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B1CC4" w14:textId="77777777" w:rsidR="0073334C" w:rsidRDefault="0073334C" w:rsidP="00FA14CF">
      <w:pPr>
        <w:pStyle w:val="BodyText"/>
        <w:rPr>
          <w:rFonts w:ascii="Times New Roman"/>
        </w:rPr>
        <w:sectPr w:rsidR="0073334C" w:rsidSect="0073334C">
          <w:footerReference w:type="default" r:id="rId11"/>
          <w:type w:val="continuous"/>
          <w:pgSz w:w="11910" w:h="16840"/>
          <w:pgMar w:top="1920" w:right="360" w:bottom="280" w:left="360" w:header="720" w:footer="720" w:gutter="0"/>
          <w:pgBorders w:offsetFrom="page">
            <w:top w:val="single" w:sz="36" w:space="24" w:color="63A537" w:themeColor="accent2"/>
            <w:left w:val="single" w:sz="36" w:space="24" w:color="63A537" w:themeColor="accent2"/>
            <w:bottom w:val="single" w:sz="36" w:space="24" w:color="63A537" w:themeColor="accent2"/>
            <w:right w:val="single" w:sz="36" w:space="24" w:color="63A537" w:themeColor="accent2"/>
          </w:pgBorders>
          <w:cols w:space="720"/>
        </w:sectPr>
      </w:pPr>
    </w:p>
    <w:p w14:paraId="7B462C45" w14:textId="77777777" w:rsidR="0073334C" w:rsidRDefault="0073334C" w:rsidP="00FA14CF">
      <w:pPr>
        <w:pStyle w:val="BodyText"/>
        <w:rPr>
          <w:rFonts w:ascii="Times New Roman"/>
        </w:rPr>
        <w:sectPr w:rsidR="0073334C" w:rsidSect="0073334C">
          <w:type w:val="continuous"/>
          <w:pgSz w:w="11910" w:h="16840"/>
          <w:pgMar w:top="1920" w:right="360" w:bottom="280" w:left="360" w:header="720" w:footer="720" w:gutter="0"/>
          <w:pgBorders w:offsetFrom="page">
            <w:top w:val="single" w:sz="36" w:space="24" w:color="63A537" w:themeColor="accent2"/>
            <w:left w:val="single" w:sz="36" w:space="24" w:color="63A537" w:themeColor="accent2"/>
            <w:bottom w:val="single" w:sz="36" w:space="24" w:color="63A537" w:themeColor="accent2"/>
            <w:right w:val="single" w:sz="36" w:space="24" w:color="63A537" w:themeColor="accent2"/>
          </w:pgBorders>
          <w:cols w:space="720"/>
        </w:sectPr>
      </w:pPr>
    </w:p>
    <w:p w14:paraId="2C5484B7" w14:textId="77777777" w:rsidR="0073334C" w:rsidRDefault="0073334C" w:rsidP="00FA14CF">
      <w:pPr>
        <w:pStyle w:val="BodyText"/>
        <w:rPr>
          <w:rFonts w:ascii="Times New Roman"/>
        </w:rPr>
        <w:sectPr w:rsidR="0073334C" w:rsidSect="0073334C">
          <w:type w:val="continuous"/>
          <w:pgSz w:w="11910" w:h="16840"/>
          <w:pgMar w:top="1920" w:right="360" w:bottom="280" w:left="360" w:header="720" w:footer="720" w:gutter="0"/>
          <w:pgBorders w:offsetFrom="page">
            <w:top w:val="single" w:sz="36" w:space="24" w:color="63A537" w:themeColor="accent2"/>
            <w:left w:val="single" w:sz="36" w:space="24" w:color="63A537" w:themeColor="accent2"/>
            <w:bottom w:val="single" w:sz="36" w:space="24" w:color="63A537" w:themeColor="accent2"/>
            <w:right w:val="single" w:sz="36" w:space="24" w:color="63A537" w:themeColor="accent2"/>
          </w:pgBorders>
          <w:cols w:space="720"/>
        </w:sectPr>
      </w:pPr>
    </w:p>
    <w:p w14:paraId="28D368D1" w14:textId="77777777" w:rsidR="00276E51" w:rsidRDefault="00276E51" w:rsidP="00FA14CF">
      <w:pPr>
        <w:pStyle w:val="BodyText"/>
        <w:rPr>
          <w:rFonts w:ascii="Times New Roman"/>
        </w:rPr>
      </w:pPr>
    </w:p>
    <w:p w14:paraId="5168EB39" w14:textId="77777777" w:rsidR="00276E51" w:rsidRDefault="00276E51" w:rsidP="00FA14CF">
      <w:pPr>
        <w:pStyle w:val="BodyText"/>
        <w:rPr>
          <w:rFonts w:ascii="Times New Roman"/>
        </w:rPr>
      </w:pPr>
    </w:p>
    <w:p w14:paraId="4114C69E" w14:textId="77777777" w:rsidR="00276E51" w:rsidRDefault="00276E51" w:rsidP="00FA14CF">
      <w:pPr>
        <w:pStyle w:val="BodyText"/>
        <w:rPr>
          <w:rFonts w:ascii="Times New Roman"/>
        </w:rPr>
      </w:pPr>
    </w:p>
    <w:p w14:paraId="55147E3A" w14:textId="77777777" w:rsidR="00276E51" w:rsidRDefault="00915DE6" w:rsidP="00FA14CF">
      <w:pPr>
        <w:pStyle w:val="BodyText"/>
        <w:jc w:val="center"/>
        <w:rPr>
          <w:rFonts w:ascii="Times New Roman"/>
        </w:rPr>
      </w:pPr>
      <w:r>
        <w:rPr>
          <w:noProof/>
        </w:rPr>
        <w:drawing>
          <wp:inline distT="0" distB="0" distL="0" distR="0" wp14:anchorId="620EC970" wp14:editId="6C52C5CC">
            <wp:extent cx="1435100" cy="1574800"/>
            <wp:effectExtent l="0" t="0" r="0" b="6350"/>
            <wp:docPr id="108" name="Picture 108" descr="https://www.fairfield.worcs.sch.uk/_site/images/desig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fairfield.worcs.sch.uk/_site/images/design/logo.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35100" cy="1574800"/>
                    </a:xfrm>
                    <a:prstGeom prst="rect">
                      <a:avLst/>
                    </a:prstGeom>
                    <a:noFill/>
                    <a:ln>
                      <a:noFill/>
                    </a:ln>
                  </pic:spPr>
                </pic:pic>
              </a:graphicData>
            </a:graphic>
          </wp:inline>
        </w:drawing>
      </w:r>
    </w:p>
    <w:p w14:paraId="0E3B6751" w14:textId="77777777" w:rsidR="00276E51" w:rsidRDefault="00276E51" w:rsidP="00FA14CF">
      <w:pPr>
        <w:pStyle w:val="BodyText"/>
        <w:rPr>
          <w:rFonts w:ascii="Times New Roman"/>
        </w:rPr>
      </w:pPr>
    </w:p>
    <w:p w14:paraId="17F745A7" w14:textId="77777777" w:rsidR="00276E51" w:rsidRDefault="00276E51" w:rsidP="00FA14CF">
      <w:pPr>
        <w:pStyle w:val="BodyText"/>
        <w:rPr>
          <w:rFonts w:ascii="Times New Roman"/>
        </w:rPr>
      </w:pPr>
    </w:p>
    <w:p w14:paraId="0437C621" w14:textId="77777777" w:rsidR="00276E51" w:rsidRDefault="00276E51" w:rsidP="00FA14CF">
      <w:pPr>
        <w:pStyle w:val="BodyText"/>
        <w:rPr>
          <w:rFonts w:ascii="Times New Roman"/>
        </w:rPr>
      </w:pPr>
    </w:p>
    <w:p w14:paraId="6AB884C7" w14:textId="77777777" w:rsidR="00276E51" w:rsidRDefault="00276E51" w:rsidP="00FA14CF">
      <w:pPr>
        <w:pStyle w:val="BodyText"/>
        <w:rPr>
          <w:rFonts w:ascii="Times New Roman"/>
        </w:rPr>
      </w:pPr>
    </w:p>
    <w:p w14:paraId="43CAA740" w14:textId="77777777" w:rsidR="00276E51" w:rsidRDefault="00276E51" w:rsidP="00FA14CF">
      <w:pPr>
        <w:pStyle w:val="BodyText"/>
        <w:rPr>
          <w:rFonts w:ascii="Times New Roman"/>
        </w:rPr>
      </w:pPr>
    </w:p>
    <w:p w14:paraId="507F1DBD" w14:textId="77777777" w:rsidR="00276E51" w:rsidRDefault="00276E51" w:rsidP="00FA14CF">
      <w:pPr>
        <w:pStyle w:val="BodyText"/>
        <w:rPr>
          <w:rFonts w:ascii="Times New Roman"/>
        </w:rPr>
      </w:pPr>
    </w:p>
    <w:p w14:paraId="37A4AD2F" w14:textId="77777777" w:rsidR="00276E51" w:rsidRDefault="00276E51" w:rsidP="00FA14CF">
      <w:pPr>
        <w:pStyle w:val="BodyText"/>
        <w:rPr>
          <w:rFonts w:ascii="Times New Roman"/>
        </w:rPr>
      </w:pPr>
    </w:p>
    <w:p w14:paraId="4394AF87" w14:textId="77777777" w:rsidR="00276E51" w:rsidRDefault="00276E51" w:rsidP="00FA14CF">
      <w:pPr>
        <w:pStyle w:val="BodyText"/>
        <w:rPr>
          <w:rFonts w:ascii="Times New Roman"/>
        </w:rPr>
      </w:pPr>
    </w:p>
    <w:p w14:paraId="3A1EA483" w14:textId="77777777" w:rsidR="00276E51" w:rsidRDefault="00276E51" w:rsidP="00FA14CF">
      <w:pPr>
        <w:pStyle w:val="BodyText"/>
        <w:rPr>
          <w:rFonts w:ascii="Times New Roman"/>
        </w:rPr>
      </w:pPr>
    </w:p>
    <w:p w14:paraId="449A0098" w14:textId="77777777" w:rsidR="00276E51" w:rsidRDefault="00276E51" w:rsidP="00FA14CF">
      <w:pPr>
        <w:pStyle w:val="BodyText"/>
        <w:rPr>
          <w:b/>
        </w:rPr>
      </w:pPr>
    </w:p>
    <w:p w14:paraId="63159A3D" w14:textId="77777777" w:rsidR="00276E51" w:rsidRPr="00915DE6" w:rsidRDefault="00915DE6" w:rsidP="00FA14CF">
      <w:pPr>
        <w:pStyle w:val="BodyText"/>
        <w:jc w:val="center"/>
        <w:rPr>
          <w:b/>
          <w:color w:val="00B050"/>
          <w:sz w:val="72"/>
          <w:szCs w:val="72"/>
        </w:rPr>
      </w:pPr>
      <w:r w:rsidRPr="00915DE6">
        <w:rPr>
          <w:b/>
          <w:color w:val="00B050"/>
          <w:sz w:val="72"/>
          <w:szCs w:val="72"/>
        </w:rPr>
        <w:t>Fairfield First School</w:t>
      </w:r>
    </w:p>
    <w:p w14:paraId="4ECAF9E4" w14:textId="77777777" w:rsidR="00276E51" w:rsidRDefault="00276E51" w:rsidP="00FA14CF">
      <w:pPr>
        <w:pStyle w:val="BodyText"/>
        <w:rPr>
          <w:b/>
        </w:rPr>
      </w:pPr>
    </w:p>
    <w:p w14:paraId="5BE17099" w14:textId="77777777" w:rsidR="00276E51" w:rsidRDefault="00276E51" w:rsidP="00FA14CF">
      <w:pPr>
        <w:pStyle w:val="BodyText"/>
        <w:rPr>
          <w:b/>
        </w:rPr>
      </w:pPr>
    </w:p>
    <w:p w14:paraId="72A99670" w14:textId="77777777" w:rsidR="00276E51" w:rsidRDefault="00276E51" w:rsidP="00FA14CF">
      <w:pPr>
        <w:pStyle w:val="BodyText"/>
        <w:rPr>
          <w:b/>
        </w:rPr>
      </w:pPr>
    </w:p>
    <w:p w14:paraId="6EFD465D" w14:textId="77777777" w:rsidR="00276E51" w:rsidRDefault="00811266" w:rsidP="00FA14CF">
      <w:pPr>
        <w:spacing w:before="203"/>
        <w:ind w:left="3533" w:right="3530"/>
        <w:jc w:val="center"/>
        <w:rPr>
          <w:sz w:val="72"/>
        </w:rPr>
      </w:pPr>
      <w:r>
        <w:rPr>
          <w:sz w:val="72"/>
        </w:rPr>
        <w:t>SEND</w:t>
      </w:r>
      <w:r>
        <w:rPr>
          <w:spacing w:val="-22"/>
          <w:sz w:val="72"/>
        </w:rPr>
        <w:t xml:space="preserve"> </w:t>
      </w:r>
      <w:r>
        <w:rPr>
          <w:spacing w:val="-2"/>
          <w:sz w:val="72"/>
        </w:rPr>
        <w:t>Policy</w:t>
      </w:r>
    </w:p>
    <w:p w14:paraId="05814B69" w14:textId="77777777" w:rsidR="00276E51" w:rsidRDefault="00276E51" w:rsidP="00FA14CF">
      <w:pPr>
        <w:pStyle w:val="BodyText"/>
        <w:rPr>
          <w:sz w:val="80"/>
        </w:rPr>
      </w:pPr>
    </w:p>
    <w:p w14:paraId="4C36A4BB" w14:textId="77777777" w:rsidR="00276E51" w:rsidRDefault="00276E51" w:rsidP="00FA14CF">
      <w:pPr>
        <w:pStyle w:val="BodyText"/>
        <w:rPr>
          <w:sz w:val="80"/>
        </w:rPr>
      </w:pPr>
    </w:p>
    <w:p w14:paraId="675A6C81" w14:textId="77777777" w:rsidR="00276E51" w:rsidRDefault="00276E51" w:rsidP="00FA14CF">
      <w:pPr>
        <w:pStyle w:val="BodyText"/>
        <w:rPr>
          <w:sz w:val="80"/>
        </w:rPr>
      </w:pPr>
    </w:p>
    <w:p w14:paraId="13017126" w14:textId="77777777" w:rsidR="00276E51" w:rsidRDefault="00276E51" w:rsidP="00FA14CF">
      <w:pPr>
        <w:pStyle w:val="BodyText"/>
        <w:rPr>
          <w:sz w:val="80"/>
        </w:rPr>
      </w:pPr>
    </w:p>
    <w:p w14:paraId="395E81F1" w14:textId="77777777" w:rsidR="00276E51" w:rsidRDefault="00276E51" w:rsidP="00FA14CF">
      <w:pPr>
        <w:pStyle w:val="BodyText"/>
        <w:rPr>
          <w:sz w:val="80"/>
        </w:rPr>
      </w:pPr>
    </w:p>
    <w:p w14:paraId="79ABCACC" w14:textId="77777777" w:rsidR="00276E51" w:rsidRDefault="00811266" w:rsidP="00FA14CF">
      <w:pPr>
        <w:pStyle w:val="BodyText"/>
        <w:ind w:firstLine="720"/>
      </w:pPr>
      <w:r>
        <w:t>Last</w:t>
      </w:r>
      <w:r>
        <w:rPr>
          <w:spacing w:val="-7"/>
        </w:rPr>
        <w:t xml:space="preserve"> </w:t>
      </w:r>
      <w:r>
        <w:t>updated:</w:t>
      </w:r>
      <w:r>
        <w:rPr>
          <w:spacing w:val="-4"/>
        </w:rPr>
        <w:t xml:space="preserve"> </w:t>
      </w:r>
      <w:r w:rsidR="00915DE6">
        <w:t>18</w:t>
      </w:r>
      <w:r w:rsidR="00915DE6" w:rsidRPr="00915DE6">
        <w:rPr>
          <w:vertAlign w:val="superscript"/>
        </w:rPr>
        <w:t>th</w:t>
      </w:r>
      <w:r w:rsidR="00915DE6">
        <w:t xml:space="preserve"> October</w:t>
      </w:r>
      <w:r>
        <w:rPr>
          <w:spacing w:val="-6"/>
        </w:rPr>
        <w:t xml:space="preserve"> </w:t>
      </w:r>
      <w:r>
        <w:rPr>
          <w:spacing w:val="-4"/>
        </w:rPr>
        <w:t>2023</w:t>
      </w:r>
    </w:p>
    <w:p w14:paraId="4E8FE28E" w14:textId="77777777" w:rsidR="00276E51" w:rsidRDefault="00276E51" w:rsidP="00FA14CF">
      <w:pPr>
        <w:sectPr w:rsidR="00276E51" w:rsidSect="0073334C">
          <w:type w:val="continuous"/>
          <w:pgSz w:w="11910" w:h="16840"/>
          <w:pgMar w:top="1920" w:right="360" w:bottom="280" w:left="360" w:header="720" w:footer="720" w:gutter="0"/>
          <w:pgBorders w:offsetFrom="page">
            <w:top w:val="single" w:sz="36" w:space="24" w:color="63A537" w:themeColor="accent2"/>
            <w:left w:val="single" w:sz="36" w:space="24" w:color="63A537" w:themeColor="accent2"/>
            <w:bottom w:val="single" w:sz="36" w:space="24" w:color="63A537" w:themeColor="accent2"/>
            <w:right w:val="single" w:sz="36" w:space="24" w:color="63A537" w:themeColor="accent2"/>
          </w:pgBorders>
          <w:cols w:space="720"/>
        </w:sectPr>
      </w:pPr>
    </w:p>
    <w:p w14:paraId="00F3318A" w14:textId="77777777" w:rsidR="00276E51" w:rsidRPr="00915DE6" w:rsidRDefault="00811266" w:rsidP="00FA14CF">
      <w:pPr>
        <w:spacing w:before="77"/>
        <w:ind w:left="1080"/>
        <w:rPr>
          <w:b/>
          <w:color w:val="000000" w:themeColor="text1"/>
          <w:sz w:val="32"/>
        </w:rPr>
      </w:pPr>
      <w:r w:rsidRPr="00915DE6">
        <w:rPr>
          <w:b/>
          <w:color w:val="000000" w:themeColor="text1"/>
          <w:spacing w:val="-2"/>
          <w:sz w:val="32"/>
        </w:rPr>
        <w:lastRenderedPageBreak/>
        <w:t>Contents:</w:t>
      </w:r>
    </w:p>
    <w:sdt>
      <w:sdtPr>
        <w:rPr>
          <w:color w:val="000000" w:themeColor="text1"/>
        </w:rPr>
        <w:id w:val="-686282470"/>
        <w:docPartObj>
          <w:docPartGallery w:val="Table of Contents"/>
          <w:docPartUnique/>
        </w:docPartObj>
      </w:sdtPr>
      <w:sdtEndPr/>
      <w:sdtContent>
        <w:p w14:paraId="0CC02758" w14:textId="5A7394F8" w:rsidR="00276E51" w:rsidRPr="00915DE6" w:rsidRDefault="00FA64D0" w:rsidP="00FA14CF">
          <w:pPr>
            <w:pStyle w:val="TOC1"/>
            <w:numPr>
              <w:ilvl w:val="0"/>
              <w:numId w:val="11"/>
            </w:numPr>
            <w:tabs>
              <w:tab w:val="left" w:pos="1300"/>
              <w:tab w:val="right" w:leader="dot" w:pos="10109"/>
            </w:tabs>
            <w:spacing w:before="150"/>
            <w:ind w:left="1300" w:hanging="220"/>
            <w:rPr>
              <w:color w:val="000000" w:themeColor="text1"/>
            </w:rPr>
          </w:pPr>
          <w:hyperlink w:anchor="_bookmark0" w:history="1">
            <w:r w:rsidR="00811266" w:rsidRPr="00915DE6">
              <w:rPr>
                <w:color w:val="000000" w:themeColor="text1"/>
              </w:rPr>
              <w:t>Aims</w:t>
            </w:r>
            <w:r w:rsidR="00811266" w:rsidRPr="00915DE6">
              <w:rPr>
                <w:color w:val="000000" w:themeColor="text1"/>
                <w:spacing w:val="-4"/>
              </w:rPr>
              <w:t xml:space="preserve"> </w:t>
            </w:r>
            <w:r w:rsidR="00811266" w:rsidRPr="00915DE6">
              <w:rPr>
                <w:color w:val="000000" w:themeColor="text1"/>
              </w:rPr>
              <w:t>and</w:t>
            </w:r>
            <w:r w:rsidR="00811266" w:rsidRPr="00915DE6">
              <w:rPr>
                <w:color w:val="000000" w:themeColor="text1"/>
                <w:spacing w:val="-4"/>
              </w:rPr>
              <w:t xml:space="preserve"> </w:t>
            </w:r>
            <w:r w:rsidR="00811266" w:rsidRPr="00915DE6">
              <w:rPr>
                <w:color w:val="000000" w:themeColor="text1"/>
                <w:spacing w:val="-2"/>
              </w:rPr>
              <w:t>objectives</w:t>
            </w:r>
            <w:r w:rsidR="00811266" w:rsidRPr="00915DE6">
              <w:rPr>
                <w:color w:val="000000" w:themeColor="text1"/>
              </w:rPr>
              <w:tab/>
            </w:r>
            <w:r w:rsidR="00811266" w:rsidRPr="00915DE6">
              <w:rPr>
                <w:color w:val="000000" w:themeColor="text1"/>
                <w:spacing w:val="-10"/>
              </w:rPr>
              <w:t>1</w:t>
            </w:r>
          </w:hyperlink>
        </w:p>
        <w:p w14:paraId="42B214E4" w14:textId="2E8EA4F6" w:rsidR="00276E51" w:rsidRPr="00915DE6" w:rsidRDefault="00FA64D0" w:rsidP="00FA14CF">
          <w:pPr>
            <w:pStyle w:val="TOC1"/>
            <w:numPr>
              <w:ilvl w:val="0"/>
              <w:numId w:val="11"/>
            </w:numPr>
            <w:tabs>
              <w:tab w:val="left" w:pos="1300"/>
              <w:tab w:val="right" w:leader="dot" w:pos="10109"/>
            </w:tabs>
            <w:ind w:left="1300" w:hanging="220"/>
            <w:rPr>
              <w:color w:val="000000" w:themeColor="text1"/>
            </w:rPr>
          </w:pPr>
          <w:hyperlink w:anchor="_bookmark1" w:history="1">
            <w:r w:rsidR="00811266" w:rsidRPr="00915DE6">
              <w:rPr>
                <w:color w:val="000000" w:themeColor="text1"/>
              </w:rPr>
              <w:t>Vision</w:t>
            </w:r>
            <w:r w:rsidR="00811266" w:rsidRPr="00915DE6">
              <w:rPr>
                <w:color w:val="000000" w:themeColor="text1"/>
                <w:spacing w:val="-6"/>
              </w:rPr>
              <w:t xml:space="preserve"> </w:t>
            </w:r>
            <w:r w:rsidR="00811266" w:rsidRPr="00915DE6">
              <w:rPr>
                <w:color w:val="000000" w:themeColor="text1"/>
              </w:rPr>
              <w:t>and</w:t>
            </w:r>
            <w:r w:rsidR="00811266" w:rsidRPr="00915DE6">
              <w:rPr>
                <w:color w:val="000000" w:themeColor="text1"/>
                <w:spacing w:val="-4"/>
              </w:rPr>
              <w:t xml:space="preserve"> </w:t>
            </w:r>
            <w:r w:rsidR="00811266" w:rsidRPr="00915DE6">
              <w:rPr>
                <w:color w:val="000000" w:themeColor="text1"/>
                <w:spacing w:val="-2"/>
              </w:rPr>
              <w:t>values</w:t>
            </w:r>
            <w:r w:rsidR="00811266" w:rsidRPr="00915DE6">
              <w:rPr>
                <w:color w:val="000000" w:themeColor="text1"/>
              </w:rPr>
              <w:tab/>
            </w:r>
            <w:r w:rsidR="00811266" w:rsidRPr="00915DE6">
              <w:rPr>
                <w:color w:val="000000" w:themeColor="text1"/>
                <w:spacing w:val="-10"/>
              </w:rPr>
              <w:t>1</w:t>
            </w:r>
          </w:hyperlink>
        </w:p>
        <w:p w14:paraId="44D83D77" w14:textId="15CB88A7" w:rsidR="00276E51" w:rsidRPr="00915DE6" w:rsidRDefault="00FA64D0" w:rsidP="00FA14CF">
          <w:pPr>
            <w:pStyle w:val="TOC1"/>
            <w:numPr>
              <w:ilvl w:val="0"/>
              <w:numId w:val="11"/>
            </w:numPr>
            <w:tabs>
              <w:tab w:val="left" w:pos="1300"/>
              <w:tab w:val="right" w:leader="dot" w:pos="10109"/>
            </w:tabs>
            <w:spacing w:before="99"/>
            <w:ind w:left="1300" w:hanging="220"/>
            <w:rPr>
              <w:color w:val="000000" w:themeColor="text1"/>
            </w:rPr>
          </w:pPr>
          <w:hyperlink w:anchor="_bookmark2" w:history="1">
            <w:r w:rsidR="00811266" w:rsidRPr="00915DE6">
              <w:rPr>
                <w:color w:val="000000" w:themeColor="text1"/>
              </w:rPr>
              <w:t>Legislation</w:t>
            </w:r>
            <w:r w:rsidR="00811266" w:rsidRPr="00915DE6">
              <w:rPr>
                <w:color w:val="000000" w:themeColor="text1"/>
                <w:spacing w:val="-10"/>
              </w:rPr>
              <w:t xml:space="preserve"> </w:t>
            </w:r>
            <w:r w:rsidR="00811266" w:rsidRPr="00915DE6">
              <w:rPr>
                <w:color w:val="000000" w:themeColor="text1"/>
              </w:rPr>
              <w:t>and</w:t>
            </w:r>
            <w:r w:rsidR="00811266" w:rsidRPr="00915DE6">
              <w:rPr>
                <w:color w:val="000000" w:themeColor="text1"/>
                <w:spacing w:val="-8"/>
              </w:rPr>
              <w:t xml:space="preserve"> </w:t>
            </w:r>
            <w:r w:rsidR="00811266" w:rsidRPr="00915DE6">
              <w:rPr>
                <w:color w:val="000000" w:themeColor="text1"/>
                <w:spacing w:val="-2"/>
              </w:rPr>
              <w:t>guidance</w:t>
            </w:r>
            <w:r w:rsidR="00811266" w:rsidRPr="00915DE6">
              <w:rPr>
                <w:color w:val="000000" w:themeColor="text1"/>
              </w:rPr>
              <w:tab/>
            </w:r>
            <w:r w:rsidR="00811266" w:rsidRPr="00915DE6">
              <w:rPr>
                <w:color w:val="000000" w:themeColor="text1"/>
                <w:spacing w:val="-10"/>
              </w:rPr>
              <w:t>1</w:t>
            </w:r>
          </w:hyperlink>
        </w:p>
        <w:p w14:paraId="36BADD17" w14:textId="6CE5D117" w:rsidR="00276E51" w:rsidRPr="00915DE6" w:rsidRDefault="00FA64D0" w:rsidP="00FA14CF">
          <w:pPr>
            <w:pStyle w:val="TOC1"/>
            <w:numPr>
              <w:ilvl w:val="0"/>
              <w:numId w:val="11"/>
            </w:numPr>
            <w:tabs>
              <w:tab w:val="left" w:pos="1300"/>
              <w:tab w:val="right" w:leader="dot" w:pos="10109"/>
            </w:tabs>
            <w:ind w:left="1300" w:hanging="220"/>
            <w:rPr>
              <w:color w:val="000000" w:themeColor="text1"/>
            </w:rPr>
          </w:pPr>
          <w:hyperlink w:anchor="_bookmark3" w:history="1">
            <w:r w:rsidR="00811266" w:rsidRPr="00915DE6">
              <w:rPr>
                <w:color w:val="000000" w:themeColor="text1"/>
              </w:rPr>
              <w:t>Inclusion</w:t>
            </w:r>
            <w:r w:rsidR="00811266" w:rsidRPr="00915DE6">
              <w:rPr>
                <w:color w:val="000000" w:themeColor="text1"/>
                <w:spacing w:val="-7"/>
              </w:rPr>
              <w:t xml:space="preserve"> </w:t>
            </w:r>
            <w:r w:rsidR="00811266" w:rsidRPr="00915DE6">
              <w:rPr>
                <w:color w:val="000000" w:themeColor="text1"/>
              </w:rPr>
              <w:t>and</w:t>
            </w:r>
            <w:r w:rsidR="00811266" w:rsidRPr="00915DE6">
              <w:rPr>
                <w:color w:val="000000" w:themeColor="text1"/>
                <w:spacing w:val="-6"/>
              </w:rPr>
              <w:t xml:space="preserve"> </w:t>
            </w:r>
            <w:r w:rsidR="00811266" w:rsidRPr="00915DE6">
              <w:rPr>
                <w:color w:val="000000" w:themeColor="text1"/>
              </w:rPr>
              <w:t>equal</w:t>
            </w:r>
            <w:r w:rsidR="00811266" w:rsidRPr="00915DE6">
              <w:rPr>
                <w:color w:val="000000" w:themeColor="text1"/>
                <w:spacing w:val="-8"/>
              </w:rPr>
              <w:t xml:space="preserve"> </w:t>
            </w:r>
            <w:r w:rsidR="00811266" w:rsidRPr="00915DE6">
              <w:rPr>
                <w:color w:val="000000" w:themeColor="text1"/>
                <w:spacing w:val="-2"/>
              </w:rPr>
              <w:t>opportunities</w:t>
            </w:r>
            <w:r w:rsidR="00811266" w:rsidRPr="00915DE6">
              <w:rPr>
                <w:color w:val="000000" w:themeColor="text1"/>
              </w:rPr>
              <w:tab/>
            </w:r>
            <w:r w:rsidR="00811266" w:rsidRPr="00915DE6">
              <w:rPr>
                <w:color w:val="000000" w:themeColor="text1"/>
                <w:spacing w:val="-10"/>
              </w:rPr>
              <w:t>2</w:t>
            </w:r>
          </w:hyperlink>
        </w:p>
        <w:p w14:paraId="39C0938C" w14:textId="785BEA02" w:rsidR="00276E51" w:rsidRPr="00915DE6" w:rsidRDefault="00FA64D0" w:rsidP="00FA14CF">
          <w:pPr>
            <w:pStyle w:val="TOC1"/>
            <w:numPr>
              <w:ilvl w:val="0"/>
              <w:numId w:val="11"/>
            </w:numPr>
            <w:tabs>
              <w:tab w:val="left" w:pos="1300"/>
              <w:tab w:val="right" w:leader="dot" w:pos="10109"/>
            </w:tabs>
            <w:spacing w:before="99"/>
            <w:ind w:left="1300" w:hanging="220"/>
            <w:rPr>
              <w:color w:val="000000" w:themeColor="text1"/>
            </w:rPr>
          </w:pPr>
          <w:hyperlink w:anchor="_bookmark4" w:history="1">
            <w:r w:rsidR="00811266" w:rsidRPr="00915DE6">
              <w:rPr>
                <w:color w:val="000000" w:themeColor="text1"/>
                <w:spacing w:val="-2"/>
              </w:rPr>
              <w:t>Definitions</w:t>
            </w:r>
            <w:r w:rsidR="00811266" w:rsidRPr="00915DE6">
              <w:rPr>
                <w:color w:val="000000" w:themeColor="text1"/>
              </w:rPr>
              <w:tab/>
            </w:r>
            <w:r w:rsidR="00811266" w:rsidRPr="00915DE6">
              <w:rPr>
                <w:color w:val="000000" w:themeColor="text1"/>
                <w:spacing w:val="-10"/>
              </w:rPr>
              <w:t>2</w:t>
            </w:r>
          </w:hyperlink>
        </w:p>
        <w:p w14:paraId="2BE933AF" w14:textId="5939FDCB" w:rsidR="00276E51" w:rsidRPr="00915DE6" w:rsidRDefault="00FA64D0" w:rsidP="00FA14CF">
          <w:pPr>
            <w:pStyle w:val="TOC1"/>
            <w:numPr>
              <w:ilvl w:val="0"/>
              <w:numId w:val="11"/>
            </w:numPr>
            <w:tabs>
              <w:tab w:val="left" w:pos="1300"/>
              <w:tab w:val="right" w:leader="dot" w:pos="10109"/>
            </w:tabs>
            <w:ind w:left="1300" w:hanging="220"/>
            <w:rPr>
              <w:color w:val="000000" w:themeColor="text1"/>
            </w:rPr>
          </w:pPr>
          <w:hyperlink w:anchor="_bookmark5" w:history="1">
            <w:r w:rsidR="00811266" w:rsidRPr="00915DE6">
              <w:rPr>
                <w:color w:val="000000" w:themeColor="text1"/>
              </w:rPr>
              <w:t>Roles</w:t>
            </w:r>
            <w:r w:rsidR="00811266" w:rsidRPr="00915DE6">
              <w:rPr>
                <w:color w:val="000000" w:themeColor="text1"/>
                <w:spacing w:val="-6"/>
              </w:rPr>
              <w:t xml:space="preserve"> </w:t>
            </w:r>
            <w:r w:rsidR="00811266" w:rsidRPr="00915DE6">
              <w:rPr>
                <w:color w:val="000000" w:themeColor="text1"/>
              </w:rPr>
              <w:t>and</w:t>
            </w:r>
            <w:r w:rsidR="00811266" w:rsidRPr="00915DE6">
              <w:rPr>
                <w:color w:val="000000" w:themeColor="text1"/>
                <w:spacing w:val="-7"/>
              </w:rPr>
              <w:t xml:space="preserve"> </w:t>
            </w:r>
            <w:r w:rsidR="00811266" w:rsidRPr="00915DE6">
              <w:rPr>
                <w:color w:val="000000" w:themeColor="text1"/>
                <w:spacing w:val="-2"/>
              </w:rPr>
              <w:t>responsibilities</w:t>
            </w:r>
            <w:r w:rsidR="00811266" w:rsidRPr="00915DE6">
              <w:rPr>
                <w:color w:val="000000" w:themeColor="text1"/>
              </w:rPr>
              <w:tab/>
            </w:r>
            <w:r w:rsidR="00811266" w:rsidRPr="00915DE6">
              <w:rPr>
                <w:color w:val="000000" w:themeColor="text1"/>
                <w:spacing w:val="-10"/>
              </w:rPr>
              <w:t>3</w:t>
            </w:r>
          </w:hyperlink>
        </w:p>
        <w:p w14:paraId="2C70818A" w14:textId="06EB87DC" w:rsidR="00276E51" w:rsidRPr="00915DE6" w:rsidRDefault="00FA64D0" w:rsidP="00FA14CF">
          <w:pPr>
            <w:pStyle w:val="TOC1"/>
            <w:numPr>
              <w:ilvl w:val="0"/>
              <w:numId w:val="11"/>
            </w:numPr>
            <w:tabs>
              <w:tab w:val="left" w:pos="1300"/>
              <w:tab w:val="right" w:leader="dot" w:pos="10109"/>
            </w:tabs>
            <w:spacing w:before="99"/>
            <w:ind w:left="1300" w:hanging="220"/>
            <w:rPr>
              <w:color w:val="000000" w:themeColor="text1"/>
            </w:rPr>
          </w:pPr>
          <w:hyperlink w:anchor="_bookmark6" w:history="1">
            <w:r w:rsidR="00811266" w:rsidRPr="00915DE6">
              <w:rPr>
                <w:color w:val="000000" w:themeColor="text1"/>
              </w:rPr>
              <w:t>SEN</w:t>
            </w:r>
            <w:r w:rsidR="00811266" w:rsidRPr="00915DE6">
              <w:rPr>
                <w:color w:val="000000" w:themeColor="text1"/>
                <w:spacing w:val="-9"/>
              </w:rPr>
              <w:t xml:space="preserve"> </w:t>
            </w:r>
            <w:r w:rsidR="00811266" w:rsidRPr="00915DE6">
              <w:rPr>
                <w:color w:val="000000" w:themeColor="text1"/>
              </w:rPr>
              <w:t>information</w:t>
            </w:r>
            <w:r w:rsidR="00811266" w:rsidRPr="00915DE6">
              <w:rPr>
                <w:color w:val="000000" w:themeColor="text1"/>
                <w:spacing w:val="-9"/>
              </w:rPr>
              <w:t xml:space="preserve"> </w:t>
            </w:r>
            <w:r w:rsidR="00811266" w:rsidRPr="00915DE6">
              <w:rPr>
                <w:color w:val="000000" w:themeColor="text1"/>
                <w:spacing w:val="-2"/>
              </w:rPr>
              <w:t>report</w:t>
            </w:r>
            <w:r w:rsidR="00811266" w:rsidRPr="00915DE6">
              <w:rPr>
                <w:color w:val="000000" w:themeColor="text1"/>
              </w:rPr>
              <w:tab/>
            </w:r>
            <w:r w:rsidR="00811266" w:rsidRPr="00915DE6">
              <w:rPr>
                <w:color w:val="000000" w:themeColor="text1"/>
                <w:spacing w:val="-10"/>
              </w:rPr>
              <w:t>6</w:t>
            </w:r>
          </w:hyperlink>
        </w:p>
        <w:p w14:paraId="7326511D" w14:textId="4B098B9C" w:rsidR="00276E51" w:rsidRPr="00915DE6" w:rsidRDefault="00FA64D0" w:rsidP="00FA14CF">
          <w:pPr>
            <w:pStyle w:val="TOC1"/>
            <w:numPr>
              <w:ilvl w:val="0"/>
              <w:numId w:val="11"/>
            </w:numPr>
            <w:tabs>
              <w:tab w:val="left" w:pos="1300"/>
              <w:tab w:val="right" w:leader="dot" w:pos="10109"/>
            </w:tabs>
            <w:ind w:left="1300" w:hanging="220"/>
            <w:rPr>
              <w:color w:val="000000" w:themeColor="text1"/>
            </w:rPr>
          </w:pPr>
          <w:hyperlink w:anchor="_bookmark7" w:history="1">
            <w:r w:rsidR="00811266" w:rsidRPr="00915DE6">
              <w:rPr>
                <w:color w:val="000000" w:themeColor="text1"/>
              </w:rPr>
              <w:t>Our</w:t>
            </w:r>
            <w:r w:rsidR="00811266" w:rsidRPr="00915DE6">
              <w:rPr>
                <w:color w:val="000000" w:themeColor="text1"/>
                <w:spacing w:val="-6"/>
              </w:rPr>
              <w:t xml:space="preserve"> </w:t>
            </w:r>
            <w:r w:rsidR="00811266" w:rsidRPr="00915DE6">
              <w:rPr>
                <w:color w:val="000000" w:themeColor="text1"/>
              </w:rPr>
              <w:t>approach</w:t>
            </w:r>
            <w:r w:rsidR="00811266" w:rsidRPr="00915DE6">
              <w:rPr>
                <w:color w:val="000000" w:themeColor="text1"/>
                <w:spacing w:val="-4"/>
              </w:rPr>
              <w:t xml:space="preserve"> </w:t>
            </w:r>
            <w:r w:rsidR="00811266" w:rsidRPr="00915DE6">
              <w:rPr>
                <w:color w:val="000000" w:themeColor="text1"/>
              </w:rPr>
              <w:t>to</w:t>
            </w:r>
            <w:r w:rsidR="00811266" w:rsidRPr="00915DE6">
              <w:rPr>
                <w:color w:val="000000" w:themeColor="text1"/>
                <w:spacing w:val="-5"/>
              </w:rPr>
              <w:t xml:space="preserve"> </w:t>
            </w:r>
            <w:r w:rsidR="00811266" w:rsidRPr="00915DE6">
              <w:rPr>
                <w:color w:val="000000" w:themeColor="text1"/>
              </w:rPr>
              <w:t>SEND</w:t>
            </w:r>
            <w:r w:rsidR="00811266" w:rsidRPr="00915DE6">
              <w:rPr>
                <w:color w:val="000000" w:themeColor="text1"/>
                <w:spacing w:val="-5"/>
              </w:rPr>
              <w:t xml:space="preserve"> </w:t>
            </w:r>
            <w:r w:rsidR="00811266" w:rsidRPr="00915DE6">
              <w:rPr>
                <w:color w:val="000000" w:themeColor="text1"/>
                <w:spacing w:val="-2"/>
              </w:rPr>
              <w:t>support</w:t>
            </w:r>
            <w:r w:rsidR="00811266" w:rsidRPr="00915DE6">
              <w:rPr>
                <w:color w:val="000000" w:themeColor="text1"/>
              </w:rPr>
              <w:tab/>
            </w:r>
            <w:r w:rsidR="00811266" w:rsidRPr="00915DE6">
              <w:rPr>
                <w:color w:val="000000" w:themeColor="text1"/>
                <w:spacing w:val="-10"/>
              </w:rPr>
              <w:t>6</w:t>
            </w:r>
          </w:hyperlink>
        </w:p>
        <w:p w14:paraId="2002B867" w14:textId="011FBDFE" w:rsidR="00276E51" w:rsidRPr="00915DE6" w:rsidRDefault="00FA64D0" w:rsidP="00FA14CF">
          <w:pPr>
            <w:pStyle w:val="TOC1"/>
            <w:numPr>
              <w:ilvl w:val="0"/>
              <w:numId w:val="11"/>
            </w:numPr>
            <w:tabs>
              <w:tab w:val="left" w:pos="1300"/>
              <w:tab w:val="right" w:leader="dot" w:pos="10109"/>
            </w:tabs>
            <w:spacing w:before="100"/>
            <w:ind w:left="1300" w:hanging="220"/>
            <w:rPr>
              <w:color w:val="000000" w:themeColor="text1"/>
            </w:rPr>
          </w:pPr>
          <w:hyperlink w:anchor="_bookmark8" w:history="1">
            <w:r w:rsidR="00811266" w:rsidRPr="00915DE6">
              <w:rPr>
                <w:color w:val="000000" w:themeColor="text1"/>
              </w:rPr>
              <w:t>Expertise</w:t>
            </w:r>
            <w:r w:rsidR="00811266" w:rsidRPr="00915DE6">
              <w:rPr>
                <w:color w:val="000000" w:themeColor="text1"/>
                <w:spacing w:val="-6"/>
              </w:rPr>
              <w:t xml:space="preserve"> </w:t>
            </w:r>
            <w:r w:rsidR="00811266" w:rsidRPr="00915DE6">
              <w:rPr>
                <w:color w:val="000000" w:themeColor="text1"/>
              </w:rPr>
              <w:t>and</w:t>
            </w:r>
            <w:r w:rsidR="00811266" w:rsidRPr="00915DE6">
              <w:rPr>
                <w:color w:val="000000" w:themeColor="text1"/>
                <w:spacing w:val="-6"/>
              </w:rPr>
              <w:t xml:space="preserve"> </w:t>
            </w:r>
            <w:r w:rsidR="00811266" w:rsidRPr="00915DE6">
              <w:rPr>
                <w:color w:val="000000" w:themeColor="text1"/>
              </w:rPr>
              <w:t>training</w:t>
            </w:r>
            <w:r w:rsidR="00811266" w:rsidRPr="00915DE6">
              <w:rPr>
                <w:color w:val="000000" w:themeColor="text1"/>
                <w:spacing w:val="-8"/>
              </w:rPr>
              <w:t xml:space="preserve"> </w:t>
            </w:r>
            <w:r w:rsidR="00811266" w:rsidRPr="00915DE6">
              <w:rPr>
                <w:color w:val="000000" w:themeColor="text1"/>
              </w:rPr>
              <w:t>of</w:t>
            </w:r>
            <w:r w:rsidR="00811266" w:rsidRPr="00915DE6">
              <w:rPr>
                <w:color w:val="000000" w:themeColor="text1"/>
                <w:spacing w:val="-4"/>
              </w:rPr>
              <w:t xml:space="preserve"> staff</w:t>
            </w:r>
            <w:r w:rsidR="00811266" w:rsidRPr="00915DE6">
              <w:rPr>
                <w:color w:val="000000" w:themeColor="text1"/>
              </w:rPr>
              <w:tab/>
            </w:r>
            <w:r w:rsidR="00811266" w:rsidRPr="00915DE6">
              <w:rPr>
                <w:color w:val="000000" w:themeColor="text1"/>
                <w:spacing w:val="-10"/>
              </w:rPr>
              <w:t>9</w:t>
            </w:r>
          </w:hyperlink>
        </w:p>
        <w:p w14:paraId="23690C6E" w14:textId="59349118" w:rsidR="00276E51" w:rsidRPr="00915DE6" w:rsidRDefault="00FA64D0" w:rsidP="00FA14CF">
          <w:pPr>
            <w:pStyle w:val="TOC1"/>
            <w:numPr>
              <w:ilvl w:val="0"/>
              <w:numId w:val="11"/>
            </w:numPr>
            <w:tabs>
              <w:tab w:val="left" w:pos="1410"/>
              <w:tab w:val="right" w:leader="dot" w:pos="10109"/>
            </w:tabs>
            <w:ind w:left="1410" w:hanging="330"/>
            <w:rPr>
              <w:color w:val="000000" w:themeColor="text1"/>
            </w:rPr>
          </w:pPr>
          <w:hyperlink w:anchor="_bookmark9" w:history="1">
            <w:r w:rsidR="00811266" w:rsidRPr="00915DE6">
              <w:rPr>
                <w:color w:val="000000" w:themeColor="text1"/>
              </w:rPr>
              <w:t>Links</w:t>
            </w:r>
            <w:r w:rsidR="00811266" w:rsidRPr="00915DE6">
              <w:rPr>
                <w:color w:val="000000" w:themeColor="text1"/>
                <w:spacing w:val="-8"/>
              </w:rPr>
              <w:t xml:space="preserve"> </w:t>
            </w:r>
            <w:r w:rsidR="00811266" w:rsidRPr="00915DE6">
              <w:rPr>
                <w:color w:val="000000" w:themeColor="text1"/>
              </w:rPr>
              <w:t>with</w:t>
            </w:r>
            <w:r w:rsidR="00811266" w:rsidRPr="00915DE6">
              <w:rPr>
                <w:color w:val="000000" w:themeColor="text1"/>
                <w:spacing w:val="-9"/>
              </w:rPr>
              <w:t xml:space="preserve"> </w:t>
            </w:r>
            <w:r w:rsidR="00811266" w:rsidRPr="00915DE6">
              <w:rPr>
                <w:color w:val="000000" w:themeColor="text1"/>
              </w:rPr>
              <w:t>external</w:t>
            </w:r>
            <w:r w:rsidR="00811266" w:rsidRPr="00915DE6">
              <w:rPr>
                <w:color w:val="000000" w:themeColor="text1"/>
                <w:spacing w:val="-9"/>
              </w:rPr>
              <w:t xml:space="preserve"> </w:t>
            </w:r>
            <w:r w:rsidR="00811266" w:rsidRPr="00915DE6">
              <w:rPr>
                <w:color w:val="000000" w:themeColor="text1"/>
              </w:rPr>
              <w:t>professional</w:t>
            </w:r>
            <w:r w:rsidR="00811266" w:rsidRPr="00915DE6">
              <w:rPr>
                <w:color w:val="000000" w:themeColor="text1"/>
                <w:spacing w:val="-9"/>
              </w:rPr>
              <w:t xml:space="preserve"> </w:t>
            </w:r>
            <w:r w:rsidR="00811266" w:rsidRPr="00915DE6">
              <w:rPr>
                <w:color w:val="000000" w:themeColor="text1"/>
                <w:spacing w:val="-2"/>
              </w:rPr>
              <w:t>agencies</w:t>
            </w:r>
            <w:r w:rsidR="00811266" w:rsidRPr="00915DE6">
              <w:rPr>
                <w:color w:val="000000" w:themeColor="text1"/>
              </w:rPr>
              <w:tab/>
            </w:r>
            <w:r w:rsidR="00811266" w:rsidRPr="00915DE6">
              <w:rPr>
                <w:color w:val="000000" w:themeColor="text1"/>
                <w:spacing w:val="-10"/>
              </w:rPr>
              <w:t>9</w:t>
            </w:r>
          </w:hyperlink>
        </w:p>
        <w:p w14:paraId="100E969B" w14:textId="6B62CB36" w:rsidR="00276E51" w:rsidRPr="00915DE6" w:rsidRDefault="00FA64D0" w:rsidP="00FA14CF">
          <w:pPr>
            <w:pStyle w:val="TOC1"/>
            <w:numPr>
              <w:ilvl w:val="0"/>
              <w:numId w:val="11"/>
            </w:numPr>
            <w:tabs>
              <w:tab w:val="left" w:pos="1412"/>
              <w:tab w:val="right" w:leader="dot" w:pos="10109"/>
            </w:tabs>
            <w:spacing w:before="99"/>
            <w:ind w:left="1412" w:hanging="332"/>
            <w:rPr>
              <w:color w:val="000000" w:themeColor="text1"/>
            </w:rPr>
          </w:pPr>
          <w:hyperlink w:anchor="_bookmark10" w:history="1">
            <w:r w:rsidR="00811266" w:rsidRPr="00915DE6">
              <w:rPr>
                <w:color w:val="000000" w:themeColor="text1"/>
              </w:rPr>
              <w:t>Admission</w:t>
            </w:r>
            <w:r w:rsidR="00811266" w:rsidRPr="00915DE6">
              <w:rPr>
                <w:color w:val="000000" w:themeColor="text1"/>
                <w:spacing w:val="-10"/>
              </w:rPr>
              <w:t xml:space="preserve"> </w:t>
            </w:r>
            <w:r w:rsidR="00811266" w:rsidRPr="00915DE6">
              <w:rPr>
                <w:color w:val="000000" w:themeColor="text1"/>
              </w:rPr>
              <w:t>and</w:t>
            </w:r>
            <w:r w:rsidR="00811266" w:rsidRPr="00915DE6">
              <w:rPr>
                <w:color w:val="000000" w:themeColor="text1"/>
                <w:spacing w:val="-8"/>
              </w:rPr>
              <w:t xml:space="preserve"> </w:t>
            </w:r>
            <w:r w:rsidR="00811266" w:rsidRPr="00915DE6">
              <w:rPr>
                <w:color w:val="000000" w:themeColor="text1"/>
              </w:rPr>
              <w:t>accessibility</w:t>
            </w:r>
            <w:r w:rsidR="00811266" w:rsidRPr="00915DE6">
              <w:rPr>
                <w:color w:val="000000" w:themeColor="text1"/>
                <w:spacing w:val="-11"/>
              </w:rPr>
              <w:t xml:space="preserve"> </w:t>
            </w:r>
            <w:r w:rsidR="00811266" w:rsidRPr="00915DE6">
              <w:rPr>
                <w:color w:val="000000" w:themeColor="text1"/>
                <w:spacing w:val="-2"/>
              </w:rPr>
              <w:t>arrangements</w:t>
            </w:r>
            <w:r w:rsidR="00811266" w:rsidRPr="00915DE6">
              <w:rPr>
                <w:color w:val="000000" w:themeColor="text1"/>
              </w:rPr>
              <w:tab/>
            </w:r>
            <w:r w:rsidR="00811266" w:rsidRPr="00915DE6">
              <w:rPr>
                <w:color w:val="000000" w:themeColor="text1"/>
                <w:spacing w:val="-10"/>
              </w:rPr>
              <w:t>9</w:t>
            </w:r>
          </w:hyperlink>
        </w:p>
        <w:p w14:paraId="1AB46618" w14:textId="4612463E" w:rsidR="00276E51" w:rsidRPr="00915DE6" w:rsidRDefault="00FA64D0" w:rsidP="00FA14CF">
          <w:pPr>
            <w:pStyle w:val="TOC1"/>
            <w:numPr>
              <w:ilvl w:val="0"/>
              <w:numId w:val="11"/>
            </w:numPr>
            <w:tabs>
              <w:tab w:val="left" w:pos="1410"/>
              <w:tab w:val="right" w:leader="dot" w:pos="10109"/>
            </w:tabs>
            <w:ind w:left="1410" w:hanging="330"/>
            <w:rPr>
              <w:color w:val="000000" w:themeColor="text1"/>
            </w:rPr>
          </w:pPr>
          <w:hyperlink w:anchor="_bookmark11" w:history="1">
            <w:r w:rsidR="00811266" w:rsidRPr="00915DE6">
              <w:rPr>
                <w:color w:val="000000" w:themeColor="text1"/>
              </w:rPr>
              <w:t>Complaints</w:t>
            </w:r>
            <w:r w:rsidR="00811266" w:rsidRPr="00915DE6">
              <w:rPr>
                <w:color w:val="000000" w:themeColor="text1"/>
                <w:spacing w:val="-7"/>
              </w:rPr>
              <w:t xml:space="preserve"> </w:t>
            </w:r>
            <w:r w:rsidR="00811266" w:rsidRPr="00915DE6">
              <w:rPr>
                <w:color w:val="000000" w:themeColor="text1"/>
              </w:rPr>
              <w:t>about</w:t>
            </w:r>
            <w:r w:rsidR="00811266" w:rsidRPr="00915DE6">
              <w:rPr>
                <w:color w:val="000000" w:themeColor="text1"/>
                <w:spacing w:val="-8"/>
              </w:rPr>
              <w:t xml:space="preserve"> </w:t>
            </w:r>
            <w:r w:rsidR="00811266" w:rsidRPr="00915DE6">
              <w:rPr>
                <w:color w:val="000000" w:themeColor="text1"/>
              </w:rPr>
              <w:t>SEND</w:t>
            </w:r>
            <w:r w:rsidR="00811266" w:rsidRPr="00915DE6">
              <w:rPr>
                <w:color w:val="000000" w:themeColor="text1"/>
                <w:spacing w:val="-7"/>
              </w:rPr>
              <w:t xml:space="preserve"> </w:t>
            </w:r>
            <w:r w:rsidR="00811266" w:rsidRPr="00915DE6">
              <w:rPr>
                <w:color w:val="000000" w:themeColor="text1"/>
                <w:spacing w:val="-2"/>
              </w:rPr>
              <w:t>provision</w:t>
            </w:r>
            <w:r w:rsidR="00811266" w:rsidRPr="00915DE6">
              <w:rPr>
                <w:color w:val="000000" w:themeColor="text1"/>
              </w:rPr>
              <w:tab/>
            </w:r>
            <w:r w:rsidR="00811266" w:rsidRPr="00915DE6">
              <w:rPr>
                <w:color w:val="000000" w:themeColor="text1"/>
                <w:spacing w:val="-10"/>
              </w:rPr>
              <w:t>9</w:t>
            </w:r>
          </w:hyperlink>
        </w:p>
        <w:p w14:paraId="15BD5986" w14:textId="79B5523C" w:rsidR="00276E51" w:rsidRPr="00915DE6" w:rsidRDefault="00FA64D0" w:rsidP="00FA14CF">
          <w:pPr>
            <w:pStyle w:val="TOC1"/>
            <w:numPr>
              <w:ilvl w:val="0"/>
              <w:numId w:val="11"/>
            </w:numPr>
            <w:tabs>
              <w:tab w:val="left" w:pos="1410"/>
              <w:tab w:val="right" w:leader="dot" w:pos="10106"/>
            </w:tabs>
            <w:spacing w:before="99"/>
            <w:ind w:left="1410" w:hanging="330"/>
            <w:rPr>
              <w:color w:val="000000" w:themeColor="text1"/>
            </w:rPr>
          </w:pPr>
          <w:hyperlink w:anchor="_bookmark12" w:history="1">
            <w:r w:rsidR="00811266" w:rsidRPr="00915DE6">
              <w:rPr>
                <w:color w:val="000000" w:themeColor="text1"/>
              </w:rPr>
              <w:t>Monitoring</w:t>
            </w:r>
            <w:r w:rsidR="00811266" w:rsidRPr="00915DE6">
              <w:rPr>
                <w:color w:val="000000" w:themeColor="text1"/>
                <w:spacing w:val="-10"/>
              </w:rPr>
              <w:t xml:space="preserve"> </w:t>
            </w:r>
            <w:r w:rsidR="00811266" w:rsidRPr="00915DE6">
              <w:rPr>
                <w:color w:val="000000" w:themeColor="text1"/>
              </w:rPr>
              <w:t>and</w:t>
            </w:r>
            <w:r w:rsidR="00811266" w:rsidRPr="00915DE6">
              <w:rPr>
                <w:color w:val="000000" w:themeColor="text1"/>
                <w:spacing w:val="-9"/>
              </w:rPr>
              <w:t xml:space="preserve"> </w:t>
            </w:r>
            <w:r w:rsidR="00811266" w:rsidRPr="00915DE6">
              <w:rPr>
                <w:color w:val="000000" w:themeColor="text1"/>
              </w:rPr>
              <w:t>evaluation</w:t>
            </w:r>
            <w:r w:rsidR="00811266" w:rsidRPr="00915DE6">
              <w:rPr>
                <w:color w:val="000000" w:themeColor="text1"/>
                <w:spacing w:val="-11"/>
              </w:rPr>
              <w:t xml:space="preserve"> </w:t>
            </w:r>
            <w:r w:rsidR="00811266" w:rsidRPr="00915DE6">
              <w:rPr>
                <w:color w:val="000000" w:themeColor="text1"/>
                <w:spacing w:val="-2"/>
              </w:rPr>
              <w:t>arrangements</w:t>
            </w:r>
            <w:r w:rsidR="00811266" w:rsidRPr="00915DE6">
              <w:rPr>
                <w:color w:val="000000" w:themeColor="text1"/>
              </w:rPr>
              <w:tab/>
            </w:r>
            <w:r w:rsidR="00811266" w:rsidRPr="00915DE6">
              <w:rPr>
                <w:color w:val="000000" w:themeColor="text1"/>
                <w:spacing w:val="-5"/>
              </w:rPr>
              <w:t>10</w:t>
            </w:r>
          </w:hyperlink>
        </w:p>
        <w:p w14:paraId="1C202301" w14:textId="50E1D6F5" w:rsidR="00276E51" w:rsidRPr="00915DE6" w:rsidRDefault="00FA64D0" w:rsidP="00FA14CF">
          <w:pPr>
            <w:pStyle w:val="TOC1"/>
            <w:numPr>
              <w:ilvl w:val="0"/>
              <w:numId w:val="11"/>
            </w:numPr>
            <w:tabs>
              <w:tab w:val="left" w:pos="1410"/>
              <w:tab w:val="right" w:leader="dot" w:pos="10106"/>
            </w:tabs>
            <w:ind w:left="1410" w:hanging="330"/>
            <w:rPr>
              <w:color w:val="000000" w:themeColor="text1"/>
            </w:rPr>
          </w:pPr>
          <w:hyperlink w:anchor="_bookmark13" w:history="1">
            <w:r w:rsidR="00811266" w:rsidRPr="00915DE6">
              <w:rPr>
                <w:color w:val="000000" w:themeColor="text1"/>
              </w:rPr>
              <w:t>Links</w:t>
            </w:r>
            <w:r w:rsidR="00811266" w:rsidRPr="00915DE6">
              <w:rPr>
                <w:color w:val="000000" w:themeColor="text1"/>
                <w:spacing w:val="-7"/>
              </w:rPr>
              <w:t xml:space="preserve"> </w:t>
            </w:r>
            <w:r w:rsidR="00811266" w:rsidRPr="00915DE6">
              <w:rPr>
                <w:color w:val="000000" w:themeColor="text1"/>
              </w:rPr>
              <w:t>with</w:t>
            </w:r>
            <w:r w:rsidR="00811266" w:rsidRPr="00915DE6">
              <w:rPr>
                <w:color w:val="000000" w:themeColor="text1"/>
                <w:spacing w:val="-8"/>
              </w:rPr>
              <w:t xml:space="preserve"> </w:t>
            </w:r>
            <w:r w:rsidR="00811266" w:rsidRPr="00915DE6">
              <w:rPr>
                <w:color w:val="000000" w:themeColor="text1"/>
              </w:rPr>
              <w:t>other</w:t>
            </w:r>
            <w:r w:rsidR="00811266" w:rsidRPr="00915DE6">
              <w:rPr>
                <w:color w:val="000000" w:themeColor="text1"/>
                <w:spacing w:val="-5"/>
              </w:rPr>
              <w:t xml:space="preserve"> </w:t>
            </w:r>
            <w:r w:rsidR="00811266" w:rsidRPr="00915DE6">
              <w:rPr>
                <w:color w:val="000000" w:themeColor="text1"/>
              </w:rPr>
              <w:t>policies</w:t>
            </w:r>
            <w:r w:rsidR="00811266" w:rsidRPr="00915DE6">
              <w:rPr>
                <w:color w:val="000000" w:themeColor="text1"/>
                <w:spacing w:val="-5"/>
              </w:rPr>
              <w:t xml:space="preserve"> </w:t>
            </w:r>
            <w:r w:rsidR="00811266" w:rsidRPr="00915DE6">
              <w:rPr>
                <w:color w:val="000000" w:themeColor="text1"/>
              </w:rPr>
              <w:t>and</w:t>
            </w:r>
            <w:r w:rsidR="00811266" w:rsidRPr="00915DE6">
              <w:rPr>
                <w:color w:val="000000" w:themeColor="text1"/>
                <w:spacing w:val="-5"/>
              </w:rPr>
              <w:t xml:space="preserve"> </w:t>
            </w:r>
            <w:r w:rsidR="00811266" w:rsidRPr="00915DE6">
              <w:rPr>
                <w:color w:val="000000" w:themeColor="text1"/>
                <w:spacing w:val="-2"/>
              </w:rPr>
              <w:t>documents</w:t>
            </w:r>
            <w:r w:rsidR="00811266" w:rsidRPr="00915DE6">
              <w:rPr>
                <w:color w:val="000000" w:themeColor="text1"/>
              </w:rPr>
              <w:tab/>
            </w:r>
            <w:r w:rsidR="00811266" w:rsidRPr="00915DE6">
              <w:rPr>
                <w:color w:val="000000" w:themeColor="text1"/>
                <w:spacing w:val="-5"/>
              </w:rPr>
              <w:t>11</w:t>
            </w:r>
          </w:hyperlink>
        </w:p>
      </w:sdtContent>
    </w:sdt>
    <w:p w14:paraId="17EB8F1E" w14:textId="77777777" w:rsidR="00276E51" w:rsidRPr="00915DE6" w:rsidRDefault="00276E51" w:rsidP="00FA14CF">
      <w:pPr>
        <w:pStyle w:val="BodyText"/>
        <w:rPr>
          <w:color w:val="000000" w:themeColor="text1"/>
        </w:rPr>
      </w:pPr>
    </w:p>
    <w:p w14:paraId="42DE3CC1" w14:textId="77777777" w:rsidR="00276E51" w:rsidRPr="00915DE6" w:rsidRDefault="00811266" w:rsidP="00FA14CF">
      <w:pPr>
        <w:pStyle w:val="BodyText"/>
        <w:spacing w:before="5"/>
        <w:rPr>
          <w:color w:val="000000" w:themeColor="text1"/>
          <w:sz w:val="29"/>
        </w:rPr>
      </w:pPr>
      <w:r w:rsidRPr="00915DE6">
        <w:rPr>
          <w:noProof/>
          <w:color w:val="000000" w:themeColor="text1"/>
        </w:rPr>
        <mc:AlternateContent>
          <mc:Choice Requires="wps">
            <w:drawing>
              <wp:anchor distT="0" distB="0" distL="0" distR="0" simplePos="0" relativeHeight="251663360" behindDoc="1" locked="0" layoutInCell="1" allowOverlap="1" wp14:anchorId="1D9C3831" wp14:editId="0D245F29">
                <wp:simplePos x="0" y="0"/>
                <wp:positionH relativeFrom="page">
                  <wp:posOffset>914400</wp:posOffset>
                </wp:positionH>
                <wp:positionV relativeFrom="paragraph">
                  <wp:posOffset>230169</wp:posOffset>
                </wp:positionV>
                <wp:extent cx="6158865"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8865" cy="1270"/>
                        </a:xfrm>
                        <a:custGeom>
                          <a:avLst/>
                          <a:gdLst/>
                          <a:ahLst/>
                          <a:cxnLst/>
                          <a:rect l="l" t="t" r="r" b="b"/>
                          <a:pathLst>
                            <a:path w="6158865">
                              <a:moveTo>
                                <a:pt x="0" y="0"/>
                              </a:moveTo>
                              <a:lnTo>
                                <a:pt x="6158865" y="0"/>
                              </a:lnTo>
                            </a:path>
                          </a:pathLst>
                        </a:custGeom>
                        <a:ln w="12700">
                          <a:solidFill>
                            <a:srgbClr val="12253E"/>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6213C43" id="Graphic 1" o:spid="_x0000_s1026" style="position:absolute;margin-left:1in;margin-top:18.1pt;width:484.95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61588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4oJJAIAAIAEAAAOAAAAZHJzL2Uyb0RvYy54bWysVMFu2zAMvQ/YPwi6L44zJAuMOMXQrMWA&#10;oivQFDsrshwbk0VNVGLn70fJdpJ2t6IX4Ul8Jvn4JK9uukazo3JYg8l5OplypoyEojb7nL9s774s&#10;OUMvTCE0GJXzk0J+s/78adXaTM2gAl0oxyiJway1Oa+8t1mSoKxUI3ACVhkKluAa4Wnr9knhREvZ&#10;G53MptNF0oIrrAOpEOl00wf5OuYvSyX9r7JE5ZnOOfXm4+riugtrsl6JbO+ErWo5tCHe0UUjakNF&#10;z6k2wgt2cPV/qZpaOkAo/URCk0BZ1lJFDaQmnb5R81wJq6IWGg7a85jw49LKx+OTY3VB3nFmREMW&#10;3Q/TSMNwWosZcZ7tkwvy0D6A/IMUSF5FwgYHTle6JnBJHOvipE/nSavOM0mHi3S+XC7mnEmKpbNv&#10;0YhEZOO38oD+XkHMI44P6HufihGJakSyMyN05HbwWUefPWfks+OMfN71Plvhw3ehuQBZe2kknDVw&#10;VFuIUf+mc2rtEtXmmnWWMqokbs8gEMrQrHoQSxO+FqdN6CJMYBrvD4Kui7ta69AGuv3uVjt2FKQq&#10;nc3mX38EIZTiFc069BuBVc+LoYGmzWBU701waQfFiRxvyeSc49+DcIoz/dPQnQrvYwRuBLsROK9v&#10;Ib6iOCGque1+C2dZKJ9zT9Y+wnhjRTa6FrSfueFLA98PHso6WBovUd/RsKFrHgUOTzK8o+t9ZF1+&#10;HOt/AAAA//8DAFBLAwQUAAYACAAAACEAPdQDUN4AAAAKAQAADwAAAGRycy9kb3ducmV2LnhtbEyP&#10;wU7DMBBE70j8g7VI3KjjNopoiFMhpJYKcSFw4ebGSxJhryPbacPf45zgOLOj2TfVbraGndGHwZEE&#10;scqAIbVOD9RJ+Hjf390DC1GRVsYRSvjBALv6+qpSpXYXesNzEzuWSiiUSkIf41hyHtoerQorNyKl&#10;25fzVsUkfce1V5dUbg1fZ1nBrRoofejViE89tt/NZCVsn/dd4yfzIsR8OBZHHj4P7lXK25v58QFY&#10;xDn+hWHBT+hQJ6aTm0gHZpLO87QlStgUa2BLQIjNFthpcXLgdcX/T6h/AQAA//8DAFBLAQItABQA&#10;BgAIAAAAIQC2gziS/gAAAOEBAAATAAAAAAAAAAAAAAAAAAAAAABbQ29udGVudF9UeXBlc10ueG1s&#10;UEsBAi0AFAAGAAgAAAAhADj9If/WAAAAlAEAAAsAAAAAAAAAAAAAAAAALwEAAF9yZWxzLy5yZWxz&#10;UEsBAi0AFAAGAAgAAAAhABJXigkkAgAAgAQAAA4AAAAAAAAAAAAAAAAALgIAAGRycy9lMm9Eb2Mu&#10;eG1sUEsBAi0AFAAGAAgAAAAhAD3UA1DeAAAACgEAAA8AAAAAAAAAAAAAAAAAfgQAAGRycy9kb3du&#10;cmV2LnhtbFBLBQYAAAAABAAEAPMAAACJBQAAAAA=&#10;" path="m,l6158865,e" filled="f" strokecolor="#12253e" strokeweight="1pt">
                <v:path arrowok="t"/>
                <w10:wrap type="topAndBottom" anchorx="page"/>
              </v:shape>
            </w:pict>
          </mc:Fallback>
        </mc:AlternateContent>
      </w:r>
    </w:p>
    <w:p w14:paraId="62CD7D32" w14:textId="77777777" w:rsidR="00276E51" w:rsidRPr="00915DE6" w:rsidRDefault="00276E51" w:rsidP="00FA14CF">
      <w:pPr>
        <w:rPr>
          <w:color w:val="000000" w:themeColor="text1"/>
          <w:sz w:val="29"/>
        </w:rPr>
        <w:sectPr w:rsidR="00276E51" w:rsidRPr="00915DE6" w:rsidSect="0073334C">
          <w:type w:val="continuous"/>
          <w:pgSz w:w="11910" w:h="16840"/>
          <w:pgMar w:top="1340" w:right="360" w:bottom="280" w:left="360" w:header="720" w:footer="720" w:gutter="0"/>
          <w:pgBorders w:offsetFrom="page">
            <w:top w:val="single" w:sz="36" w:space="24" w:color="63A537" w:themeColor="accent2"/>
            <w:left w:val="single" w:sz="36" w:space="24" w:color="63A537" w:themeColor="accent2"/>
            <w:bottom w:val="single" w:sz="36" w:space="24" w:color="63A537" w:themeColor="accent2"/>
            <w:right w:val="single" w:sz="36" w:space="24" w:color="63A537" w:themeColor="accent2"/>
          </w:pgBorders>
          <w:cols w:space="720"/>
        </w:sectPr>
      </w:pPr>
    </w:p>
    <w:p w14:paraId="0048D324" w14:textId="2D6B228E" w:rsidR="00276E51" w:rsidRPr="00556F57" w:rsidRDefault="00811266" w:rsidP="00556F57">
      <w:pPr>
        <w:pStyle w:val="Heading1"/>
        <w:numPr>
          <w:ilvl w:val="0"/>
          <w:numId w:val="10"/>
        </w:numPr>
        <w:tabs>
          <w:tab w:val="left" w:pos="1395"/>
        </w:tabs>
        <w:spacing w:before="81"/>
        <w:ind w:left="1395" w:hanging="315"/>
        <w:rPr>
          <w:color w:val="000000" w:themeColor="text1"/>
        </w:rPr>
      </w:pPr>
      <w:bookmarkStart w:id="0" w:name="_bookmark0"/>
      <w:bookmarkEnd w:id="0"/>
      <w:r w:rsidRPr="00556F57">
        <w:rPr>
          <w:color w:val="000000" w:themeColor="text1"/>
        </w:rPr>
        <w:t>Aims</w:t>
      </w:r>
      <w:r w:rsidRPr="00556F57">
        <w:rPr>
          <w:color w:val="000000" w:themeColor="text1"/>
          <w:spacing w:val="-5"/>
        </w:rPr>
        <w:t xml:space="preserve"> </w:t>
      </w:r>
      <w:r w:rsidRPr="00556F57">
        <w:rPr>
          <w:color w:val="000000" w:themeColor="text1"/>
        </w:rPr>
        <w:t>and</w:t>
      </w:r>
      <w:r w:rsidRPr="00556F57">
        <w:rPr>
          <w:color w:val="000000" w:themeColor="text1"/>
          <w:spacing w:val="-6"/>
        </w:rPr>
        <w:t xml:space="preserve"> </w:t>
      </w:r>
      <w:r w:rsidRPr="00556F57">
        <w:rPr>
          <w:color w:val="000000" w:themeColor="text1"/>
          <w:spacing w:val="-2"/>
        </w:rPr>
        <w:t>objectives</w:t>
      </w:r>
    </w:p>
    <w:p w14:paraId="04D8B5BE" w14:textId="77777777" w:rsidR="00276E51" w:rsidRPr="00915DE6" w:rsidRDefault="00811266" w:rsidP="00FA14CF">
      <w:pPr>
        <w:pStyle w:val="BodyText"/>
        <w:spacing w:before="250"/>
        <w:ind w:left="1080"/>
        <w:rPr>
          <w:color w:val="000000" w:themeColor="text1"/>
        </w:rPr>
      </w:pPr>
      <w:r w:rsidRPr="00915DE6">
        <w:rPr>
          <w:color w:val="000000" w:themeColor="text1"/>
        </w:rPr>
        <w:t>Our</w:t>
      </w:r>
      <w:r w:rsidRPr="00915DE6">
        <w:rPr>
          <w:color w:val="000000" w:themeColor="text1"/>
          <w:spacing w:val="-7"/>
        </w:rPr>
        <w:t xml:space="preserve"> </w:t>
      </w:r>
      <w:r w:rsidRPr="00915DE6">
        <w:rPr>
          <w:color w:val="000000" w:themeColor="text1"/>
        </w:rPr>
        <w:t>special</w:t>
      </w:r>
      <w:r w:rsidRPr="00915DE6">
        <w:rPr>
          <w:color w:val="000000" w:themeColor="text1"/>
          <w:spacing w:val="-8"/>
        </w:rPr>
        <w:t xml:space="preserve"> </w:t>
      </w:r>
      <w:r w:rsidRPr="00915DE6">
        <w:rPr>
          <w:color w:val="000000" w:themeColor="text1"/>
        </w:rPr>
        <w:t>educational</w:t>
      </w:r>
      <w:r w:rsidRPr="00915DE6">
        <w:rPr>
          <w:color w:val="000000" w:themeColor="text1"/>
          <w:spacing w:val="-8"/>
        </w:rPr>
        <w:t xml:space="preserve"> </w:t>
      </w:r>
      <w:r w:rsidRPr="00915DE6">
        <w:rPr>
          <w:color w:val="000000" w:themeColor="text1"/>
        </w:rPr>
        <w:t>needs</w:t>
      </w:r>
      <w:r w:rsidRPr="00915DE6">
        <w:rPr>
          <w:color w:val="000000" w:themeColor="text1"/>
          <w:spacing w:val="-6"/>
        </w:rPr>
        <w:t xml:space="preserve"> </w:t>
      </w:r>
      <w:r w:rsidRPr="00915DE6">
        <w:rPr>
          <w:color w:val="000000" w:themeColor="text1"/>
        </w:rPr>
        <w:t>and</w:t>
      </w:r>
      <w:r w:rsidRPr="00915DE6">
        <w:rPr>
          <w:color w:val="000000" w:themeColor="text1"/>
          <w:spacing w:val="-7"/>
        </w:rPr>
        <w:t xml:space="preserve"> </w:t>
      </w:r>
      <w:r w:rsidRPr="00915DE6">
        <w:rPr>
          <w:color w:val="000000" w:themeColor="text1"/>
        </w:rPr>
        <w:t>disabilities</w:t>
      </w:r>
      <w:r w:rsidRPr="00915DE6">
        <w:rPr>
          <w:color w:val="000000" w:themeColor="text1"/>
          <w:spacing w:val="-6"/>
        </w:rPr>
        <w:t xml:space="preserve"> </w:t>
      </w:r>
      <w:r w:rsidRPr="00915DE6">
        <w:rPr>
          <w:color w:val="000000" w:themeColor="text1"/>
        </w:rPr>
        <w:t>(SEND)</w:t>
      </w:r>
      <w:r w:rsidRPr="00915DE6">
        <w:rPr>
          <w:color w:val="000000" w:themeColor="text1"/>
          <w:spacing w:val="-6"/>
        </w:rPr>
        <w:t xml:space="preserve"> </w:t>
      </w:r>
      <w:r w:rsidRPr="00915DE6">
        <w:rPr>
          <w:color w:val="000000" w:themeColor="text1"/>
        </w:rPr>
        <w:t>policy</w:t>
      </w:r>
      <w:r w:rsidRPr="00915DE6">
        <w:rPr>
          <w:color w:val="000000" w:themeColor="text1"/>
          <w:spacing w:val="-8"/>
        </w:rPr>
        <w:t xml:space="preserve"> </w:t>
      </w:r>
      <w:r w:rsidRPr="00915DE6">
        <w:rPr>
          <w:color w:val="000000" w:themeColor="text1"/>
        </w:rPr>
        <w:t>aims</w:t>
      </w:r>
      <w:r w:rsidRPr="00915DE6">
        <w:rPr>
          <w:color w:val="000000" w:themeColor="text1"/>
          <w:spacing w:val="-7"/>
        </w:rPr>
        <w:t xml:space="preserve"> </w:t>
      </w:r>
      <w:r w:rsidRPr="00915DE6">
        <w:rPr>
          <w:color w:val="000000" w:themeColor="text1"/>
          <w:spacing w:val="-5"/>
        </w:rPr>
        <w:t>to:</w:t>
      </w:r>
    </w:p>
    <w:p w14:paraId="08C0ED34" w14:textId="712B58FF" w:rsidR="00276E51" w:rsidRPr="00915DE6" w:rsidRDefault="00811266" w:rsidP="00906870">
      <w:pPr>
        <w:pStyle w:val="BodyText"/>
        <w:numPr>
          <w:ilvl w:val="0"/>
          <w:numId w:val="22"/>
        </w:numPr>
        <w:spacing w:before="118"/>
        <w:ind w:right="1165"/>
        <w:rPr>
          <w:color w:val="000000" w:themeColor="text1"/>
        </w:rPr>
      </w:pPr>
      <w:r w:rsidRPr="00915DE6">
        <w:rPr>
          <w:color w:val="000000" w:themeColor="text1"/>
        </w:rPr>
        <w:t>Make</w:t>
      </w:r>
      <w:r w:rsidRPr="00915DE6">
        <w:rPr>
          <w:color w:val="000000" w:themeColor="text1"/>
          <w:spacing w:val="-4"/>
        </w:rPr>
        <w:t xml:space="preserve"> </w:t>
      </w:r>
      <w:r w:rsidRPr="00915DE6">
        <w:rPr>
          <w:color w:val="000000" w:themeColor="text1"/>
        </w:rPr>
        <w:t>sure</w:t>
      </w:r>
      <w:r w:rsidRPr="00915DE6">
        <w:rPr>
          <w:color w:val="000000" w:themeColor="text1"/>
          <w:spacing w:val="-4"/>
        </w:rPr>
        <w:t xml:space="preserve"> </w:t>
      </w:r>
      <w:r w:rsidRPr="00915DE6">
        <w:rPr>
          <w:color w:val="000000" w:themeColor="text1"/>
        </w:rPr>
        <w:t>our</w:t>
      </w:r>
      <w:r w:rsidRPr="00915DE6">
        <w:rPr>
          <w:color w:val="000000" w:themeColor="text1"/>
          <w:spacing w:val="-3"/>
        </w:rPr>
        <w:t xml:space="preserve"> </w:t>
      </w:r>
      <w:r w:rsidRPr="00915DE6">
        <w:rPr>
          <w:color w:val="000000" w:themeColor="text1"/>
        </w:rPr>
        <w:t>school</w:t>
      </w:r>
      <w:r w:rsidRPr="00915DE6">
        <w:rPr>
          <w:color w:val="000000" w:themeColor="text1"/>
          <w:spacing w:val="-5"/>
        </w:rPr>
        <w:t xml:space="preserve"> </w:t>
      </w:r>
      <w:r w:rsidRPr="00915DE6">
        <w:rPr>
          <w:color w:val="000000" w:themeColor="text1"/>
        </w:rPr>
        <w:t>fully</w:t>
      </w:r>
      <w:r w:rsidRPr="00915DE6">
        <w:rPr>
          <w:color w:val="000000" w:themeColor="text1"/>
          <w:spacing w:val="-5"/>
        </w:rPr>
        <w:t xml:space="preserve"> </w:t>
      </w:r>
      <w:r w:rsidRPr="00915DE6">
        <w:rPr>
          <w:color w:val="000000" w:themeColor="text1"/>
        </w:rPr>
        <w:t>implements</w:t>
      </w:r>
      <w:r w:rsidRPr="00915DE6">
        <w:rPr>
          <w:color w:val="000000" w:themeColor="text1"/>
          <w:spacing w:val="-3"/>
        </w:rPr>
        <w:t xml:space="preserve"> </w:t>
      </w:r>
      <w:r w:rsidRPr="00915DE6">
        <w:rPr>
          <w:color w:val="000000" w:themeColor="text1"/>
        </w:rPr>
        <w:t>national</w:t>
      </w:r>
      <w:r w:rsidRPr="00915DE6">
        <w:rPr>
          <w:color w:val="000000" w:themeColor="text1"/>
          <w:spacing w:val="-5"/>
        </w:rPr>
        <w:t xml:space="preserve"> </w:t>
      </w:r>
      <w:r w:rsidRPr="00915DE6">
        <w:rPr>
          <w:color w:val="000000" w:themeColor="text1"/>
        </w:rPr>
        <w:t>legislation</w:t>
      </w:r>
      <w:r w:rsidRPr="00915DE6">
        <w:rPr>
          <w:color w:val="000000" w:themeColor="text1"/>
          <w:spacing w:val="-3"/>
        </w:rPr>
        <w:t xml:space="preserve"> </w:t>
      </w:r>
      <w:r w:rsidRPr="00915DE6">
        <w:rPr>
          <w:color w:val="000000" w:themeColor="text1"/>
        </w:rPr>
        <w:t>and</w:t>
      </w:r>
      <w:r w:rsidRPr="00915DE6">
        <w:rPr>
          <w:color w:val="000000" w:themeColor="text1"/>
          <w:spacing w:val="-2"/>
        </w:rPr>
        <w:t xml:space="preserve"> </w:t>
      </w:r>
      <w:r w:rsidRPr="00915DE6">
        <w:rPr>
          <w:color w:val="000000" w:themeColor="text1"/>
        </w:rPr>
        <w:t>guidance</w:t>
      </w:r>
      <w:r w:rsidRPr="00915DE6">
        <w:rPr>
          <w:color w:val="000000" w:themeColor="text1"/>
          <w:spacing w:val="-4"/>
        </w:rPr>
        <w:t xml:space="preserve"> </w:t>
      </w:r>
      <w:r w:rsidRPr="00915DE6">
        <w:rPr>
          <w:color w:val="000000" w:themeColor="text1"/>
        </w:rPr>
        <w:t>regarding</w:t>
      </w:r>
      <w:r w:rsidRPr="00915DE6">
        <w:rPr>
          <w:color w:val="000000" w:themeColor="text1"/>
          <w:spacing w:val="-2"/>
        </w:rPr>
        <w:t xml:space="preserve"> </w:t>
      </w:r>
      <w:r w:rsidRPr="00915DE6">
        <w:rPr>
          <w:color w:val="000000" w:themeColor="text1"/>
        </w:rPr>
        <w:t>pupils</w:t>
      </w:r>
      <w:r w:rsidRPr="00915DE6">
        <w:rPr>
          <w:color w:val="000000" w:themeColor="text1"/>
          <w:spacing w:val="-1"/>
        </w:rPr>
        <w:t xml:space="preserve"> </w:t>
      </w:r>
      <w:r w:rsidRPr="00915DE6">
        <w:rPr>
          <w:color w:val="000000" w:themeColor="text1"/>
        </w:rPr>
        <w:t xml:space="preserve">with </w:t>
      </w:r>
      <w:r w:rsidRPr="00915DE6">
        <w:rPr>
          <w:color w:val="000000" w:themeColor="text1"/>
          <w:spacing w:val="-4"/>
        </w:rPr>
        <w:t>SEND</w:t>
      </w:r>
    </w:p>
    <w:p w14:paraId="6C58A80F" w14:textId="15D7ED61" w:rsidR="00276E51" w:rsidRPr="00915DE6" w:rsidRDefault="00811266" w:rsidP="00906870">
      <w:pPr>
        <w:pStyle w:val="BodyText"/>
        <w:numPr>
          <w:ilvl w:val="0"/>
          <w:numId w:val="22"/>
        </w:numPr>
        <w:spacing w:before="120"/>
        <w:rPr>
          <w:color w:val="000000" w:themeColor="text1"/>
        </w:rPr>
      </w:pPr>
      <w:r w:rsidRPr="00915DE6">
        <w:rPr>
          <w:color w:val="000000" w:themeColor="text1"/>
        </w:rPr>
        <w:t>Set out how our school will:</w:t>
      </w:r>
    </w:p>
    <w:p w14:paraId="20343C01" w14:textId="77777777" w:rsidR="00276E51" w:rsidRPr="00915DE6" w:rsidRDefault="00811266" w:rsidP="00FA14CF">
      <w:pPr>
        <w:pStyle w:val="ListParagraph"/>
        <w:numPr>
          <w:ilvl w:val="0"/>
          <w:numId w:val="9"/>
        </w:numPr>
        <w:tabs>
          <w:tab w:val="left" w:pos="2349"/>
        </w:tabs>
        <w:spacing w:before="121"/>
        <w:ind w:left="2349" w:hanging="359"/>
        <w:rPr>
          <w:color w:val="000000" w:themeColor="text1"/>
          <w:sz w:val="20"/>
        </w:rPr>
      </w:pPr>
      <w:r w:rsidRPr="00915DE6">
        <w:rPr>
          <w:color w:val="000000" w:themeColor="text1"/>
          <w:sz w:val="20"/>
        </w:rPr>
        <w:t>Support</w:t>
      </w:r>
      <w:r w:rsidRPr="00915DE6">
        <w:rPr>
          <w:color w:val="000000" w:themeColor="text1"/>
          <w:spacing w:val="-8"/>
          <w:sz w:val="20"/>
        </w:rPr>
        <w:t xml:space="preserve"> </w:t>
      </w:r>
      <w:r w:rsidRPr="00915DE6">
        <w:rPr>
          <w:color w:val="000000" w:themeColor="text1"/>
          <w:sz w:val="20"/>
        </w:rPr>
        <w:t>and</w:t>
      </w:r>
      <w:r w:rsidRPr="00915DE6">
        <w:rPr>
          <w:color w:val="000000" w:themeColor="text1"/>
          <w:spacing w:val="-6"/>
          <w:sz w:val="20"/>
        </w:rPr>
        <w:t xml:space="preserve"> </w:t>
      </w:r>
      <w:r w:rsidRPr="00915DE6">
        <w:rPr>
          <w:color w:val="000000" w:themeColor="text1"/>
          <w:sz w:val="20"/>
        </w:rPr>
        <w:t>make</w:t>
      </w:r>
      <w:r w:rsidRPr="00915DE6">
        <w:rPr>
          <w:color w:val="000000" w:themeColor="text1"/>
          <w:spacing w:val="-8"/>
          <w:sz w:val="20"/>
        </w:rPr>
        <w:t xml:space="preserve"> </w:t>
      </w:r>
      <w:r w:rsidRPr="00915DE6">
        <w:rPr>
          <w:color w:val="000000" w:themeColor="text1"/>
          <w:sz w:val="20"/>
        </w:rPr>
        <w:t>provision</w:t>
      </w:r>
      <w:r w:rsidRPr="00915DE6">
        <w:rPr>
          <w:color w:val="000000" w:themeColor="text1"/>
          <w:spacing w:val="-7"/>
          <w:sz w:val="20"/>
        </w:rPr>
        <w:t xml:space="preserve"> </w:t>
      </w:r>
      <w:r w:rsidRPr="00915DE6">
        <w:rPr>
          <w:color w:val="000000" w:themeColor="text1"/>
          <w:sz w:val="20"/>
        </w:rPr>
        <w:t>for</w:t>
      </w:r>
      <w:r w:rsidRPr="00915DE6">
        <w:rPr>
          <w:color w:val="000000" w:themeColor="text1"/>
          <w:spacing w:val="-8"/>
          <w:sz w:val="20"/>
        </w:rPr>
        <w:t xml:space="preserve"> </w:t>
      </w:r>
      <w:r w:rsidRPr="00915DE6">
        <w:rPr>
          <w:color w:val="000000" w:themeColor="text1"/>
          <w:sz w:val="20"/>
        </w:rPr>
        <w:t>pupils</w:t>
      </w:r>
      <w:r w:rsidRPr="00915DE6">
        <w:rPr>
          <w:color w:val="000000" w:themeColor="text1"/>
          <w:spacing w:val="-4"/>
          <w:sz w:val="20"/>
        </w:rPr>
        <w:t xml:space="preserve"> </w:t>
      </w:r>
      <w:r w:rsidRPr="00915DE6">
        <w:rPr>
          <w:color w:val="000000" w:themeColor="text1"/>
          <w:sz w:val="20"/>
        </w:rPr>
        <w:t>with</w:t>
      </w:r>
      <w:r w:rsidRPr="00915DE6">
        <w:rPr>
          <w:color w:val="000000" w:themeColor="text1"/>
          <w:spacing w:val="-9"/>
          <w:sz w:val="20"/>
        </w:rPr>
        <w:t xml:space="preserve"> </w:t>
      </w:r>
      <w:r w:rsidRPr="00915DE6">
        <w:rPr>
          <w:color w:val="000000" w:themeColor="text1"/>
          <w:sz w:val="20"/>
        </w:rPr>
        <w:t>special</w:t>
      </w:r>
      <w:r w:rsidRPr="00915DE6">
        <w:rPr>
          <w:color w:val="000000" w:themeColor="text1"/>
          <w:spacing w:val="-8"/>
          <w:sz w:val="20"/>
        </w:rPr>
        <w:t xml:space="preserve"> </w:t>
      </w:r>
      <w:r w:rsidRPr="00915DE6">
        <w:rPr>
          <w:color w:val="000000" w:themeColor="text1"/>
          <w:sz w:val="20"/>
        </w:rPr>
        <w:t>educational</w:t>
      </w:r>
      <w:r w:rsidRPr="00915DE6">
        <w:rPr>
          <w:color w:val="000000" w:themeColor="text1"/>
          <w:spacing w:val="-8"/>
          <w:sz w:val="20"/>
        </w:rPr>
        <w:t xml:space="preserve"> </w:t>
      </w:r>
      <w:r w:rsidRPr="00915DE6">
        <w:rPr>
          <w:color w:val="000000" w:themeColor="text1"/>
          <w:sz w:val="20"/>
        </w:rPr>
        <w:t>needs</w:t>
      </w:r>
      <w:r w:rsidRPr="00915DE6">
        <w:rPr>
          <w:color w:val="000000" w:themeColor="text1"/>
          <w:spacing w:val="-2"/>
          <w:sz w:val="20"/>
        </w:rPr>
        <w:t xml:space="preserve"> </w:t>
      </w:r>
      <w:r w:rsidRPr="00915DE6">
        <w:rPr>
          <w:color w:val="000000" w:themeColor="text1"/>
          <w:sz w:val="20"/>
        </w:rPr>
        <w:t>and</w:t>
      </w:r>
      <w:r w:rsidRPr="00915DE6">
        <w:rPr>
          <w:color w:val="000000" w:themeColor="text1"/>
          <w:spacing w:val="-6"/>
          <w:sz w:val="20"/>
        </w:rPr>
        <w:t xml:space="preserve"> </w:t>
      </w:r>
      <w:r w:rsidRPr="00915DE6">
        <w:rPr>
          <w:color w:val="000000" w:themeColor="text1"/>
          <w:spacing w:val="-2"/>
          <w:sz w:val="20"/>
        </w:rPr>
        <w:t>disabilities</w:t>
      </w:r>
    </w:p>
    <w:p w14:paraId="0EEEA77E" w14:textId="77777777" w:rsidR="00276E51" w:rsidRPr="00915DE6" w:rsidRDefault="00811266" w:rsidP="00FA14CF">
      <w:pPr>
        <w:pStyle w:val="ListParagraph"/>
        <w:numPr>
          <w:ilvl w:val="0"/>
          <w:numId w:val="9"/>
        </w:numPr>
        <w:tabs>
          <w:tab w:val="left" w:pos="2350"/>
        </w:tabs>
        <w:spacing w:before="114"/>
        <w:ind w:right="1144"/>
        <w:rPr>
          <w:color w:val="000000" w:themeColor="text1"/>
          <w:sz w:val="20"/>
        </w:rPr>
      </w:pPr>
      <w:r w:rsidRPr="00915DE6">
        <w:rPr>
          <w:color w:val="000000" w:themeColor="text1"/>
          <w:sz w:val="20"/>
        </w:rPr>
        <w:t>Provide</w:t>
      </w:r>
      <w:r w:rsidRPr="00915DE6">
        <w:rPr>
          <w:color w:val="000000" w:themeColor="text1"/>
          <w:spacing w:val="-4"/>
          <w:sz w:val="20"/>
        </w:rPr>
        <w:t xml:space="preserve"> </w:t>
      </w:r>
      <w:r w:rsidRPr="00915DE6">
        <w:rPr>
          <w:color w:val="000000" w:themeColor="text1"/>
          <w:sz w:val="20"/>
        </w:rPr>
        <w:t>pupils</w:t>
      </w:r>
      <w:r w:rsidRPr="00915DE6">
        <w:rPr>
          <w:color w:val="000000" w:themeColor="text1"/>
          <w:spacing w:val="-1"/>
          <w:sz w:val="20"/>
        </w:rPr>
        <w:t xml:space="preserve"> </w:t>
      </w:r>
      <w:r w:rsidRPr="00915DE6">
        <w:rPr>
          <w:color w:val="000000" w:themeColor="text1"/>
          <w:sz w:val="20"/>
        </w:rPr>
        <w:t>with</w:t>
      </w:r>
      <w:r w:rsidRPr="00915DE6">
        <w:rPr>
          <w:color w:val="000000" w:themeColor="text1"/>
          <w:spacing w:val="-2"/>
          <w:sz w:val="20"/>
        </w:rPr>
        <w:t xml:space="preserve"> </w:t>
      </w:r>
      <w:r w:rsidRPr="00915DE6">
        <w:rPr>
          <w:color w:val="000000" w:themeColor="text1"/>
          <w:sz w:val="20"/>
        </w:rPr>
        <w:t>SEND</w:t>
      </w:r>
      <w:r w:rsidRPr="00915DE6">
        <w:rPr>
          <w:color w:val="000000" w:themeColor="text1"/>
          <w:spacing w:val="-4"/>
          <w:sz w:val="20"/>
        </w:rPr>
        <w:t xml:space="preserve"> </w:t>
      </w:r>
      <w:r w:rsidRPr="00915DE6">
        <w:rPr>
          <w:color w:val="000000" w:themeColor="text1"/>
          <w:sz w:val="20"/>
        </w:rPr>
        <w:t>access</w:t>
      </w:r>
      <w:r w:rsidRPr="00915DE6">
        <w:rPr>
          <w:color w:val="000000" w:themeColor="text1"/>
          <w:spacing w:val="-3"/>
          <w:sz w:val="20"/>
        </w:rPr>
        <w:t xml:space="preserve"> </w:t>
      </w:r>
      <w:r w:rsidRPr="00915DE6">
        <w:rPr>
          <w:color w:val="000000" w:themeColor="text1"/>
          <w:sz w:val="20"/>
        </w:rPr>
        <w:t>to</w:t>
      </w:r>
      <w:r w:rsidRPr="00915DE6">
        <w:rPr>
          <w:color w:val="000000" w:themeColor="text1"/>
          <w:spacing w:val="-5"/>
          <w:sz w:val="20"/>
        </w:rPr>
        <w:t xml:space="preserve"> </w:t>
      </w:r>
      <w:r w:rsidRPr="00915DE6">
        <w:rPr>
          <w:color w:val="000000" w:themeColor="text1"/>
          <w:sz w:val="20"/>
        </w:rPr>
        <w:t>all</w:t>
      </w:r>
      <w:r w:rsidRPr="00915DE6">
        <w:rPr>
          <w:color w:val="000000" w:themeColor="text1"/>
          <w:spacing w:val="-3"/>
          <w:sz w:val="20"/>
        </w:rPr>
        <w:t xml:space="preserve"> </w:t>
      </w:r>
      <w:r w:rsidRPr="00915DE6">
        <w:rPr>
          <w:color w:val="000000" w:themeColor="text1"/>
          <w:sz w:val="20"/>
        </w:rPr>
        <w:t>aspects</w:t>
      </w:r>
      <w:r w:rsidRPr="00915DE6">
        <w:rPr>
          <w:color w:val="000000" w:themeColor="text1"/>
          <w:spacing w:val="-3"/>
          <w:sz w:val="20"/>
        </w:rPr>
        <w:t xml:space="preserve"> </w:t>
      </w:r>
      <w:r w:rsidRPr="00915DE6">
        <w:rPr>
          <w:color w:val="000000" w:themeColor="text1"/>
          <w:sz w:val="20"/>
        </w:rPr>
        <w:t>of</w:t>
      </w:r>
      <w:r w:rsidRPr="00915DE6">
        <w:rPr>
          <w:color w:val="000000" w:themeColor="text1"/>
          <w:spacing w:val="-2"/>
          <w:sz w:val="20"/>
        </w:rPr>
        <w:t xml:space="preserve"> </w:t>
      </w:r>
      <w:r w:rsidRPr="00915DE6">
        <w:rPr>
          <w:color w:val="000000" w:themeColor="text1"/>
          <w:sz w:val="20"/>
        </w:rPr>
        <w:t>school</w:t>
      </w:r>
      <w:r w:rsidRPr="00915DE6">
        <w:rPr>
          <w:color w:val="000000" w:themeColor="text1"/>
          <w:spacing w:val="-3"/>
          <w:sz w:val="20"/>
        </w:rPr>
        <w:t xml:space="preserve"> </w:t>
      </w:r>
      <w:r w:rsidRPr="00915DE6">
        <w:rPr>
          <w:color w:val="000000" w:themeColor="text1"/>
          <w:sz w:val="20"/>
        </w:rPr>
        <w:t>life so</w:t>
      </w:r>
      <w:r w:rsidRPr="00915DE6">
        <w:rPr>
          <w:color w:val="000000" w:themeColor="text1"/>
          <w:spacing w:val="-4"/>
          <w:sz w:val="20"/>
        </w:rPr>
        <w:t xml:space="preserve"> </w:t>
      </w:r>
      <w:r w:rsidRPr="00915DE6">
        <w:rPr>
          <w:color w:val="000000" w:themeColor="text1"/>
          <w:sz w:val="20"/>
        </w:rPr>
        <w:t>they</w:t>
      </w:r>
      <w:r w:rsidRPr="00915DE6">
        <w:rPr>
          <w:color w:val="000000" w:themeColor="text1"/>
          <w:spacing w:val="-7"/>
          <w:sz w:val="20"/>
        </w:rPr>
        <w:t xml:space="preserve"> </w:t>
      </w:r>
      <w:r w:rsidRPr="00915DE6">
        <w:rPr>
          <w:color w:val="000000" w:themeColor="text1"/>
          <w:sz w:val="20"/>
        </w:rPr>
        <w:t>can</w:t>
      </w:r>
      <w:r w:rsidRPr="00915DE6">
        <w:rPr>
          <w:color w:val="000000" w:themeColor="text1"/>
          <w:spacing w:val="-5"/>
          <w:sz w:val="20"/>
        </w:rPr>
        <w:t xml:space="preserve"> </w:t>
      </w:r>
      <w:r w:rsidRPr="00915DE6">
        <w:rPr>
          <w:color w:val="000000" w:themeColor="text1"/>
          <w:sz w:val="20"/>
        </w:rPr>
        <w:t>engage</w:t>
      </w:r>
      <w:r w:rsidRPr="00915DE6">
        <w:rPr>
          <w:color w:val="000000" w:themeColor="text1"/>
          <w:spacing w:val="-3"/>
          <w:sz w:val="20"/>
        </w:rPr>
        <w:t xml:space="preserve"> </w:t>
      </w:r>
      <w:r w:rsidRPr="00915DE6">
        <w:rPr>
          <w:color w:val="000000" w:themeColor="text1"/>
          <w:sz w:val="20"/>
        </w:rPr>
        <w:t>in</w:t>
      </w:r>
      <w:r w:rsidRPr="00915DE6">
        <w:rPr>
          <w:color w:val="000000" w:themeColor="text1"/>
          <w:spacing w:val="-4"/>
          <w:sz w:val="20"/>
        </w:rPr>
        <w:t xml:space="preserve"> </w:t>
      </w:r>
      <w:r w:rsidRPr="00915DE6">
        <w:rPr>
          <w:color w:val="000000" w:themeColor="text1"/>
          <w:sz w:val="20"/>
        </w:rPr>
        <w:t>the activities of the school alongside pupils who do not have SEND</w:t>
      </w:r>
    </w:p>
    <w:p w14:paraId="749C37EE" w14:textId="77777777" w:rsidR="00276E51" w:rsidRPr="00915DE6" w:rsidRDefault="00811266" w:rsidP="00FA14CF">
      <w:pPr>
        <w:pStyle w:val="ListParagraph"/>
        <w:numPr>
          <w:ilvl w:val="0"/>
          <w:numId w:val="9"/>
        </w:numPr>
        <w:tabs>
          <w:tab w:val="left" w:pos="2349"/>
        </w:tabs>
        <w:spacing w:before="122"/>
        <w:ind w:left="2349" w:hanging="359"/>
        <w:rPr>
          <w:color w:val="000000" w:themeColor="text1"/>
          <w:sz w:val="20"/>
        </w:rPr>
      </w:pPr>
      <w:r w:rsidRPr="00915DE6">
        <w:rPr>
          <w:color w:val="000000" w:themeColor="text1"/>
          <w:sz w:val="20"/>
        </w:rPr>
        <w:t>Help</w:t>
      </w:r>
      <w:r w:rsidRPr="00915DE6">
        <w:rPr>
          <w:color w:val="000000" w:themeColor="text1"/>
          <w:spacing w:val="-7"/>
          <w:sz w:val="20"/>
        </w:rPr>
        <w:t xml:space="preserve"> </w:t>
      </w:r>
      <w:r w:rsidRPr="00915DE6">
        <w:rPr>
          <w:color w:val="000000" w:themeColor="text1"/>
          <w:sz w:val="20"/>
        </w:rPr>
        <w:t>pupils</w:t>
      </w:r>
      <w:r w:rsidRPr="00915DE6">
        <w:rPr>
          <w:color w:val="000000" w:themeColor="text1"/>
          <w:spacing w:val="-5"/>
          <w:sz w:val="20"/>
        </w:rPr>
        <w:t xml:space="preserve"> </w:t>
      </w:r>
      <w:r w:rsidRPr="00915DE6">
        <w:rPr>
          <w:color w:val="000000" w:themeColor="text1"/>
          <w:sz w:val="20"/>
        </w:rPr>
        <w:t>with</w:t>
      </w:r>
      <w:r w:rsidRPr="00915DE6">
        <w:rPr>
          <w:color w:val="000000" w:themeColor="text1"/>
          <w:spacing w:val="-8"/>
          <w:sz w:val="20"/>
        </w:rPr>
        <w:t xml:space="preserve"> </w:t>
      </w:r>
      <w:r w:rsidRPr="00915DE6">
        <w:rPr>
          <w:color w:val="000000" w:themeColor="text1"/>
          <w:sz w:val="20"/>
        </w:rPr>
        <w:t>SEND</w:t>
      </w:r>
      <w:r w:rsidRPr="00915DE6">
        <w:rPr>
          <w:color w:val="000000" w:themeColor="text1"/>
          <w:spacing w:val="-5"/>
          <w:sz w:val="20"/>
        </w:rPr>
        <w:t xml:space="preserve"> </w:t>
      </w:r>
      <w:r w:rsidRPr="00915DE6">
        <w:rPr>
          <w:color w:val="000000" w:themeColor="text1"/>
          <w:sz w:val="20"/>
        </w:rPr>
        <w:t>fulfil</w:t>
      </w:r>
      <w:r w:rsidRPr="00915DE6">
        <w:rPr>
          <w:color w:val="000000" w:themeColor="text1"/>
          <w:spacing w:val="-7"/>
          <w:sz w:val="20"/>
        </w:rPr>
        <w:t xml:space="preserve"> </w:t>
      </w:r>
      <w:r w:rsidRPr="00915DE6">
        <w:rPr>
          <w:color w:val="000000" w:themeColor="text1"/>
          <w:sz w:val="20"/>
        </w:rPr>
        <w:t>their</w:t>
      </w:r>
      <w:r w:rsidRPr="00915DE6">
        <w:rPr>
          <w:color w:val="000000" w:themeColor="text1"/>
          <w:spacing w:val="-7"/>
          <w:sz w:val="20"/>
        </w:rPr>
        <w:t xml:space="preserve"> </w:t>
      </w:r>
      <w:r w:rsidRPr="00915DE6">
        <w:rPr>
          <w:color w:val="000000" w:themeColor="text1"/>
          <w:sz w:val="20"/>
        </w:rPr>
        <w:t>aspirations</w:t>
      </w:r>
      <w:r w:rsidRPr="00915DE6">
        <w:rPr>
          <w:color w:val="000000" w:themeColor="text1"/>
          <w:spacing w:val="-7"/>
          <w:sz w:val="20"/>
        </w:rPr>
        <w:t xml:space="preserve"> </w:t>
      </w:r>
      <w:r w:rsidRPr="00915DE6">
        <w:rPr>
          <w:color w:val="000000" w:themeColor="text1"/>
          <w:sz w:val="20"/>
        </w:rPr>
        <w:t>and</w:t>
      </w:r>
      <w:r w:rsidRPr="00915DE6">
        <w:rPr>
          <w:color w:val="000000" w:themeColor="text1"/>
          <w:spacing w:val="-7"/>
          <w:sz w:val="20"/>
        </w:rPr>
        <w:t xml:space="preserve"> </w:t>
      </w:r>
      <w:r w:rsidRPr="00915DE6">
        <w:rPr>
          <w:color w:val="000000" w:themeColor="text1"/>
          <w:sz w:val="20"/>
        </w:rPr>
        <w:t>achieve</w:t>
      </w:r>
      <w:r w:rsidRPr="00915DE6">
        <w:rPr>
          <w:color w:val="000000" w:themeColor="text1"/>
          <w:spacing w:val="-8"/>
          <w:sz w:val="20"/>
        </w:rPr>
        <w:t xml:space="preserve"> </w:t>
      </w:r>
      <w:r w:rsidRPr="00915DE6">
        <w:rPr>
          <w:color w:val="000000" w:themeColor="text1"/>
          <w:sz w:val="20"/>
        </w:rPr>
        <w:t>their</w:t>
      </w:r>
      <w:r w:rsidRPr="00915DE6">
        <w:rPr>
          <w:color w:val="000000" w:themeColor="text1"/>
          <w:spacing w:val="-7"/>
          <w:sz w:val="20"/>
        </w:rPr>
        <w:t xml:space="preserve"> </w:t>
      </w:r>
      <w:r w:rsidRPr="00915DE6">
        <w:rPr>
          <w:color w:val="000000" w:themeColor="text1"/>
          <w:spacing w:val="-4"/>
          <w:sz w:val="20"/>
        </w:rPr>
        <w:t>best</w:t>
      </w:r>
    </w:p>
    <w:p w14:paraId="281A9747" w14:textId="77777777" w:rsidR="00276E51" w:rsidRPr="00915DE6" w:rsidRDefault="00811266" w:rsidP="00FA14CF">
      <w:pPr>
        <w:pStyle w:val="ListParagraph"/>
        <w:numPr>
          <w:ilvl w:val="0"/>
          <w:numId w:val="9"/>
        </w:numPr>
        <w:tabs>
          <w:tab w:val="left" w:pos="2349"/>
        </w:tabs>
        <w:spacing w:before="103"/>
        <w:ind w:left="2349" w:hanging="359"/>
        <w:rPr>
          <w:color w:val="000000" w:themeColor="text1"/>
          <w:sz w:val="20"/>
        </w:rPr>
      </w:pPr>
      <w:r w:rsidRPr="00915DE6">
        <w:rPr>
          <w:color w:val="000000" w:themeColor="text1"/>
          <w:sz w:val="20"/>
        </w:rPr>
        <w:t>Help</w:t>
      </w:r>
      <w:r w:rsidRPr="00915DE6">
        <w:rPr>
          <w:color w:val="000000" w:themeColor="text1"/>
          <w:spacing w:val="-8"/>
          <w:sz w:val="20"/>
        </w:rPr>
        <w:t xml:space="preserve"> </w:t>
      </w:r>
      <w:r w:rsidRPr="00915DE6">
        <w:rPr>
          <w:color w:val="000000" w:themeColor="text1"/>
          <w:sz w:val="20"/>
        </w:rPr>
        <w:t>pupils</w:t>
      </w:r>
      <w:r w:rsidRPr="00915DE6">
        <w:rPr>
          <w:color w:val="000000" w:themeColor="text1"/>
          <w:spacing w:val="-6"/>
          <w:sz w:val="20"/>
        </w:rPr>
        <w:t xml:space="preserve"> </w:t>
      </w:r>
      <w:r w:rsidRPr="00915DE6">
        <w:rPr>
          <w:color w:val="000000" w:themeColor="text1"/>
          <w:sz w:val="20"/>
        </w:rPr>
        <w:t>with</w:t>
      </w:r>
      <w:r w:rsidRPr="00915DE6">
        <w:rPr>
          <w:color w:val="000000" w:themeColor="text1"/>
          <w:spacing w:val="-9"/>
          <w:sz w:val="20"/>
        </w:rPr>
        <w:t xml:space="preserve"> </w:t>
      </w:r>
      <w:r w:rsidRPr="00915DE6">
        <w:rPr>
          <w:color w:val="000000" w:themeColor="text1"/>
          <w:sz w:val="20"/>
        </w:rPr>
        <w:t>SEND</w:t>
      </w:r>
      <w:r w:rsidRPr="00915DE6">
        <w:rPr>
          <w:color w:val="000000" w:themeColor="text1"/>
          <w:spacing w:val="-7"/>
          <w:sz w:val="20"/>
        </w:rPr>
        <w:t xml:space="preserve"> </w:t>
      </w:r>
      <w:r w:rsidRPr="00915DE6">
        <w:rPr>
          <w:color w:val="000000" w:themeColor="text1"/>
          <w:sz w:val="20"/>
        </w:rPr>
        <w:t>become</w:t>
      </w:r>
      <w:r w:rsidRPr="00915DE6">
        <w:rPr>
          <w:color w:val="000000" w:themeColor="text1"/>
          <w:spacing w:val="-9"/>
          <w:sz w:val="20"/>
        </w:rPr>
        <w:t xml:space="preserve"> </w:t>
      </w:r>
      <w:r w:rsidRPr="00915DE6">
        <w:rPr>
          <w:color w:val="000000" w:themeColor="text1"/>
          <w:sz w:val="20"/>
        </w:rPr>
        <w:t>confident</w:t>
      </w:r>
      <w:r w:rsidRPr="00915DE6">
        <w:rPr>
          <w:color w:val="000000" w:themeColor="text1"/>
          <w:spacing w:val="-9"/>
          <w:sz w:val="20"/>
        </w:rPr>
        <w:t xml:space="preserve"> </w:t>
      </w:r>
      <w:r w:rsidRPr="00915DE6">
        <w:rPr>
          <w:color w:val="000000" w:themeColor="text1"/>
          <w:sz w:val="20"/>
        </w:rPr>
        <w:t>individuals</w:t>
      </w:r>
      <w:r w:rsidRPr="00915DE6">
        <w:rPr>
          <w:color w:val="000000" w:themeColor="text1"/>
          <w:spacing w:val="-8"/>
          <w:sz w:val="20"/>
        </w:rPr>
        <w:t xml:space="preserve"> </w:t>
      </w:r>
      <w:r w:rsidRPr="00915DE6">
        <w:rPr>
          <w:color w:val="000000" w:themeColor="text1"/>
          <w:sz w:val="20"/>
        </w:rPr>
        <w:t>living</w:t>
      </w:r>
      <w:r w:rsidRPr="00915DE6">
        <w:rPr>
          <w:color w:val="000000" w:themeColor="text1"/>
          <w:spacing w:val="-10"/>
          <w:sz w:val="20"/>
        </w:rPr>
        <w:t xml:space="preserve"> </w:t>
      </w:r>
      <w:r w:rsidRPr="00915DE6">
        <w:rPr>
          <w:color w:val="000000" w:themeColor="text1"/>
          <w:sz w:val="20"/>
        </w:rPr>
        <w:t>fulfilling</w:t>
      </w:r>
      <w:r w:rsidRPr="00915DE6">
        <w:rPr>
          <w:color w:val="000000" w:themeColor="text1"/>
          <w:spacing w:val="-8"/>
          <w:sz w:val="20"/>
        </w:rPr>
        <w:t xml:space="preserve"> </w:t>
      </w:r>
      <w:r w:rsidRPr="00915DE6">
        <w:rPr>
          <w:color w:val="000000" w:themeColor="text1"/>
          <w:spacing w:val="-2"/>
          <w:sz w:val="20"/>
        </w:rPr>
        <w:t>lives</w:t>
      </w:r>
    </w:p>
    <w:p w14:paraId="1F2A5556" w14:textId="77777777" w:rsidR="00276E51" w:rsidRPr="00915DE6" w:rsidRDefault="00811266" w:rsidP="00FA14CF">
      <w:pPr>
        <w:pStyle w:val="ListParagraph"/>
        <w:numPr>
          <w:ilvl w:val="0"/>
          <w:numId w:val="9"/>
        </w:numPr>
        <w:tabs>
          <w:tab w:val="left" w:pos="2350"/>
        </w:tabs>
        <w:spacing w:before="114"/>
        <w:ind w:right="1416"/>
        <w:rPr>
          <w:color w:val="000000" w:themeColor="text1"/>
          <w:sz w:val="20"/>
        </w:rPr>
      </w:pPr>
      <w:r w:rsidRPr="00915DE6">
        <w:rPr>
          <w:color w:val="000000" w:themeColor="text1"/>
          <w:sz w:val="20"/>
        </w:rPr>
        <w:t>Communicate</w:t>
      </w:r>
      <w:r w:rsidRPr="00915DE6">
        <w:rPr>
          <w:color w:val="000000" w:themeColor="text1"/>
          <w:spacing w:val="-6"/>
          <w:sz w:val="20"/>
        </w:rPr>
        <w:t xml:space="preserve"> </w:t>
      </w:r>
      <w:r w:rsidRPr="00915DE6">
        <w:rPr>
          <w:color w:val="000000" w:themeColor="text1"/>
          <w:sz w:val="20"/>
        </w:rPr>
        <w:t>with</w:t>
      </w:r>
      <w:r w:rsidRPr="00915DE6">
        <w:rPr>
          <w:color w:val="000000" w:themeColor="text1"/>
          <w:spacing w:val="-3"/>
          <w:sz w:val="20"/>
        </w:rPr>
        <w:t xml:space="preserve"> </w:t>
      </w:r>
      <w:r w:rsidRPr="00915DE6">
        <w:rPr>
          <w:color w:val="000000" w:themeColor="text1"/>
          <w:sz w:val="20"/>
        </w:rPr>
        <w:t>pupils</w:t>
      </w:r>
      <w:r w:rsidRPr="00915DE6">
        <w:rPr>
          <w:color w:val="000000" w:themeColor="text1"/>
          <w:spacing w:val="-2"/>
          <w:sz w:val="20"/>
        </w:rPr>
        <w:t xml:space="preserve"> </w:t>
      </w:r>
      <w:r w:rsidRPr="00915DE6">
        <w:rPr>
          <w:color w:val="000000" w:themeColor="text1"/>
          <w:sz w:val="20"/>
        </w:rPr>
        <w:t>with</w:t>
      </w:r>
      <w:r w:rsidRPr="00915DE6">
        <w:rPr>
          <w:color w:val="000000" w:themeColor="text1"/>
          <w:spacing w:val="-3"/>
          <w:sz w:val="20"/>
        </w:rPr>
        <w:t xml:space="preserve"> </w:t>
      </w:r>
      <w:r w:rsidRPr="00915DE6">
        <w:rPr>
          <w:color w:val="000000" w:themeColor="text1"/>
          <w:sz w:val="20"/>
        </w:rPr>
        <w:t>SEND</w:t>
      </w:r>
      <w:r w:rsidRPr="00915DE6">
        <w:rPr>
          <w:color w:val="000000" w:themeColor="text1"/>
          <w:spacing w:val="-5"/>
          <w:sz w:val="20"/>
        </w:rPr>
        <w:t xml:space="preserve"> </w:t>
      </w:r>
      <w:r w:rsidRPr="00915DE6">
        <w:rPr>
          <w:color w:val="000000" w:themeColor="text1"/>
          <w:sz w:val="20"/>
        </w:rPr>
        <w:t>and</w:t>
      </w:r>
      <w:r w:rsidRPr="00915DE6">
        <w:rPr>
          <w:color w:val="000000" w:themeColor="text1"/>
          <w:spacing w:val="-6"/>
          <w:sz w:val="20"/>
        </w:rPr>
        <w:t xml:space="preserve"> </w:t>
      </w:r>
      <w:r w:rsidRPr="00915DE6">
        <w:rPr>
          <w:color w:val="000000" w:themeColor="text1"/>
          <w:sz w:val="20"/>
        </w:rPr>
        <w:t>their</w:t>
      </w:r>
      <w:r w:rsidRPr="00915DE6">
        <w:rPr>
          <w:color w:val="000000" w:themeColor="text1"/>
          <w:spacing w:val="-2"/>
          <w:sz w:val="20"/>
        </w:rPr>
        <w:t xml:space="preserve"> </w:t>
      </w:r>
      <w:r w:rsidRPr="00915DE6">
        <w:rPr>
          <w:color w:val="000000" w:themeColor="text1"/>
          <w:sz w:val="20"/>
        </w:rPr>
        <w:t>parents</w:t>
      </w:r>
      <w:r w:rsidRPr="00915DE6">
        <w:rPr>
          <w:color w:val="000000" w:themeColor="text1"/>
          <w:spacing w:val="-4"/>
          <w:sz w:val="20"/>
        </w:rPr>
        <w:t xml:space="preserve"> </w:t>
      </w:r>
      <w:r w:rsidRPr="00915DE6">
        <w:rPr>
          <w:color w:val="000000" w:themeColor="text1"/>
          <w:sz w:val="20"/>
        </w:rPr>
        <w:t>or</w:t>
      </w:r>
      <w:r w:rsidRPr="00915DE6">
        <w:rPr>
          <w:color w:val="000000" w:themeColor="text1"/>
          <w:spacing w:val="-5"/>
          <w:sz w:val="20"/>
        </w:rPr>
        <w:t xml:space="preserve"> </w:t>
      </w:r>
      <w:proofErr w:type="spellStart"/>
      <w:r w:rsidRPr="00915DE6">
        <w:rPr>
          <w:color w:val="000000" w:themeColor="text1"/>
          <w:sz w:val="20"/>
        </w:rPr>
        <w:t>carers</w:t>
      </w:r>
      <w:proofErr w:type="spellEnd"/>
      <w:r w:rsidRPr="00915DE6">
        <w:rPr>
          <w:color w:val="000000" w:themeColor="text1"/>
          <w:spacing w:val="-4"/>
          <w:sz w:val="20"/>
        </w:rPr>
        <w:t xml:space="preserve"> </w:t>
      </w:r>
      <w:r w:rsidRPr="00915DE6">
        <w:rPr>
          <w:color w:val="000000" w:themeColor="text1"/>
          <w:sz w:val="20"/>
        </w:rPr>
        <w:t>and</w:t>
      </w:r>
      <w:r w:rsidRPr="00915DE6">
        <w:rPr>
          <w:color w:val="000000" w:themeColor="text1"/>
          <w:spacing w:val="-3"/>
          <w:sz w:val="20"/>
        </w:rPr>
        <w:t xml:space="preserve"> </w:t>
      </w:r>
      <w:r w:rsidRPr="00915DE6">
        <w:rPr>
          <w:color w:val="000000" w:themeColor="text1"/>
          <w:sz w:val="20"/>
        </w:rPr>
        <w:t>involve</w:t>
      </w:r>
      <w:r w:rsidRPr="00915DE6">
        <w:rPr>
          <w:color w:val="000000" w:themeColor="text1"/>
          <w:spacing w:val="-5"/>
          <w:sz w:val="20"/>
        </w:rPr>
        <w:t xml:space="preserve"> </w:t>
      </w:r>
      <w:r w:rsidRPr="00915DE6">
        <w:rPr>
          <w:color w:val="000000" w:themeColor="text1"/>
          <w:sz w:val="20"/>
        </w:rPr>
        <w:t>them</w:t>
      </w:r>
      <w:r w:rsidRPr="00915DE6">
        <w:rPr>
          <w:color w:val="000000" w:themeColor="text1"/>
          <w:spacing w:val="-3"/>
          <w:sz w:val="20"/>
        </w:rPr>
        <w:t xml:space="preserve"> </w:t>
      </w:r>
      <w:r w:rsidRPr="00915DE6">
        <w:rPr>
          <w:color w:val="000000" w:themeColor="text1"/>
          <w:sz w:val="20"/>
        </w:rPr>
        <w:t>in discussions and decisions about support and provision for the pupil</w:t>
      </w:r>
    </w:p>
    <w:p w14:paraId="36189637" w14:textId="6BF5656F" w:rsidR="00276E51" w:rsidRPr="00915DE6" w:rsidRDefault="00811266" w:rsidP="00906870">
      <w:pPr>
        <w:pStyle w:val="BodyText"/>
        <w:numPr>
          <w:ilvl w:val="0"/>
          <w:numId w:val="23"/>
        </w:numPr>
        <w:spacing w:before="124"/>
        <w:rPr>
          <w:color w:val="000000" w:themeColor="text1"/>
        </w:rPr>
      </w:pPr>
      <w:r w:rsidRPr="00915DE6">
        <w:rPr>
          <w:color w:val="000000" w:themeColor="text1"/>
        </w:rPr>
        <w:t>Explain</w:t>
      </w:r>
      <w:r w:rsidRPr="00915DE6">
        <w:rPr>
          <w:color w:val="000000" w:themeColor="text1"/>
          <w:spacing w:val="-4"/>
        </w:rPr>
        <w:t xml:space="preserve"> </w:t>
      </w:r>
      <w:r w:rsidRPr="00915DE6">
        <w:rPr>
          <w:color w:val="000000" w:themeColor="text1"/>
        </w:rPr>
        <w:t>the</w:t>
      </w:r>
      <w:r w:rsidRPr="00915DE6">
        <w:rPr>
          <w:color w:val="000000" w:themeColor="text1"/>
          <w:spacing w:val="-7"/>
        </w:rPr>
        <w:t xml:space="preserve"> </w:t>
      </w:r>
      <w:r w:rsidRPr="00915DE6">
        <w:rPr>
          <w:color w:val="000000" w:themeColor="text1"/>
        </w:rPr>
        <w:t>roles</w:t>
      </w:r>
      <w:r w:rsidRPr="00915DE6">
        <w:rPr>
          <w:color w:val="000000" w:themeColor="text1"/>
          <w:spacing w:val="-3"/>
        </w:rPr>
        <w:t xml:space="preserve"> </w:t>
      </w:r>
      <w:r w:rsidRPr="00915DE6">
        <w:rPr>
          <w:color w:val="000000" w:themeColor="text1"/>
        </w:rPr>
        <w:t>and</w:t>
      </w:r>
      <w:r w:rsidRPr="00915DE6">
        <w:rPr>
          <w:color w:val="000000" w:themeColor="text1"/>
          <w:spacing w:val="-6"/>
        </w:rPr>
        <w:t xml:space="preserve"> </w:t>
      </w:r>
      <w:r w:rsidRPr="00915DE6">
        <w:rPr>
          <w:color w:val="000000" w:themeColor="text1"/>
        </w:rPr>
        <w:t>responsibilities</w:t>
      </w:r>
      <w:r w:rsidRPr="00915DE6">
        <w:rPr>
          <w:color w:val="000000" w:themeColor="text1"/>
          <w:spacing w:val="-3"/>
        </w:rPr>
        <w:t xml:space="preserve"> </w:t>
      </w:r>
      <w:r w:rsidRPr="00915DE6">
        <w:rPr>
          <w:color w:val="000000" w:themeColor="text1"/>
        </w:rPr>
        <w:t>of</w:t>
      </w:r>
      <w:r w:rsidRPr="00915DE6">
        <w:rPr>
          <w:color w:val="000000" w:themeColor="text1"/>
          <w:spacing w:val="-4"/>
        </w:rPr>
        <w:t xml:space="preserve"> </w:t>
      </w:r>
      <w:r w:rsidRPr="00915DE6">
        <w:rPr>
          <w:color w:val="000000" w:themeColor="text1"/>
        </w:rPr>
        <w:t>everyone</w:t>
      </w:r>
      <w:r w:rsidRPr="00915DE6">
        <w:rPr>
          <w:color w:val="000000" w:themeColor="text1"/>
          <w:spacing w:val="-6"/>
        </w:rPr>
        <w:t xml:space="preserve"> </w:t>
      </w:r>
      <w:r w:rsidRPr="00915DE6">
        <w:rPr>
          <w:color w:val="000000" w:themeColor="text1"/>
        </w:rPr>
        <w:t>involved</w:t>
      </w:r>
      <w:r w:rsidRPr="00915DE6">
        <w:rPr>
          <w:color w:val="000000" w:themeColor="text1"/>
          <w:spacing w:val="-4"/>
        </w:rPr>
        <w:t xml:space="preserve"> </w:t>
      </w:r>
      <w:r w:rsidRPr="00915DE6">
        <w:rPr>
          <w:color w:val="000000" w:themeColor="text1"/>
        </w:rPr>
        <w:t>in</w:t>
      </w:r>
      <w:r w:rsidRPr="00915DE6">
        <w:rPr>
          <w:color w:val="000000" w:themeColor="text1"/>
          <w:spacing w:val="-4"/>
        </w:rPr>
        <w:t xml:space="preserve"> </w:t>
      </w:r>
      <w:r w:rsidRPr="00915DE6">
        <w:rPr>
          <w:color w:val="000000" w:themeColor="text1"/>
        </w:rPr>
        <w:t>providing</w:t>
      </w:r>
      <w:r w:rsidRPr="00915DE6">
        <w:rPr>
          <w:color w:val="000000" w:themeColor="text1"/>
          <w:spacing w:val="-6"/>
        </w:rPr>
        <w:t xml:space="preserve"> </w:t>
      </w:r>
      <w:r w:rsidRPr="00915DE6">
        <w:rPr>
          <w:color w:val="000000" w:themeColor="text1"/>
        </w:rPr>
        <w:t>for</w:t>
      </w:r>
      <w:r w:rsidRPr="00915DE6">
        <w:rPr>
          <w:color w:val="000000" w:themeColor="text1"/>
          <w:spacing w:val="-6"/>
        </w:rPr>
        <w:t xml:space="preserve"> </w:t>
      </w:r>
      <w:r w:rsidRPr="00915DE6">
        <w:rPr>
          <w:color w:val="000000" w:themeColor="text1"/>
        </w:rPr>
        <w:t>pupils</w:t>
      </w:r>
      <w:r w:rsidRPr="00915DE6">
        <w:rPr>
          <w:color w:val="000000" w:themeColor="text1"/>
          <w:spacing w:val="-3"/>
        </w:rPr>
        <w:t xml:space="preserve"> </w:t>
      </w:r>
      <w:r w:rsidRPr="00915DE6">
        <w:rPr>
          <w:color w:val="000000" w:themeColor="text1"/>
        </w:rPr>
        <w:t>with</w:t>
      </w:r>
      <w:r w:rsidRPr="00915DE6">
        <w:rPr>
          <w:color w:val="000000" w:themeColor="text1"/>
          <w:spacing w:val="-4"/>
        </w:rPr>
        <w:t xml:space="preserve"> </w:t>
      </w:r>
      <w:r w:rsidRPr="00915DE6">
        <w:rPr>
          <w:color w:val="000000" w:themeColor="text1"/>
        </w:rPr>
        <w:t>SEND</w:t>
      </w:r>
    </w:p>
    <w:p w14:paraId="68478AE1" w14:textId="4C6A2B1D" w:rsidR="00276E51" w:rsidRPr="00915DE6" w:rsidRDefault="00811266" w:rsidP="00906870">
      <w:pPr>
        <w:pStyle w:val="BodyText"/>
        <w:numPr>
          <w:ilvl w:val="0"/>
          <w:numId w:val="23"/>
        </w:numPr>
        <w:spacing w:before="118"/>
        <w:ind w:right="1165"/>
        <w:rPr>
          <w:color w:val="000000" w:themeColor="text1"/>
        </w:rPr>
      </w:pPr>
      <w:r w:rsidRPr="00915DE6">
        <w:rPr>
          <w:color w:val="000000" w:themeColor="text1"/>
        </w:rPr>
        <w:t>Communicate</w:t>
      </w:r>
      <w:r w:rsidRPr="00915DE6">
        <w:rPr>
          <w:color w:val="000000" w:themeColor="text1"/>
          <w:spacing w:val="-5"/>
        </w:rPr>
        <w:t xml:space="preserve"> </w:t>
      </w:r>
      <w:r w:rsidRPr="00915DE6">
        <w:rPr>
          <w:color w:val="000000" w:themeColor="text1"/>
        </w:rPr>
        <w:t>with,</w:t>
      </w:r>
      <w:r w:rsidRPr="00915DE6">
        <w:rPr>
          <w:color w:val="000000" w:themeColor="text1"/>
          <w:spacing w:val="-5"/>
        </w:rPr>
        <w:t xml:space="preserve"> </w:t>
      </w:r>
      <w:r w:rsidRPr="00915DE6">
        <w:rPr>
          <w:color w:val="000000" w:themeColor="text1"/>
        </w:rPr>
        <w:t>and</w:t>
      </w:r>
      <w:r w:rsidRPr="00915DE6">
        <w:rPr>
          <w:color w:val="000000" w:themeColor="text1"/>
          <w:spacing w:val="-3"/>
        </w:rPr>
        <w:t xml:space="preserve"> </w:t>
      </w:r>
      <w:r w:rsidRPr="00915DE6">
        <w:rPr>
          <w:color w:val="000000" w:themeColor="text1"/>
        </w:rPr>
        <w:t>involve,</w:t>
      </w:r>
      <w:r w:rsidRPr="00915DE6">
        <w:rPr>
          <w:color w:val="000000" w:themeColor="text1"/>
          <w:spacing w:val="-3"/>
        </w:rPr>
        <w:t xml:space="preserve"> </w:t>
      </w:r>
      <w:r w:rsidRPr="00915DE6">
        <w:rPr>
          <w:color w:val="000000" w:themeColor="text1"/>
        </w:rPr>
        <w:t>pupils</w:t>
      </w:r>
      <w:r w:rsidRPr="00915DE6">
        <w:rPr>
          <w:color w:val="000000" w:themeColor="text1"/>
          <w:spacing w:val="-2"/>
        </w:rPr>
        <w:t xml:space="preserve"> </w:t>
      </w:r>
      <w:r w:rsidRPr="00915DE6">
        <w:rPr>
          <w:color w:val="000000" w:themeColor="text1"/>
        </w:rPr>
        <w:t>with</w:t>
      </w:r>
      <w:r w:rsidRPr="00915DE6">
        <w:rPr>
          <w:color w:val="000000" w:themeColor="text1"/>
          <w:spacing w:val="-3"/>
        </w:rPr>
        <w:t xml:space="preserve"> </w:t>
      </w:r>
      <w:r w:rsidRPr="00915DE6">
        <w:rPr>
          <w:color w:val="000000" w:themeColor="text1"/>
        </w:rPr>
        <w:t>SEND</w:t>
      </w:r>
      <w:r w:rsidRPr="00915DE6">
        <w:rPr>
          <w:color w:val="000000" w:themeColor="text1"/>
          <w:spacing w:val="-2"/>
        </w:rPr>
        <w:t xml:space="preserve"> </w:t>
      </w:r>
      <w:r w:rsidRPr="00915DE6">
        <w:rPr>
          <w:color w:val="000000" w:themeColor="text1"/>
        </w:rPr>
        <w:t>and</w:t>
      </w:r>
      <w:r w:rsidRPr="00915DE6">
        <w:rPr>
          <w:color w:val="000000" w:themeColor="text1"/>
          <w:spacing w:val="-3"/>
        </w:rPr>
        <w:t xml:space="preserve"> </w:t>
      </w:r>
      <w:r w:rsidRPr="00915DE6">
        <w:rPr>
          <w:color w:val="000000" w:themeColor="text1"/>
        </w:rPr>
        <w:t>their</w:t>
      </w:r>
      <w:r w:rsidRPr="00915DE6">
        <w:rPr>
          <w:color w:val="000000" w:themeColor="text1"/>
          <w:spacing w:val="-4"/>
        </w:rPr>
        <w:t xml:space="preserve"> </w:t>
      </w:r>
      <w:r w:rsidRPr="00915DE6">
        <w:rPr>
          <w:color w:val="000000" w:themeColor="text1"/>
        </w:rPr>
        <w:t>parents</w:t>
      </w:r>
      <w:r w:rsidRPr="00915DE6">
        <w:rPr>
          <w:color w:val="000000" w:themeColor="text1"/>
          <w:spacing w:val="-4"/>
        </w:rPr>
        <w:t xml:space="preserve"> </w:t>
      </w:r>
      <w:r w:rsidRPr="00915DE6">
        <w:rPr>
          <w:color w:val="000000" w:themeColor="text1"/>
        </w:rPr>
        <w:t>or</w:t>
      </w:r>
      <w:r w:rsidRPr="00915DE6">
        <w:rPr>
          <w:color w:val="000000" w:themeColor="text1"/>
          <w:spacing w:val="-5"/>
        </w:rPr>
        <w:t xml:space="preserve"> </w:t>
      </w:r>
      <w:proofErr w:type="spellStart"/>
      <w:r w:rsidRPr="00915DE6">
        <w:rPr>
          <w:color w:val="000000" w:themeColor="text1"/>
        </w:rPr>
        <w:t>carers</w:t>
      </w:r>
      <w:proofErr w:type="spellEnd"/>
      <w:r w:rsidRPr="00915DE6">
        <w:rPr>
          <w:color w:val="000000" w:themeColor="text1"/>
          <w:spacing w:val="-4"/>
        </w:rPr>
        <w:t xml:space="preserve"> </w:t>
      </w:r>
      <w:r w:rsidRPr="00915DE6">
        <w:rPr>
          <w:color w:val="000000" w:themeColor="text1"/>
        </w:rPr>
        <w:t>in</w:t>
      </w:r>
      <w:r w:rsidRPr="00915DE6">
        <w:rPr>
          <w:color w:val="000000" w:themeColor="text1"/>
          <w:spacing w:val="-3"/>
        </w:rPr>
        <w:t xml:space="preserve"> </w:t>
      </w:r>
      <w:r w:rsidRPr="00915DE6">
        <w:rPr>
          <w:color w:val="000000" w:themeColor="text1"/>
        </w:rPr>
        <w:t>discussions</w:t>
      </w:r>
      <w:r w:rsidRPr="00915DE6">
        <w:rPr>
          <w:color w:val="000000" w:themeColor="text1"/>
          <w:spacing w:val="-4"/>
        </w:rPr>
        <w:t xml:space="preserve"> </w:t>
      </w:r>
      <w:r w:rsidRPr="00915DE6">
        <w:rPr>
          <w:color w:val="000000" w:themeColor="text1"/>
        </w:rPr>
        <w:t>and decisions about support and provision for the pupil</w:t>
      </w:r>
    </w:p>
    <w:p w14:paraId="1BA7BDD8" w14:textId="75093439" w:rsidR="00276E51" w:rsidRPr="00915DE6" w:rsidRDefault="00811266" w:rsidP="00906870">
      <w:pPr>
        <w:pStyle w:val="BodyText"/>
        <w:numPr>
          <w:ilvl w:val="0"/>
          <w:numId w:val="23"/>
        </w:numPr>
        <w:spacing w:before="121"/>
        <w:rPr>
          <w:color w:val="000000" w:themeColor="text1"/>
        </w:rPr>
      </w:pPr>
      <w:r w:rsidRPr="00915DE6">
        <w:rPr>
          <w:color w:val="000000" w:themeColor="text1"/>
        </w:rPr>
        <w:t>Make</w:t>
      </w:r>
      <w:r w:rsidRPr="00915DE6">
        <w:rPr>
          <w:color w:val="000000" w:themeColor="text1"/>
          <w:spacing w:val="-5"/>
        </w:rPr>
        <w:t xml:space="preserve"> </w:t>
      </w:r>
      <w:r w:rsidRPr="00915DE6">
        <w:rPr>
          <w:color w:val="000000" w:themeColor="text1"/>
        </w:rPr>
        <w:t>sure</w:t>
      </w:r>
      <w:r w:rsidRPr="00915DE6">
        <w:rPr>
          <w:color w:val="000000" w:themeColor="text1"/>
          <w:spacing w:val="-5"/>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SEND</w:t>
      </w:r>
      <w:r w:rsidRPr="00915DE6">
        <w:rPr>
          <w:color w:val="000000" w:themeColor="text1"/>
          <w:spacing w:val="-5"/>
        </w:rPr>
        <w:t xml:space="preserve"> </w:t>
      </w:r>
      <w:r w:rsidRPr="00915DE6">
        <w:rPr>
          <w:color w:val="000000" w:themeColor="text1"/>
        </w:rPr>
        <w:t>policy</w:t>
      </w:r>
      <w:r w:rsidRPr="00915DE6">
        <w:rPr>
          <w:color w:val="000000" w:themeColor="text1"/>
          <w:spacing w:val="-6"/>
        </w:rPr>
        <w:t xml:space="preserve"> </w:t>
      </w:r>
      <w:r w:rsidRPr="00915DE6">
        <w:rPr>
          <w:color w:val="000000" w:themeColor="text1"/>
        </w:rPr>
        <w:t>is</w:t>
      </w:r>
      <w:r w:rsidRPr="00915DE6">
        <w:rPr>
          <w:color w:val="000000" w:themeColor="text1"/>
          <w:spacing w:val="-2"/>
        </w:rPr>
        <w:t xml:space="preserve"> </w:t>
      </w:r>
      <w:r w:rsidRPr="00915DE6">
        <w:rPr>
          <w:color w:val="000000" w:themeColor="text1"/>
        </w:rPr>
        <w:t>understood</w:t>
      </w:r>
      <w:r w:rsidRPr="00915DE6">
        <w:rPr>
          <w:color w:val="000000" w:themeColor="text1"/>
          <w:spacing w:val="-5"/>
        </w:rPr>
        <w:t xml:space="preserve"> </w:t>
      </w:r>
      <w:r w:rsidRPr="00915DE6">
        <w:rPr>
          <w:color w:val="000000" w:themeColor="text1"/>
        </w:rPr>
        <w:t>and</w:t>
      </w:r>
      <w:r w:rsidRPr="00915DE6">
        <w:rPr>
          <w:color w:val="000000" w:themeColor="text1"/>
          <w:spacing w:val="-4"/>
        </w:rPr>
        <w:t xml:space="preserve"> </w:t>
      </w:r>
      <w:r w:rsidRPr="00915DE6">
        <w:rPr>
          <w:color w:val="000000" w:themeColor="text1"/>
        </w:rPr>
        <w:t>implemented</w:t>
      </w:r>
      <w:r w:rsidRPr="00915DE6">
        <w:rPr>
          <w:color w:val="000000" w:themeColor="text1"/>
          <w:spacing w:val="-5"/>
        </w:rPr>
        <w:t xml:space="preserve"> </w:t>
      </w:r>
      <w:r w:rsidRPr="00915DE6">
        <w:rPr>
          <w:color w:val="000000" w:themeColor="text1"/>
        </w:rPr>
        <w:t>consistently</w:t>
      </w:r>
      <w:r w:rsidRPr="00915DE6">
        <w:rPr>
          <w:color w:val="000000" w:themeColor="text1"/>
          <w:spacing w:val="-6"/>
        </w:rPr>
        <w:t xml:space="preserve"> </w:t>
      </w:r>
      <w:r w:rsidRPr="00915DE6">
        <w:rPr>
          <w:color w:val="000000" w:themeColor="text1"/>
        </w:rPr>
        <w:t>by</w:t>
      </w:r>
      <w:r w:rsidRPr="00915DE6">
        <w:rPr>
          <w:color w:val="000000" w:themeColor="text1"/>
          <w:spacing w:val="-6"/>
        </w:rPr>
        <w:t xml:space="preserve"> </w:t>
      </w:r>
      <w:r w:rsidRPr="00915DE6">
        <w:rPr>
          <w:color w:val="000000" w:themeColor="text1"/>
        </w:rPr>
        <w:t>all</w:t>
      </w:r>
      <w:r w:rsidRPr="00915DE6">
        <w:rPr>
          <w:color w:val="000000" w:themeColor="text1"/>
          <w:spacing w:val="-6"/>
        </w:rPr>
        <w:t xml:space="preserve"> </w:t>
      </w:r>
      <w:r w:rsidRPr="00915DE6">
        <w:rPr>
          <w:color w:val="000000" w:themeColor="text1"/>
        </w:rPr>
        <w:t>staff</w:t>
      </w:r>
    </w:p>
    <w:p w14:paraId="0D2AD4B9" w14:textId="77777777" w:rsidR="00276E51" w:rsidRPr="00915DE6" w:rsidRDefault="00276E51" w:rsidP="00FA14CF">
      <w:pPr>
        <w:pStyle w:val="BodyText"/>
        <w:rPr>
          <w:color w:val="000000" w:themeColor="text1"/>
          <w:sz w:val="22"/>
        </w:rPr>
      </w:pPr>
    </w:p>
    <w:p w14:paraId="3F2F7B19" w14:textId="77777777" w:rsidR="00276E51" w:rsidRPr="00915DE6" w:rsidRDefault="00276E51" w:rsidP="00FA14CF">
      <w:pPr>
        <w:pStyle w:val="BodyText"/>
        <w:spacing w:before="10"/>
        <w:rPr>
          <w:color w:val="000000" w:themeColor="text1"/>
          <w:sz w:val="18"/>
        </w:rPr>
      </w:pPr>
    </w:p>
    <w:p w14:paraId="1B924946" w14:textId="77777777" w:rsidR="00276E51" w:rsidRPr="00915DE6" w:rsidRDefault="00811266" w:rsidP="00FA14CF">
      <w:pPr>
        <w:pStyle w:val="Heading1"/>
        <w:numPr>
          <w:ilvl w:val="0"/>
          <w:numId w:val="10"/>
        </w:numPr>
        <w:tabs>
          <w:tab w:val="left" w:pos="1392"/>
        </w:tabs>
        <w:ind w:left="1392" w:hanging="312"/>
        <w:rPr>
          <w:color w:val="000000" w:themeColor="text1"/>
        </w:rPr>
      </w:pPr>
      <w:bookmarkStart w:id="1" w:name="_bookmark1"/>
      <w:bookmarkEnd w:id="1"/>
      <w:r w:rsidRPr="00915DE6">
        <w:rPr>
          <w:color w:val="000000" w:themeColor="text1"/>
        </w:rPr>
        <w:t>Vision</w:t>
      </w:r>
      <w:r w:rsidRPr="00915DE6">
        <w:rPr>
          <w:color w:val="000000" w:themeColor="text1"/>
          <w:spacing w:val="-6"/>
        </w:rPr>
        <w:t xml:space="preserve"> </w:t>
      </w:r>
      <w:r w:rsidRPr="00915DE6">
        <w:rPr>
          <w:color w:val="000000" w:themeColor="text1"/>
        </w:rPr>
        <w:t>and</w:t>
      </w:r>
      <w:r w:rsidRPr="00915DE6">
        <w:rPr>
          <w:color w:val="000000" w:themeColor="text1"/>
          <w:spacing w:val="-6"/>
        </w:rPr>
        <w:t xml:space="preserve"> </w:t>
      </w:r>
      <w:r w:rsidRPr="00915DE6">
        <w:rPr>
          <w:color w:val="000000" w:themeColor="text1"/>
          <w:spacing w:val="-2"/>
        </w:rPr>
        <w:t>values</w:t>
      </w:r>
    </w:p>
    <w:p w14:paraId="5611B814" w14:textId="77777777" w:rsidR="00276E51" w:rsidRPr="00915DE6" w:rsidRDefault="00811266" w:rsidP="00FA14CF">
      <w:pPr>
        <w:pStyle w:val="BodyText"/>
        <w:spacing w:before="248"/>
        <w:ind w:left="1080"/>
        <w:rPr>
          <w:color w:val="000000" w:themeColor="text1"/>
        </w:rPr>
      </w:pPr>
      <w:r w:rsidRPr="00915DE6">
        <w:rPr>
          <w:color w:val="000000" w:themeColor="text1"/>
        </w:rPr>
        <w:t>At</w:t>
      </w:r>
      <w:r w:rsidRPr="00915DE6">
        <w:rPr>
          <w:color w:val="000000" w:themeColor="text1"/>
          <w:spacing w:val="-6"/>
        </w:rPr>
        <w:t xml:space="preserve"> </w:t>
      </w:r>
      <w:r w:rsidRPr="00915DE6">
        <w:rPr>
          <w:color w:val="000000" w:themeColor="text1"/>
        </w:rPr>
        <w:t>our</w:t>
      </w:r>
      <w:r w:rsidRPr="00915DE6">
        <w:rPr>
          <w:color w:val="000000" w:themeColor="text1"/>
          <w:spacing w:val="-6"/>
        </w:rPr>
        <w:t xml:space="preserve"> </w:t>
      </w:r>
      <w:r w:rsidRPr="00915DE6">
        <w:rPr>
          <w:color w:val="000000" w:themeColor="text1"/>
        </w:rPr>
        <w:t>school</w:t>
      </w:r>
      <w:r w:rsidRPr="00915DE6">
        <w:rPr>
          <w:color w:val="000000" w:themeColor="text1"/>
          <w:spacing w:val="-4"/>
        </w:rPr>
        <w:t xml:space="preserve"> </w:t>
      </w:r>
      <w:r w:rsidRPr="00915DE6">
        <w:rPr>
          <w:color w:val="000000" w:themeColor="text1"/>
        </w:rPr>
        <w:t>we</w:t>
      </w:r>
      <w:r w:rsidRPr="00915DE6">
        <w:rPr>
          <w:color w:val="000000" w:themeColor="text1"/>
          <w:spacing w:val="-3"/>
        </w:rPr>
        <w:t xml:space="preserve"> </w:t>
      </w:r>
      <w:r w:rsidRPr="00915DE6">
        <w:rPr>
          <w:color w:val="000000" w:themeColor="text1"/>
        </w:rPr>
        <w:t>will</w:t>
      </w:r>
      <w:r w:rsidRPr="00915DE6">
        <w:rPr>
          <w:color w:val="000000" w:themeColor="text1"/>
          <w:spacing w:val="-6"/>
        </w:rPr>
        <w:t xml:space="preserve"> </w:t>
      </w:r>
      <w:r w:rsidRPr="00915DE6">
        <w:rPr>
          <w:color w:val="000000" w:themeColor="text1"/>
        </w:rPr>
        <w:t>provide</w:t>
      </w:r>
      <w:r w:rsidRPr="00915DE6">
        <w:rPr>
          <w:color w:val="000000" w:themeColor="text1"/>
          <w:spacing w:val="-6"/>
        </w:rPr>
        <w:t xml:space="preserve"> </w:t>
      </w:r>
      <w:r w:rsidRPr="00915DE6">
        <w:rPr>
          <w:color w:val="000000" w:themeColor="text1"/>
        </w:rPr>
        <w:t>all</w:t>
      </w:r>
      <w:r w:rsidRPr="00915DE6">
        <w:rPr>
          <w:color w:val="000000" w:themeColor="text1"/>
          <w:spacing w:val="-7"/>
        </w:rPr>
        <w:t xml:space="preserve"> </w:t>
      </w:r>
      <w:r w:rsidRPr="00915DE6">
        <w:rPr>
          <w:color w:val="000000" w:themeColor="text1"/>
        </w:rPr>
        <w:t>pupils</w:t>
      </w:r>
      <w:r w:rsidRPr="00915DE6">
        <w:rPr>
          <w:color w:val="000000" w:themeColor="text1"/>
          <w:spacing w:val="-2"/>
        </w:rPr>
        <w:t xml:space="preserve"> </w:t>
      </w:r>
      <w:r w:rsidRPr="00915DE6">
        <w:rPr>
          <w:color w:val="000000" w:themeColor="text1"/>
        </w:rPr>
        <w:t>with</w:t>
      </w:r>
      <w:r w:rsidRPr="00915DE6">
        <w:rPr>
          <w:color w:val="000000" w:themeColor="text1"/>
          <w:spacing w:val="-4"/>
        </w:rPr>
        <w:t xml:space="preserve"> </w:t>
      </w:r>
      <w:r w:rsidRPr="00915DE6">
        <w:rPr>
          <w:color w:val="000000" w:themeColor="text1"/>
        </w:rPr>
        <w:t>access</w:t>
      </w:r>
      <w:r w:rsidRPr="00915DE6">
        <w:rPr>
          <w:color w:val="000000" w:themeColor="text1"/>
          <w:spacing w:val="-5"/>
        </w:rPr>
        <w:t xml:space="preserve"> </w:t>
      </w:r>
      <w:r w:rsidRPr="00915DE6">
        <w:rPr>
          <w:color w:val="000000" w:themeColor="text1"/>
        </w:rPr>
        <w:t>to</w:t>
      </w:r>
      <w:r w:rsidRPr="00915DE6">
        <w:rPr>
          <w:color w:val="000000" w:themeColor="text1"/>
          <w:spacing w:val="-7"/>
        </w:rPr>
        <w:t xml:space="preserve"> </w:t>
      </w:r>
      <w:r w:rsidRPr="00915DE6">
        <w:rPr>
          <w:color w:val="000000" w:themeColor="text1"/>
        </w:rPr>
        <w:t>a</w:t>
      </w:r>
      <w:r w:rsidRPr="00915DE6">
        <w:rPr>
          <w:color w:val="000000" w:themeColor="text1"/>
          <w:spacing w:val="-4"/>
        </w:rPr>
        <w:t xml:space="preserve"> </w:t>
      </w:r>
      <w:r w:rsidRPr="00915DE6">
        <w:rPr>
          <w:color w:val="000000" w:themeColor="text1"/>
        </w:rPr>
        <w:t>broad</w:t>
      </w:r>
      <w:r w:rsidRPr="00915DE6">
        <w:rPr>
          <w:color w:val="000000" w:themeColor="text1"/>
          <w:spacing w:val="-5"/>
        </w:rPr>
        <w:t xml:space="preserve"> </w:t>
      </w:r>
      <w:r w:rsidRPr="00915DE6">
        <w:rPr>
          <w:color w:val="000000" w:themeColor="text1"/>
        </w:rPr>
        <w:t>and</w:t>
      </w:r>
      <w:r w:rsidRPr="00915DE6">
        <w:rPr>
          <w:color w:val="000000" w:themeColor="text1"/>
          <w:spacing w:val="-6"/>
        </w:rPr>
        <w:t xml:space="preserve"> </w:t>
      </w:r>
      <w:r w:rsidRPr="00915DE6">
        <w:rPr>
          <w:color w:val="000000" w:themeColor="text1"/>
        </w:rPr>
        <w:t>balanced</w:t>
      </w:r>
      <w:r w:rsidRPr="00915DE6">
        <w:rPr>
          <w:color w:val="000000" w:themeColor="text1"/>
          <w:spacing w:val="-7"/>
        </w:rPr>
        <w:t xml:space="preserve"> </w:t>
      </w:r>
      <w:r w:rsidRPr="00915DE6">
        <w:rPr>
          <w:color w:val="000000" w:themeColor="text1"/>
          <w:spacing w:val="-2"/>
        </w:rPr>
        <w:t>curriculum.</w:t>
      </w:r>
    </w:p>
    <w:p w14:paraId="00CFB335" w14:textId="77777777" w:rsidR="00276E51" w:rsidRPr="00915DE6" w:rsidRDefault="00811266" w:rsidP="00FA14CF">
      <w:pPr>
        <w:pStyle w:val="BodyText"/>
        <w:spacing w:before="120"/>
        <w:ind w:left="1080" w:right="1165"/>
        <w:rPr>
          <w:color w:val="000000" w:themeColor="text1"/>
        </w:rPr>
      </w:pPr>
      <w:r w:rsidRPr="00915DE6">
        <w:rPr>
          <w:color w:val="000000" w:themeColor="text1"/>
        </w:rPr>
        <w:t>We</w:t>
      </w:r>
      <w:r w:rsidRPr="00915DE6">
        <w:rPr>
          <w:color w:val="000000" w:themeColor="text1"/>
          <w:spacing w:val="-5"/>
        </w:rPr>
        <w:t xml:space="preserve"> </w:t>
      </w:r>
      <w:r w:rsidRPr="00915DE6">
        <w:rPr>
          <w:color w:val="000000" w:themeColor="text1"/>
        </w:rPr>
        <w:t>are</w:t>
      </w:r>
      <w:r w:rsidRPr="00915DE6">
        <w:rPr>
          <w:color w:val="000000" w:themeColor="text1"/>
          <w:spacing w:val="-3"/>
        </w:rPr>
        <w:t xml:space="preserve"> </w:t>
      </w:r>
      <w:r w:rsidRPr="00915DE6">
        <w:rPr>
          <w:color w:val="000000" w:themeColor="text1"/>
        </w:rPr>
        <w:t>committed</w:t>
      </w:r>
      <w:r w:rsidRPr="00915DE6">
        <w:rPr>
          <w:color w:val="000000" w:themeColor="text1"/>
          <w:spacing w:val="-3"/>
        </w:rPr>
        <w:t xml:space="preserve"> </w:t>
      </w:r>
      <w:r w:rsidRPr="00915DE6">
        <w:rPr>
          <w:color w:val="000000" w:themeColor="text1"/>
        </w:rPr>
        <w:t>to</w:t>
      </w:r>
      <w:r w:rsidRPr="00915DE6">
        <w:rPr>
          <w:color w:val="000000" w:themeColor="text1"/>
          <w:spacing w:val="-1"/>
        </w:rPr>
        <w:t xml:space="preserve"> </w:t>
      </w:r>
      <w:r w:rsidRPr="00915DE6">
        <w:rPr>
          <w:color w:val="000000" w:themeColor="text1"/>
        </w:rPr>
        <w:t>making</w:t>
      </w:r>
      <w:r w:rsidRPr="00915DE6">
        <w:rPr>
          <w:color w:val="000000" w:themeColor="text1"/>
          <w:spacing w:val="-4"/>
        </w:rPr>
        <w:t xml:space="preserve"> </w:t>
      </w:r>
      <w:r w:rsidRPr="00915DE6">
        <w:rPr>
          <w:color w:val="000000" w:themeColor="text1"/>
        </w:rPr>
        <w:t>sure</w:t>
      </w:r>
      <w:r w:rsidRPr="00915DE6">
        <w:rPr>
          <w:color w:val="000000" w:themeColor="text1"/>
          <w:spacing w:val="-2"/>
        </w:rPr>
        <w:t xml:space="preserve"> </w:t>
      </w:r>
      <w:r w:rsidRPr="00915DE6">
        <w:rPr>
          <w:color w:val="000000" w:themeColor="text1"/>
        </w:rPr>
        <w:t>all</w:t>
      </w:r>
      <w:r w:rsidRPr="00915DE6">
        <w:rPr>
          <w:color w:val="000000" w:themeColor="text1"/>
          <w:spacing w:val="-2"/>
        </w:rPr>
        <w:t xml:space="preserve"> </w:t>
      </w:r>
      <w:r w:rsidRPr="00915DE6">
        <w:rPr>
          <w:color w:val="000000" w:themeColor="text1"/>
        </w:rPr>
        <w:t>our</w:t>
      </w:r>
      <w:r w:rsidRPr="00915DE6">
        <w:rPr>
          <w:color w:val="000000" w:themeColor="text1"/>
          <w:spacing w:val="-2"/>
        </w:rPr>
        <w:t xml:space="preserve"> </w:t>
      </w:r>
      <w:r w:rsidRPr="00915DE6">
        <w:rPr>
          <w:color w:val="000000" w:themeColor="text1"/>
        </w:rPr>
        <w:t>pupils have</w:t>
      </w:r>
      <w:r w:rsidRPr="00915DE6">
        <w:rPr>
          <w:color w:val="000000" w:themeColor="text1"/>
          <w:spacing w:val="-3"/>
        </w:rPr>
        <w:t xml:space="preserve"> </w:t>
      </w:r>
      <w:r w:rsidRPr="00915DE6">
        <w:rPr>
          <w:color w:val="000000" w:themeColor="text1"/>
        </w:rPr>
        <w:t>the</w:t>
      </w:r>
      <w:r w:rsidRPr="00915DE6">
        <w:rPr>
          <w:color w:val="000000" w:themeColor="text1"/>
          <w:spacing w:val="-3"/>
        </w:rPr>
        <w:t xml:space="preserve"> </w:t>
      </w:r>
      <w:r w:rsidRPr="00915DE6">
        <w:rPr>
          <w:color w:val="000000" w:themeColor="text1"/>
        </w:rPr>
        <w:t>chance</w:t>
      </w:r>
      <w:r w:rsidRPr="00915DE6">
        <w:rPr>
          <w:color w:val="000000" w:themeColor="text1"/>
          <w:spacing w:val="-1"/>
        </w:rPr>
        <w:t xml:space="preserve"> </w:t>
      </w:r>
      <w:r w:rsidRPr="00915DE6">
        <w:rPr>
          <w:color w:val="000000" w:themeColor="text1"/>
        </w:rPr>
        <w:t>to</w:t>
      </w:r>
      <w:r w:rsidRPr="00915DE6">
        <w:rPr>
          <w:color w:val="000000" w:themeColor="text1"/>
          <w:spacing w:val="-4"/>
        </w:rPr>
        <w:t xml:space="preserve"> </w:t>
      </w:r>
      <w:r w:rsidRPr="00915DE6">
        <w:rPr>
          <w:color w:val="000000" w:themeColor="text1"/>
        </w:rPr>
        <w:t>thrive</w:t>
      </w:r>
      <w:r w:rsidRPr="00915DE6">
        <w:rPr>
          <w:color w:val="000000" w:themeColor="text1"/>
          <w:spacing w:val="-3"/>
        </w:rPr>
        <w:t xml:space="preserve"> </w:t>
      </w:r>
      <w:r w:rsidRPr="00915DE6">
        <w:rPr>
          <w:color w:val="000000" w:themeColor="text1"/>
        </w:rPr>
        <w:t>and</w:t>
      </w:r>
      <w:r w:rsidRPr="00915DE6">
        <w:rPr>
          <w:color w:val="000000" w:themeColor="text1"/>
          <w:spacing w:val="-1"/>
        </w:rPr>
        <w:t xml:space="preserve"> </w:t>
      </w:r>
      <w:r w:rsidRPr="00915DE6">
        <w:rPr>
          <w:color w:val="000000" w:themeColor="text1"/>
        </w:rPr>
        <w:t>supporting</w:t>
      </w:r>
      <w:r w:rsidRPr="00915DE6">
        <w:rPr>
          <w:color w:val="000000" w:themeColor="text1"/>
          <w:spacing w:val="-3"/>
        </w:rPr>
        <w:t xml:space="preserve"> </w:t>
      </w:r>
      <w:r w:rsidRPr="00915DE6">
        <w:rPr>
          <w:color w:val="000000" w:themeColor="text1"/>
        </w:rPr>
        <w:t>them to meet their full potential.</w:t>
      </w:r>
    </w:p>
    <w:p w14:paraId="3B1AA6DC" w14:textId="77777777" w:rsidR="00276E51" w:rsidRPr="00915DE6" w:rsidRDefault="00811266" w:rsidP="00FA14CF">
      <w:pPr>
        <w:pStyle w:val="BodyText"/>
        <w:spacing w:before="121"/>
        <w:ind w:left="1080" w:right="1165"/>
        <w:rPr>
          <w:color w:val="000000" w:themeColor="text1"/>
        </w:rPr>
      </w:pPr>
      <w:r w:rsidRPr="00915DE6">
        <w:rPr>
          <w:color w:val="000000" w:themeColor="text1"/>
        </w:rPr>
        <w:t>We</w:t>
      </w:r>
      <w:r w:rsidRPr="00915DE6">
        <w:rPr>
          <w:color w:val="000000" w:themeColor="text1"/>
          <w:spacing w:val="-5"/>
        </w:rPr>
        <w:t xml:space="preserve"> </w:t>
      </w:r>
      <w:r w:rsidRPr="00915DE6">
        <w:rPr>
          <w:color w:val="000000" w:themeColor="text1"/>
        </w:rPr>
        <w:t>are</w:t>
      </w:r>
      <w:r w:rsidRPr="00915DE6">
        <w:rPr>
          <w:color w:val="000000" w:themeColor="text1"/>
          <w:spacing w:val="-4"/>
        </w:rPr>
        <w:t xml:space="preserve"> </w:t>
      </w:r>
      <w:r w:rsidRPr="00915DE6">
        <w:rPr>
          <w:color w:val="000000" w:themeColor="text1"/>
        </w:rPr>
        <w:t>focused</w:t>
      </w:r>
      <w:r w:rsidRPr="00915DE6">
        <w:rPr>
          <w:color w:val="000000" w:themeColor="text1"/>
          <w:spacing w:val="-4"/>
        </w:rPr>
        <w:t xml:space="preserve"> </w:t>
      </w:r>
      <w:r w:rsidRPr="00915DE6">
        <w:rPr>
          <w:color w:val="000000" w:themeColor="text1"/>
        </w:rPr>
        <w:t>on</w:t>
      </w:r>
      <w:r w:rsidRPr="00915DE6">
        <w:rPr>
          <w:color w:val="000000" w:themeColor="text1"/>
          <w:spacing w:val="-4"/>
        </w:rPr>
        <w:t xml:space="preserve"> </w:t>
      </w:r>
      <w:r w:rsidRPr="00915DE6">
        <w:rPr>
          <w:color w:val="000000" w:themeColor="text1"/>
        </w:rPr>
        <w:t>creating</w:t>
      </w:r>
      <w:r w:rsidRPr="00915DE6">
        <w:rPr>
          <w:color w:val="000000" w:themeColor="text1"/>
          <w:spacing w:val="-2"/>
        </w:rPr>
        <w:t xml:space="preserve"> </w:t>
      </w:r>
      <w:r w:rsidRPr="00915DE6">
        <w:rPr>
          <w:color w:val="000000" w:themeColor="text1"/>
        </w:rPr>
        <w:t>an</w:t>
      </w:r>
      <w:r w:rsidRPr="00915DE6">
        <w:rPr>
          <w:color w:val="000000" w:themeColor="text1"/>
          <w:spacing w:val="-3"/>
        </w:rPr>
        <w:t xml:space="preserve"> </w:t>
      </w:r>
      <w:r w:rsidRPr="00915DE6">
        <w:rPr>
          <w:color w:val="000000" w:themeColor="text1"/>
        </w:rPr>
        <w:t>inclusive</w:t>
      </w:r>
      <w:r w:rsidRPr="00915DE6">
        <w:rPr>
          <w:color w:val="000000" w:themeColor="text1"/>
          <w:spacing w:val="-4"/>
        </w:rPr>
        <w:t xml:space="preserve"> </w:t>
      </w:r>
      <w:r w:rsidRPr="00915DE6">
        <w:rPr>
          <w:color w:val="000000" w:themeColor="text1"/>
        </w:rPr>
        <w:t>environment,</w:t>
      </w:r>
      <w:r w:rsidRPr="00915DE6">
        <w:rPr>
          <w:color w:val="000000" w:themeColor="text1"/>
          <w:spacing w:val="-2"/>
        </w:rPr>
        <w:t xml:space="preserve"> </w:t>
      </w:r>
      <w:r w:rsidRPr="00915DE6">
        <w:rPr>
          <w:color w:val="000000" w:themeColor="text1"/>
        </w:rPr>
        <w:t>where</w:t>
      </w:r>
      <w:r w:rsidRPr="00915DE6">
        <w:rPr>
          <w:color w:val="000000" w:themeColor="text1"/>
          <w:spacing w:val="-4"/>
        </w:rPr>
        <w:t xml:space="preserve"> </w:t>
      </w:r>
      <w:r w:rsidRPr="00915DE6">
        <w:rPr>
          <w:color w:val="000000" w:themeColor="text1"/>
        </w:rPr>
        <w:t>provision</w:t>
      </w:r>
      <w:r w:rsidRPr="00915DE6">
        <w:rPr>
          <w:color w:val="000000" w:themeColor="text1"/>
          <w:spacing w:val="-4"/>
        </w:rPr>
        <w:t xml:space="preserve"> </w:t>
      </w:r>
      <w:r w:rsidRPr="00915DE6">
        <w:rPr>
          <w:color w:val="000000" w:themeColor="text1"/>
        </w:rPr>
        <w:t>is</w:t>
      </w:r>
      <w:r w:rsidRPr="00915DE6">
        <w:rPr>
          <w:color w:val="000000" w:themeColor="text1"/>
          <w:spacing w:val="-3"/>
        </w:rPr>
        <w:t xml:space="preserve"> </w:t>
      </w:r>
      <w:r w:rsidRPr="00915DE6">
        <w:rPr>
          <w:color w:val="000000" w:themeColor="text1"/>
        </w:rPr>
        <w:t>tailored</w:t>
      </w:r>
      <w:r w:rsidRPr="00915DE6">
        <w:rPr>
          <w:color w:val="000000" w:themeColor="text1"/>
          <w:spacing w:val="-2"/>
        </w:rPr>
        <w:t xml:space="preserve"> </w:t>
      </w:r>
      <w:r w:rsidRPr="00915DE6">
        <w:rPr>
          <w:color w:val="000000" w:themeColor="text1"/>
        </w:rPr>
        <w:t>to</w:t>
      </w:r>
      <w:r w:rsidRPr="00915DE6">
        <w:rPr>
          <w:color w:val="000000" w:themeColor="text1"/>
          <w:spacing w:val="-4"/>
        </w:rPr>
        <w:t xml:space="preserve"> </w:t>
      </w:r>
      <w:r w:rsidRPr="00915DE6">
        <w:rPr>
          <w:color w:val="000000" w:themeColor="text1"/>
        </w:rPr>
        <w:t>the</w:t>
      </w:r>
      <w:r w:rsidRPr="00915DE6">
        <w:rPr>
          <w:color w:val="000000" w:themeColor="text1"/>
          <w:spacing w:val="-2"/>
        </w:rPr>
        <w:t xml:space="preserve"> </w:t>
      </w:r>
      <w:r w:rsidRPr="00915DE6">
        <w:rPr>
          <w:color w:val="000000" w:themeColor="text1"/>
        </w:rPr>
        <w:t>needs</w:t>
      </w:r>
      <w:r w:rsidRPr="00915DE6">
        <w:rPr>
          <w:color w:val="000000" w:themeColor="text1"/>
          <w:spacing w:val="-3"/>
        </w:rPr>
        <w:t xml:space="preserve"> </w:t>
      </w:r>
      <w:r w:rsidRPr="00915DE6">
        <w:rPr>
          <w:color w:val="000000" w:themeColor="text1"/>
        </w:rPr>
        <w:t>and abilities of pupils, no matter how varied.</w:t>
      </w:r>
    </w:p>
    <w:p w14:paraId="08801F04" w14:textId="77777777" w:rsidR="00276E51" w:rsidRPr="00915DE6" w:rsidRDefault="00276E51" w:rsidP="00FA14CF">
      <w:pPr>
        <w:pStyle w:val="BodyText"/>
        <w:rPr>
          <w:color w:val="000000" w:themeColor="text1"/>
          <w:sz w:val="22"/>
        </w:rPr>
      </w:pPr>
    </w:p>
    <w:p w14:paraId="36329A45" w14:textId="77777777" w:rsidR="00276E51" w:rsidRPr="00915DE6" w:rsidRDefault="00276E51" w:rsidP="00FA14CF">
      <w:pPr>
        <w:pStyle w:val="BodyText"/>
        <w:spacing w:before="8"/>
        <w:rPr>
          <w:color w:val="000000" w:themeColor="text1"/>
          <w:sz w:val="18"/>
        </w:rPr>
      </w:pPr>
    </w:p>
    <w:p w14:paraId="4E551D49" w14:textId="77777777" w:rsidR="00276E51" w:rsidRPr="00915DE6" w:rsidRDefault="00811266" w:rsidP="00FA14CF">
      <w:pPr>
        <w:pStyle w:val="Heading1"/>
        <w:numPr>
          <w:ilvl w:val="0"/>
          <w:numId w:val="10"/>
        </w:numPr>
        <w:tabs>
          <w:tab w:val="left" w:pos="1391"/>
        </w:tabs>
        <w:ind w:left="1391" w:hanging="311"/>
        <w:rPr>
          <w:color w:val="000000" w:themeColor="text1"/>
        </w:rPr>
      </w:pPr>
      <w:bookmarkStart w:id="2" w:name="_bookmark2"/>
      <w:bookmarkEnd w:id="2"/>
      <w:r w:rsidRPr="00915DE6">
        <w:rPr>
          <w:color w:val="000000" w:themeColor="text1"/>
        </w:rPr>
        <w:lastRenderedPageBreak/>
        <w:t>Legislation</w:t>
      </w:r>
      <w:r w:rsidRPr="00915DE6">
        <w:rPr>
          <w:color w:val="000000" w:themeColor="text1"/>
          <w:spacing w:val="-8"/>
        </w:rPr>
        <w:t xml:space="preserve"> </w:t>
      </w:r>
      <w:r w:rsidRPr="00915DE6">
        <w:rPr>
          <w:color w:val="000000" w:themeColor="text1"/>
        </w:rPr>
        <w:t>and</w:t>
      </w:r>
      <w:r w:rsidRPr="00915DE6">
        <w:rPr>
          <w:color w:val="000000" w:themeColor="text1"/>
          <w:spacing w:val="-8"/>
        </w:rPr>
        <w:t xml:space="preserve"> </w:t>
      </w:r>
      <w:r w:rsidRPr="00915DE6">
        <w:rPr>
          <w:color w:val="000000" w:themeColor="text1"/>
          <w:spacing w:val="-2"/>
        </w:rPr>
        <w:t>guidance</w:t>
      </w:r>
    </w:p>
    <w:p w14:paraId="325159A7" w14:textId="31ACCBF0" w:rsidR="00276E51" w:rsidRPr="00811266" w:rsidRDefault="00811266" w:rsidP="00FA14CF">
      <w:pPr>
        <w:pStyle w:val="BodyText"/>
        <w:spacing w:before="250"/>
        <w:ind w:left="1080" w:right="1080"/>
        <w:rPr>
          <w:color w:val="000000" w:themeColor="text1"/>
          <w:u w:val="single" w:color="0000FF"/>
        </w:rPr>
      </w:pPr>
      <w:r w:rsidRPr="00915DE6">
        <w:rPr>
          <w:color w:val="000000" w:themeColor="text1"/>
        </w:rPr>
        <w:t>This</w:t>
      </w:r>
      <w:r w:rsidRPr="00915DE6">
        <w:rPr>
          <w:color w:val="000000" w:themeColor="text1"/>
          <w:spacing w:val="-3"/>
        </w:rPr>
        <w:t xml:space="preserve"> </w:t>
      </w:r>
      <w:r w:rsidRPr="00915DE6">
        <w:rPr>
          <w:color w:val="000000" w:themeColor="text1"/>
        </w:rPr>
        <w:t>is</w:t>
      </w:r>
      <w:r w:rsidRPr="00915DE6">
        <w:rPr>
          <w:color w:val="000000" w:themeColor="text1"/>
          <w:spacing w:val="-3"/>
        </w:rPr>
        <w:t xml:space="preserve"> </w:t>
      </w:r>
      <w:r w:rsidRPr="00915DE6">
        <w:rPr>
          <w:color w:val="000000" w:themeColor="text1"/>
        </w:rPr>
        <w:t>based</w:t>
      </w:r>
      <w:r w:rsidRPr="00915DE6">
        <w:rPr>
          <w:color w:val="000000" w:themeColor="text1"/>
          <w:spacing w:val="-2"/>
        </w:rPr>
        <w:t xml:space="preserve"> </w:t>
      </w:r>
      <w:r w:rsidRPr="00915DE6">
        <w:rPr>
          <w:color w:val="000000" w:themeColor="text1"/>
        </w:rPr>
        <w:t>on</w:t>
      </w:r>
      <w:r w:rsidRPr="00915DE6">
        <w:rPr>
          <w:color w:val="000000" w:themeColor="text1"/>
          <w:spacing w:val="-4"/>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statutory</w:t>
      </w:r>
      <w:r w:rsidRPr="00915DE6">
        <w:rPr>
          <w:color w:val="000000" w:themeColor="text1"/>
          <w:spacing w:val="-5"/>
        </w:rPr>
        <w:t xml:space="preserve"> </w:t>
      </w:r>
      <w:hyperlink r:id="rId13">
        <w:r w:rsidRPr="00915DE6">
          <w:rPr>
            <w:color w:val="000000" w:themeColor="text1"/>
            <w:u w:val="single" w:color="0000FF"/>
          </w:rPr>
          <w:t>Special</w:t>
        </w:r>
        <w:r w:rsidRPr="00915DE6">
          <w:rPr>
            <w:color w:val="000000" w:themeColor="text1"/>
            <w:spacing w:val="-3"/>
            <w:u w:val="single" w:color="0000FF"/>
          </w:rPr>
          <w:t xml:space="preserve"> </w:t>
        </w:r>
        <w:r w:rsidRPr="00915DE6">
          <w:rPr>
            <w:color w:val="000000" w:themeColor="text1"/>
            <w:u w:val="single" w:color="0000FF"/>
          </w:rPr>
          <w:t>Educational</w:t>
        </w:r>
        <w:r w:rsidRPr="00915DE6">
          <w:rPr>
            <w:color w:val="000000" w:themeColor="text1"/>
            <w:spacing w:val="-4"/>
            <w:u w:val="single" w:color="0000FF"/>
          </w:rPr>
          <w:t xml:space="preserve"> </w:t>
        </w:r>
        <w:r w:rsidRPr="00915DE6">
          <w:rPr>
            <w:color w:val="000000" w:themeColor="text1"/>
            <w:u w:val="single" w:color="0000FF"/>
          </w:rPr>
          <w:t>Needs</w:t>
        </w:r>
        <w:r w:rsidRPr="00915DE6">
          <w:rPr>
            <w:color w:val="000000" w:themeColor="text1"/>
            <w:spacing w:val="-3"/>
            <w:u w:val="single" w:color="0000FF"/>
          </w:rPr>
          <w:t xml:space="preserve"> </w:t>
        </w:r>
        <w:r w:rsidRPr="00915DE6">
          <w:rPr>
            <w:color w:val="000000" w:themeColor="text1"/>
            <w:u w:val="single" w:color="0000FF"/>
          </w:rPr>
          <w:t>and</w:t>
        </w:r>
        <w:r w:rsidRPr="00915DE6">
          <w:rPr>
            <w:color w:val="000000" w:themeColor="text1"/>
            <w:spacing w:val="-2"/>
            <w:u w:val="single" w:color="0000FF"/>
          </w:rPr>
          <w:t xml:space="preserve"> </w:t>
        </w:r>
        <w:r w:rsidRPr="00915DE6">
          <w:rPr>
            <w:color w:val="000000" w:themeColor="text1"/>
            <w:u w:val="single" w:color="0000FF"/>
          </w:rPr>
          <w:t>Disability</w:t>
        </w:r>
        <w:r w:rsidRPr="00915DE6">
          <w:rPr>
            <w:color w:val="000000" w:themeColor="text1"/>
            <w:spacing w:val="-6"/>
            <w:u w:val="single" w:color="0000FF"/>
          </w:rPr>
          <w:t xml:space="preserve"> </w:t>
        </w:r>
        <w:r w:rsidRPr="00915DE6">
          <w:rPr>
            <w:color w:val="000000" w:themeColor="text1"/>
            <w:u w:val="single" w:color="0000FF"/>
          </w:rPr>
          <w:t>(SEND)</w:t>
        </w:r>
        <w:r w:rsidRPr="00915DE6">
          <w:rPr>
            <w:color w:val="000000" w:themeColor="text1"/>
            <w:spacing w:val="-3"/>
            <w:u w:val="single" w:color="0000FF"/>
          </w:rPr>
          <w:t xml:space="preserve"> </w:t>
        </w:r>
        <w:r w:rsidRPr="00915DE6">
          <w:rPr>
            <w:color w:val="000000" w:themeColor="text1"/>
            <w:u w:val="single" w:color="0000FF"/>
          </w:rPr>
          <w:t>Code</w:t>
        </w:r>
        <w:r w:rsidRPr="00915DE6">
          <w:rPr>
            <w:color w:val="000000" w:themeColor="text1"/>
            <w:spacing w:val="-2"/>
            <w:u w:val="single" w:color="0000FF"/>
          </w:rPr>
          <w:t xml:space="preserve"> </w:t>
        </w:r>
        <w:r w:rsidRPr="00915DE6">
          <w:rPr>
            <w:color w:val="000000" w:themeColor="text1"/>
            <w:u w:val="single" w:color="0000FF"/>
          </w:rPr>
          <w:t>of</w:t>
        </w:r>
        <w:r w:rsidRPr="00915DE6">
          <w:rPr>
            <w:color w:val="000000" w:themeColor="text1"/>
            <w:spacing w:val="-2"/>
            <w:u w:val="single" w:color="0000FF"/>
          </w:rPr>
          <w:t xml:space="preserve"> </w:t>
        </w:r>
        <w:r w:rsidRPr="00915DE6">
          <w:rPr>
            <w:color w:val="000000" w:themeColor="text1"/>
            <w:u w:val="single" w:color="0000FF"/>
          </w:rPr>
          <w:t>Practice</w:t>
        </w:r>
      </w:hyperlink>
      <w:r w:rsidRPr="00915DE6">
        <w:rPr>
          <w:color w:val="000000" w:themeColor="text1"/>
        </w:rPr>
        <w:t xml:space="preserve"> and the following legislation:</w:t>
      </w:r>
    </w:p>
    <w:p w14:paraId="75E9373A" w14:textId="77777777" w:rsidR="00276E51" w:rsidRPr="00915DE6" w:rsidRDefault="00276E51" w:rsidP="00FA14CF">
      <w:pPr>
        <w:pStyle w:val="BodyText"/>
        <w:spacing w:before="1"/>
        <w:rPr>
          <w:color w:val="000000" w:themeColor="text1"/>
          <w:sz w:val="9"/>
        </w:rPr>
      </w:pPr>
    </w:p>
    <w:p w14:paraId="0EF8AAED" w14:textId="3D8CDD90" w:rsidR="00276E51" w:rsidRPr="00915DE6" w:rsidRDefault="00FA64D0" w:rsidP="00906870">
      <w:pPr>
        <w:pStyle w:val="BodyText"/>
        <w:numPr>
          <w:ilvl w:val="1"/>
          <w:numId w:val="25"/>
        </w:numPr>
        <w:spacing w:before="92"/>
        <w:ind w:right="1165"/>
        <w:rPr>
          <w:color w:val="000000" w:themeColor="text1"/>
        </w:rPr>
      </w:pPr>
      <w:hyperlink r:id="rId14">
        <w:r w:rsidR="00811266" w:rsidRPr="00915DE6">
          <w:rPr>
            <w:color w:val="000000" w:themeColor="text1"/>
            <w:u w:val="single" w:color="0000FF"/>
          </w:rPr>
          <w:t>Part</w:t>
        </w:r>
        <w:r w:rsidR="00811266" w:rsidRPr="00915DE6">
          <w:rPr>
            <w:color w:val="000000" w:themeColor="text1"/>
            <w:spacing w:val="-3"/>
            <w:u w:val="single" w:color="0000FF"/>
          </w:rPr>
          <w:t xml:space="preserve"> </w:t>
        </w:r>
        <w:r w:rsidR="00811266" w:rsidRPr="00915DE6">
          <w:rPr>
            <w:color w:val="000000" w:themeColor="text1"/>
            <w:u w:val="single" w:color="0000FF"/>
          </w:rPr>
          <w:t>3</w:t>
        </w:r>
        <w:r w:rsidR="00811266" w:rsidRPr="00915DE6">
          <w:rPr>
            <w:color w:val="000000" w:themeColor="text1"/>
            <w:spacing w:val="-2"/>
            <w:u w:val="single" w:color="0000FF"/>
          </w:rPr>
          <w:t xml:space="preserve"> </w:t>
        </w:r>
        <w:r w:rsidR="00811266" w:rsidRPr="00915DE6">
          <w:rPr>
            <w:color w:val="000000" w:themeColor="text1"/>
            <w:u w:val="single" w:color="0000FF"/>
          </w:rPr>
          <w:t>of</w:t>
        </w:r>
        <w:r w:rsidR="00811266" w:rsidRPr="00915DE6">
          <w:rPr>
            <w:color w:val="000000" w:themeColor="text1"/>
            <w:spacing w:val="-2"/>
            <w:u w:val="single" w:color="0000FF"/>
          </w:rPr>
          <w:t xml:space="preserve"> </w:t>
        </w:r>
        <w:r w:rsidR="00811266" w:rsidRPr="00915DE6">
          <w:rPr>
            <w:color w:val="000000" w:themeColor="text1"/>
            <w:u w:val="single" w:color="0000FF"/>
          </w:rPr>
          <w:t>the</w:t>
        </w:r>
        <w:r w:rsidR="00811266" w:rsidRPr="00915DE6">
          <w:rPr>
            <w:color w:val="000000" w:themeColor="text1"/>
            <w:spacing w:val="-3"/>
            <w:u w:val="single" w:color="0000FF"/>
          </w:rPr>
          <w:t xml:space="preserve"> </w:t>
        </w:r>
        <w:r w:rsidR="00811266" w:rsidRPr="00915DE6">
          <w:rPr>
            <w:color w:val="000000" w:themeColor="text1"/>
            <w:u w:val="single" w:color="0000FF"/>
          </w:rPr>
          <w:t>Children</w:t>
        </w:r>
        <w:r w:rsidR="00811266" w:rsidRPr="00915DE6">
          <w:rPr>
            <w:color w:val="000000" w:themeColor="text1"/>
            <w:spacing w:val="-3"/>
            <w:u w:val="single" w:color="0000FF"/>
          </w:rPr>
          <w:t xml:space="preserve"> </w:t>
        </w:r>
        <w:r w:rsidR="00811266" w:rsidRPr="00915DE6">
          <w:rPr>
            <w:color w:val="000000" w:themeColor="text1"/>
            <w:u w:val="single" w:color="0000FF"/>
          </w:rPr>
          <w:t>and</w:t>
        </w:r>
        <w:r w:rsidR="00811266" w:rsidRPr="00915DE6">
          <w:rPr>
            <w:color w:val="000000" w:themeColor="text1"/>
            <w:spacing w:val="-2"/>
            <w:u w:val="single" w:color="0000FF"/>
          </w:rPr>
          <w:t xml:space="preserve"> </w:t>
        </w:r>
        <w:r w:rsidR="00811266" w:rsidRPr="00915DE6">
          <w:rPr>
            <w:color w:val="000000" w:themeColor="text1"/>
            <w:u w:val="single" w:color="0000FF"/>
          </w:rPr>
          <w:t>Families</w:t>
        </w:r>
        <w:r w:rsidR="00811266" w:rsidRPr="00915DE6">
          <w:rPr>
            <w:color w:val="000000" w:themeColor="text1"/>
            <w:spacing w:val="-2"/>
            <w:u w:val="single" w:color="0000FF"/>
          </w:rPr>
          <w:t xml:space="preserve"> </w:t>
        </w:r>
        <w:r w:rsidR="00811266" w:rsidRPr="00915DE6">
          <w:rPr>
            <w:color w:val="000000" w:themeColor="text1"/>
            <w:u w:val="single" w:color="0000FF"/>
          </w:rPr>
          <w:t>Act</w:t>
        </w:r>
        <w:r w:rsidR="00811266" w:rsidRPr="00915DE6">
          <w:rPr>
            <w:color w:val="000000" w:themeColor="text1"/>
            <w:spacing w:val="-3"/>
            <w:u w:val="single" w:color="0000FF"/>
          </w:rPr>
          <w:t xml:space="preserve"> </w:t>
        </w:r>
        <w:r w:rsidR="00811266" w:rsidRPr="00915DE6">
          <w:rPr>
            <w:color w:val="000000" w:themeColor="text1"/>
            <w:u w:val="single" w:color="0000FF"/>
          </w:rPr>
          <w:t>2014</w:t>
        </w:r>
        <w:r w:rsidR="00811266" w:rsidRPr="00915DE6">
          <w:rPr>
            <w:color w:val="000000" w:themeColor="text1"/>
          </w:rPr>
          <w:t>,</w:t>
        </w:r>
      </w:hyperlink>
      <w:r w:rsidR="00811266" w:rsidRPr="00915DE6">
        <w:rPr>
          <w:color w:val="000000" w:themeColor="text1"/>
          <w:spacing w:val="-2"/>
        </w:rPr>
        <w:t xml:space="preserve"> </w:t>
      </w:r>
      <w:r w:rsidR="00811266" w:rsidRPr="00915DE6">
        <w:rPr>
          <w:color w:val="000000" w:themeColor="text1"/>
        </w:rPr>
        <w:t>which</w:t>
      </w:r>
      <w:r w:rsidR="00811266" w:rsidRPr="00915DE6">
        <w:rPr>
          <w:color w:val="000000" w:themeColor="text1"/>
          <w:spacing w:val="-3"/>
        </w:rPr>
        <w:t xml:space="preserve"> </w:t>
      </w:r>
      <w:r w:rsidR="00811266" w:rsidRPr="00915DE6">
        <w:rPr>
          <w:color w:val="000000" w:themeColor="text1"/>
        </w:rPr>
        <w:t>sets</w:t>
      </w:r>
      <w:r w:rsidR="00811266" w:rsidRPr="00915DE6">
        <w:rPr>
          <w:color w:val="000000" w:themeColor="text1"/>
          <w:spacing w:val="-2"/>
        </w:rPr>
        <w:t xml:space="preserve"> </w:t>
      </w:r>
      <w:r w:rsidR="00811266" w:rsidRPr="00915DE6">
        <w:rPr>
          <w:color w:val="000000" w:themeColor="text1"/>
        </w:rPr>
        <w:t>out</w:t>
      </w:r>
      <w:r w:rsidR="00811266" w:rsidRPr="00915DE6">
        <w:rPr>
          <w:color w:val="000000" w:themeColor="text1"/>
          <w:spacing w:val="-3"/>
        </w:rPr>
        <w:t xml:space="preserve"> </w:t>
      </w:r>
      <w:r w:rsidR="00811266" w:rsidRPr="00915DE6">
        <w:rPr>
          <w:color w:val="000000" w:themeColor="text1"/>
        </w:rPr>
        <w:t>schools’</w:t>
      </w:r>
      <w:r w:rsidR="00811266" w:rsidRPr="00915DE6">
        <w:rPr>
          <w:color w:val="000000" w:themeColor="text1"/>
          <w:spacing w:val="-2"/>
        </w:rPr>
        <w:t xml:space="preserve"> </w:t>
      </w:r>
      <w:r w:rsidR="00811266" w:rsidRPr="00915DE6">
        <w:rPr>
          <w:color w:val="000000" w:themeColor="text1"/>
        </w:rPr>
        <w:t>responsibilities</w:t>
      </w:r>
      <w:r w:rsidR="00811266" w:rsidRPr="00915DE6">
        <w:rPr>
          <w:color w:val="000000" w:themeColor="text1"/>
          <w:spacing w:val="-2"/>
        </w:rPr>
        <w:t xml:space="preserve"> </w:t>
      </w:r>
      <w:r w:rsidR="00811266" w:rsidRPr="00915DE6">
        <w:rPr>
          <w:color w:val="000000" w:themeColor="text1"/>
        </w:rPr>
        <w:t>for</w:t>
      </w:r>
      <w:r w:rsidR="00811266" w:rsidRPr="00915DE6">
        <w:rPr>
          <w:color w:val="000000" w:themeColor="text1"/>
          <w:spacing w:val="-3"/>
        </w:rPr>
        <w:t xml:space="preserve"> </w:t>
      </w:r>
      <w:r w:rsidR="00811266" w:rsidRPr="00915DE6">
        <w:rPr>
          <w:color w:val="000000" w:themeColor="text1"/>
        </w:rPr>
        <w:t>pupils with SEND</w:t>
      </w:r>
    </w:p>
    <w:p w14:paraId="74C20D80" w14:textId="49BF186D" w:rsidR="00276E51" w:rsidRPr="00915DE6" w:rsidRDefault="00FA64D0" w:rsidP="00906870">
      <w:pPr>
        <w:pStyle w:val="BodyText"/>
        <w:numPr>
          <w:ilvl w:val="1"/>
          <w:numId w:val="25"/>
        </w:numPr>
        <w:spacing w:before="119"/>
        <w:ind w:right="1165"/>
        <w:rPr>
          <w:color w:val="000000" w:themeColor="text1"/>
        </w:rPr>
      </w:pPr>
      <w:hyperlink r:id="rId15">
        <w:r w:rsidR="00811266" w:rsidRPr="00915DE6">
          <w:rPr>
            <w:color w:val="000000" w:themeColor="text1"/>
            <w:u w:val="single" w:color="0000FF"/>
          </w:rPr>
          <w:t>The</w:t>
        </w:r>
        <w:r w:rsidR="00811266" w:rsidRPr="00915DE6">
          <w:rPr>
            <w:color w:val="000000" w:themeColor="text1"/>
            <w:spacing w:val="-4"/>
            <w:u w:val="single" w:color="0000FF"/>
          </w:rPr>
          <w:t xml:space="preserve"> </w:t>
        </w:r>
        <w:r w:rsidR="00811266" w:rsidRPr="00915DE6">
          <w:rPr>
            <w:color w:val="000000" w:themeColor="text1"/>
            <w:u w:val="single" w:color="0000FF"/>
          </w:rPr>
          <w:t>Special</w:t>
        </w:r>
        <w:r w:rsidR="00811266" w:rsidRPr="00915DE6">
          <w:rPr>
            <w:color w:val="000000" w:themeColor="text1"/>
            <w:spacing w:val="-2"/>
            <w:u w:val="single" w:color="0000FF"/>
          </w:rPr>
          <w:t xml:space="preserve"> </w:t>
        </w:r>
        <w:r w:rsidR="00811266" w:rsidRPr="00915DE6">
          <w:rPr>
            <w:color w:val="000000" w:themeColor="text1"/>
            <w:u w:val="single" w:color="0000FF"/>
          </w:rPr>
          <w:t>Educational</w:t>
        </w:r>
        <w:r w:rsidR="00811266" w:rsidRPr="00915DE6">
          <w:rPr>
            <w:color w:val="000000" w:themeColor="text1"/>
            <w:spacing w:val="-4"/>
            <w:u w:val="single" w:color="0000FF"/>
          </w:rPr>
          <w:t xml:space="preserve"> </w:t>
        </w:r>
        <w:r w:rsidR="00811266" w:rsidRPr="00915DE6">
          <w:rPr>
            <w:color w:val="000000" w:themeColor="text1"/>
            <w:u w:val="single" w:color="0000FF"/>
          </w:rPr>
          <w:t>Needs</w:t>
        </w:r>
        <w:r w:rsidR="00811266" w:rsidRPr="00915DE6">
          <w:rPr>
            <w:color w:val="000000" w:themeColor="text1"/>
            <w:spacing w:val="-2"/>
            <w:u w:val="single" w:color="0000FF"/>
          </w:rPr>
          <w:t xml:space="preserve"> </w:t>
        </w:r>
        <w:r w:rsidR="00811266" w:rsidRPr="00915DE6">
          <w:rPr>
            <w:color w:val="000000" w:themeColor="text1"/>
            <w:u w:val="single" w:color="0000FF"/>
          </w:rPr>
          <w:t>and</w:t>
        </w:r>
        <w:r w:rsidR="00811266" w:rsidRPr="00915DE6">
          <w:rPr>
            <w:color w:val="000000" w:themeColor="text1"/>
            <w:spacing w:val="-4"/>
            <w:u w:val="single" w:color="0000FF"/>
          </w:rPr>
          <w:t xml:space="preserve"> </w:t>
        </w:r>
        <w:r w:rsidR="00811266" w:rsidRPr="00915DE6">
          <w:rPr>
            <w:color w:val="000000" w:themeColor="text1"/>
            <w:u w:val="single" w:color="0000FF"/>
          </w:rPr>
          <w:t>Disability</w:t>
        </w:r>
        <w:r w:rsidR="00811266" w:rsidRPr="00915DE6">
          <w:rPr>
            <w:color w:val="000000" w:themeColor="text1"/>
            <w:spacing w:val="-6"/>
            <w:u w:val="single" w:color="0000FF"/>
          </w:rPr>
          <w:t xml:space="preserve"> </w:t>
        </w:r>
        <w:r w:rsidR="00811266" w:rsidRPr="00915DE6">
          <w:rPr>
            <w:color w:val="000000" w:themeColor="text1"/>
            <w:u w:val="single" w:color="0000FF"/>
          </w:rPr>
          <w:t>Regulations</w:t>
        </w:r>
        <w:r w:rsidR="00811266" w:rsidRPr="00915DE6">
          <w:rPr>
            <w:color w:val="000000" w:themeColor="text1"/>
            <w:spacing w:val="-2"/>
            <w:u w:val="single" w:color="0000FF"/>
          </w:rPr>
          <w:t xml:space="preserve"> </w:t>
        </w:r>
        <w:r w:rsidR="00811266" w:rsidRPr="00915DE6">
          <w:rPr>
            <w:color w:val="000000" w:themeColor="text1"/>
            <w:u w:val="single" w:color="0000FF"/>
          </w:rPr>
          <w:t>2014</w:t>
        </w:r>
        <w:r w:rsidR="00811266" w:rsidRPr="00915DE6">
          <w:rPr>
            <w:color w:val="000000" w:themeColor="text1"/>
          </w:rPr>
          <w:t>,</w:t>
        </w:r>
      </w:hyperlink>
      <w:r w:rsidR="00811266" w:rsidRPr="00915DE6">
        <w:rPr>
          <w:color w:val="000000" w:themeColor="text1"/>
          <w:spacing w:val="-1"/>
        </w:rPr>
        <w:t xml:space="preserve"> </w:t>
      </w:r>
      <w:r w:rsidR="00811266" w:rsidRPr="00915DE6">
        <w:rPr>
          <w:color w:val="000000" w:themeColor="text1"/>
        </w:rPr>
        <w:t>which</w:t>
      </w:r>
      <w:r w:rsidR="00811266" w:rsidRPr="00915DE6">
        <w:rPr>
          <w:color w:val="000000" w:themeColor="text1"/>
          <w:spacing w:val="-3"/>
        </w:rPr>
        <w:t xml:space="preserve"> </w:t>
      </w:r>
      <w:r w:rsidR="00811266" w:rsidRPr="00915DE6">
        <w:rPr>
          <w:color w:val="000000" w:themeColor="text1"/>
        </w:rPr>
        <w:t>set</w:t>
      </w:r>
      <w:r w:rsidR="00811266" w:rsidRPr="00915DE6">
        <w:rPr>
          <w:color w:val="000000" w:themeColor="text1"/>
          <w:spacing w:val="-1"/>
        </w:rPr>
        <w:t xml:space="preserve"> </w:t>
      </w:r>
      <w:r w:rsidR="00811266" w:rsidRPr="00915DE6">
        <w:rPr>
          <w:color w:val="000000" w:themeColor="text1"/>
        </w:rPr>
        <w:t>out local</w:t>
      </w:r>
      <w:r w:rsidR="00811266" w:rsidRPr="00915DE6">
        <w:rPr>
          <w:color w:val="000000" w:themeColor="text1"/>
          <w:spacing w:val="-4"/>
        </w:rPr>
        <w:t xml:space="preserve"> </w:t>
      </w:r>
      <w:r w:rsidR="00811266" w:rsidRPr="00915DE6">
        <w:rPr>
          <w:color w:val="000000" w:themeColor="text1"/>
        </w:rPr>
        <w:t xml:space="preserve">authorities’ and schools’ responsibilities for education, health and care (EHC) plans, SEN </w:t>
      </w:r>
      <w:proofErr w:type="spellStart"/>
      <w:r w:rsidR="00811266" w:rsidRPr="00915DE6">
        <w:rPr>
          <w:color w:val="000000" w:themeColor="text1"/>
        </w:rPr>
        <w:t>co-ordinators</w:t>
      </w:r>
      <w:proofErr w:type="spellEnd"/>
      <w:r w:rsidR="00811266" w:rsidRPr="00915DE6">
        <w:rPr>
          <w:color w:val="000000" w:themeColor="text1"/>
        </w:rPr>
        <w:t xml:space="preserve"> (</w:t>
      </w:r>
      <w:r w:rsidR="00915DE6">
        <w:rPr>
          <w:color w:val="000000" w:themeColor="text1"/>
        </w:rPr>
        <w:t>SENCO</w:t>
      </w:r>
      <w:r w:rsidR="00811266" w:rsidRPr="00915DE6">
        <w:rPr>
          <w:color w:val="000000" w:themeColor="text1"/>
        </w:rPr>
        <w:t>s) and the special educational needs (SEN) information report</w:t>
      </w:r>
    </w:p>
    <w:p w14:paraId="538CEBAC" w14:textId="2B965AD4" w:rsidR="00276E51" w:rsidRPr="00915DE6" w:rsidRDefault="00811266" w:rsidP="00906870">
      <w:pPr>
        <w:pStyle w:val="BodyText"/>
        <w:numPr>
          <w:ilvl w:val="1"/>
          <w:numId w:val="25"/>
        </w:numPr>
        <w:spacing w:before="121"/>
        <w:ind w:right="1165"/>
        <w:rPr>
          <w:color w:val="000000" w:themeColor="text1"/>
        </w:rPr>
      </w:pPr>
      <w:r w:rsidRPr="00915DE6">
        <w:rPr>
          <w:color w:val="000000" w:themeColor="text1"/>
        </w:rPr>
        <w:t>The</w:t>
      </w:r>
      <w:r w:rsidRPr="00915DE6">
        <w:rPr>
          <w:color w:val="000000" w:themeColor="text1"/>
          <w:spacing w:val="-5"/>
        </w:rPr>
        <w:t xml:space="preserve"> </w:t>
      </w:r>
      <w:hyperlink r:id="rId16">
        <w:r w:rsidRPr="00915DE6">
          <w:rPr>
            <w:color w:val="000000" w:themeColor="text1"/>
            <w:u w:val="single" w:color="0000FF"/>
          </w:rPr>
          <w:t>Equality</w:t>
        </w:r>
        <w:r w:rsidRPr="00915DE6">
          <w:rPr>
            <w:color w:val="000000" w:themeColor="text1"/>
            <w:spacing w:val="-5"/>
            <w:u w:val="single" w:color="0000FF"/>
          </w:rPr>
          <w:t xml:space="preserve"> </w:t>
        </w:r>
        <w:r w:rsidRPr="00915DE6">
          <w:rPr>
            <w:color w:val="000000" w:themeColor="text1"/>
            <w:u w:val="single" w:color="0000FF"/>
          </w:rPr>
          <w:t>Act</w:t>
        </w:r>
        <w:r w:rsidRPr="00915DE6">
          <w:rPr>
            <w:color w:val="000000" w:themeColor="text1"/>
            <w:spacing w:val="-4"/>
            <w:u w:val="single" w:color="0000FF"/>
          </w:rPr>
          <w:t xml:space="preserve"> </w:t>
        </w:r>
        <w:r w:rsidRPr="00915DE6">
          <w:rPr>
            <w:color w:val="000000" w:themeColor="text1"/>
            <w:u w:val="single" w:color="0000FF"/>
          </w:rPr>
          <w:t>2010</w:t>
        </w:r>
      </w:hyperlink>
      <w:r w:rsidRPr="00915DE6">
        <w:rPr>
          <w:color w:val="000000" w:themeColor="text1"/>
        </w:rPr>
        <w:t xml:space="preserve"> (section</w:t>
      </w:r>
      <w:r w:rsidRPr="00915DE6">
        <w:rPr>
          <w:color w:val="000000" w:themeColor="text1"/>
          <w:spacing w:val="-3"/>
        </w:rPr>
        <w:t xml:space="preserve"> </w:t>
      </w:r>
      <w:r w:rsidRPr="00915DE6">
        <w:rPr>
          <w:color w:val="000000" w:themeColor="text1"/>
        </w:rPr>
        <w:t>20),</w:t>
      </w:r>
      <w:r w:rsidRPr="00915DE6">
        <w:rPr>
          <w:color w:val="000000" w:themeColor="text1"/>
          <w:spacing w:val="-2"/>
        </w:rPr>
        <w:t xml:space="preserve"> </w:t>
      </w:r>
      <w:r w:rsidRPr="00915DE6">
        <w:rPr>
          <w:color w:val="000000" w:themeColor="text1"/>
        </w:rPr>
        <w:t>which</w:t>
      </w:r>
      <w:r w:rsidRPr="00915DE6">
        <w:rPr>
          <w:color w:val="000000" w:themeColor="text1"/>
          <w:spacing w:val="-4"/>
        </w:rPr>
        <w:t xml:space="preserve"> </w:t>
      </w:r>
      <w:r w:rsidRPr="00915DE6">
        <w:rPr>
          <w:color w:val="000000" w:themeColor="text1"/>
        </w:rPr>
        <w:t>sets</w:t>
      </w:r>
      <w:r w:rsidRPr="00915DE6">
        <w:rPr>
          <w:color w:val="000000" w:themeColor="text1"/>
          <w:spacing w:val="-3"/>
        </w:rPr>
        <w:t xml:space="preserve"> </w:t>
      </w:r>
      <w:r w:rsidRPr="00915DE6">
        <w:rPr>
          <w:color w:val="000000" w:themeColor="text1"/>
        </w:rPr>
        <w:t>out</w:t>
      </w:r>
      <w:r w:rsidRPr="00915DE6">
        <w:rPr>
          <w:color w:val="000000" w:themeColor="text1"/>
          <w:spacing w:val="-2"/>
        </w:rPr>
        <w:t xml:space="preserve"> </w:t>
      </w:r>
      <w:r w:rsidRPr="00915DE6">
        <w:rPr>
          <w:color w:val="000000" w:themeColor="text1"/>
        </w:rPr>
        <w:t>the</w:t>
      </w:r>
      <w:r w:rsidRPr="00915DE6">
        <w:rPr>
          <w:color w:val="000000" w:themeColor="text1"/>
          <w:spacing w:val="-3"/>
        </w:rPr>
        <w:t xml:space="preserve"> </w:t>
      </w:r>
      <w:r w:rsidRPr="00915DE6">
        <w:rPr>
          <w:color w:val="000000" w:themeColor="text1"/>
        </w:rPr>
        <w:t>school’s</w:t>
      </w:r>
      <w:r w:rsidRPr="00915DE6">
        <w:rPr>
          <w:color w:val="000000" w:themeColor="text1"/>
          <w:spacing w:val="-1"/>
        </w:rPr>
        <w:t xml:space="preserve"> </w:t>
      </w:r>
      <w:r w:rsidRPr="00915DE6">
        <w:rPr>
          <w:color w:val="000000" w:themeColor="text1"/>
        </w:rPr>
        <w:t>duties</w:t>
      </w:r>
      <w:r w:rsidRPr="00915DE6">
        <w:rPr>
          <w:color w:val="000000" w:themeColor="text1"/>
          <w:spacing w:val="-3"/>
        </w:rPr>
        <w:t xml:space="preserve"> </w:t>
      </w:r>
      <w:r w:rsidRPr="00915DE6">
        <w:rPr>
          <w:color w:val="000000" w:themeColor="text1"/>
        </w:rPr>
        <w:t>to</w:t>
      </w:r>
      <w:r w:rsidRPr="00915DE6">
        <w:rPr>
          <w:color w:val="000000" w:themeColor="text1"/>
          <w:spacing w:val="-5"/>
        </w:rPr>
        <w:t xml:space="preserve"> </w:t>
      </w:r>
      <w:r w:rsidRPr="00915DE6">
        <w:rPr>
          <w:color w:val="000000" w:themeColor="text1"/>
        </w:rPr>
        <w:t>make</w:t>
      </w:r>
      <w:r w:rsidRPr="00915DE6">
        <w:rPr>
          <w:color w:val="000000" w:themeColor="text1"/>
          <w:spacing w:val="-4"/>
        </w:rPr>
        <w:t xml:space="preserve"> </w:t>
      </w:r>
      <w:r w:rsidRPr="00915DE6">
        <w:rPr>
          <w:color w:val="000000" w:themeColor="text1"/>
        </w:rPr>
        <w:t>reasonable adjustments for pupils with disabilities</w:t>
      </w:r>
    </w:p>
    <w:p w14:paraId="603A0F35" w14:textId="784D3F20" w:rsidR="00276E51" w:rsidRPr="00915DE6" w:rsidRDefault="00811266" w:rsidP="00906870">
      <w:pPr>
        <w:pStyle w:val="BodyText"/>
        <w:numPr>
          <w:ilvl w:val="1"/>
          <w:numId w:val="25"/>
        </w:numPr>
        <w:spacing w:before="119"/>
        <w:ind w:right="1150"/>
        <w:jc w:val="both"/>
        <w:rPr>
          <w:color w:val="000000" w:themeColor="text1"/>
        </w:rPr>
      </w:pPr>
      <w:r w:rsidRPr="00915DE6">
        <w:rPr>
          <w:color w:val="000000" w:themeColor="text1"/>
        </w:rPr>
        <w:t>The</w:t>
      </w:r>
      <w:r w:rsidRPr="00915DE6">
        <w:rPr>
          <w:color w:val="000000" w:themeColor="text1"/>
          <w:spacing w:val="-2"/>
        </w:rPr>
        <w:t xml:space="preserve"> </w:t>
      </w:r>
      <w:hyperlink r:id="rId17">
        <w:r w:rsidRPr="00915DE6">
          <w:rPr>
            <w:color w:val="000000" w:themeColor="text1"/>
            <w:u w:val="single" w:color="0000FF"/>
          </w:rPr>
          <w:t>Public Sector Equality Duty</w:t>
        </w:r>
      </w:hyperlink>
      <w:r w:rsidRPr="00915DE6">
        <w:rPr>
          <w:color w:val="000000" w:themeColor="text1"/>
          <w:spacing w:val="-2"/>
        </w:rPr>
        <w:t xml:space="preserve"> </w:t>
      </w:r>
      <w:r w:rsidRPr="00915DE6">
        <w:rPr>
          <w:color w:val="000000" w:themeColor="text1"/>
        </w:rPr>
        <w:t>(section 149</w:t>
      </w:r>
      <w:r w:rsidRPr="00915DE6">
        <w:rPr>
          <w:color w:val="000000" w:themeColor="text1"/>
          <w:spacing w:val="-1"/>
        </w:rPr>
        <w:t xml:space="preserve"> </w:t>
      </w:r>
      <w:r w:rsidRPr="00915DE6">
        <w:rPr>
          <w:color w:val="000000" w:themeColor="text1"/>
        </w:rPr>
        <w:t>of the Equality</w:t>
      </w:r>
      <w:r w:rsidRPr="00915DE6">
        <w:rPr>
          <w:color w:val="000000" w:themeColor="text1"/>
          <w:spacing w:val="-4"/>
        </w:rPr>
        <w:t xml:space="preserve"> </w:t>
      </w:r>
      <w:r w:rsidRPr="00915DE6">
        <w:rPr>
          <w:color w:val="000000" w:themeColor="text1"/>
        </w:rPr>
        <w:t>Act 2010), which</w:t>
      </w:r>
      <w:r w:rsidRPr="00915DE6">
        <w:rPr>
          <w:color w:val="000000" w:themeColor="text1"/>
          <w:spacing w:val="-1"/>
        </w:rPr>
        <w:t xml:space="preserve"> </w:t>
      </w:r>
      <w:r w:rsidRPr="00915DE6">
        <w:rPr>
          <w:color w:val="000000" w:themeColor="text1"/>
        </w:rPr>
        <w:t>set out</w:t>
      </w:r>
      <w:r w:rsidRPr="00915DE6">
        <w:rPr>
          <w:color w:val="000000" w:themeColor="text1"/>
          <w:spacing w:val="-1"/>
        </w:rPr>
        <w:t xml:space="preserve"> </w:t>
      </w:r>
      <w:r w:rsidRPr="00915DE6">
        <w:rPr>
          <w:color w:val="000000" w:themeColor="text1"/>
        </w:rPr>
        <w:t>the</w:t>
      </w:r>
      <w:r w:rsidRPr="00915DE6">
        <w:rPr>
          <w:color w:val="000000" w:themeColor="text1"/>
          <w:spacing w:val="-2"/>
        </w:rPr>
        <w:t xml:space="preserve"> </w:t>
      </w:r>
      <w:r w:rsidRPr="00915DE6">
        <w:rPr>
          <w:color w:val="000000" w:themeColor="text1"/>
        </w:rPr>
        <w:t>school’s responsibilities to eliminate discrimination,</w:t>
      </w:r>
      <w:r w:rsidRPr="00915DE6">
        <w:rPr>
          <w:color w:val="000000" w:themeColor="text1"/>
          <w:spacing w:val="-1"/>
        </w:rPr>
        <w:t xml:space="preserve"> </w:t>
      </w:r>
      <w:r w:rsidRPr="00915DE6">
        <w:rPr>
          <w:color w:val="000000" w:themeColor="text1"/>
        </w:rPr>
        <w:t>harassment</w:t>
      </w:r>
      <w:r w:rsidRPr="00915DE6">
        <w:rPr>
          <w:color w:val="000000" w:themeColor="text1"/>
          <w:spacing w:val="-1"/>
        </w:rPr>
        <w:t xml:space="preserve"> </w:t>
      </w:r>
      <w:r w:rsidRPr="00915DE6">
        <w:rPr>
          <w:color w:val="000000" w:themeColor="text1"/>
        </w:rPr>
        <w:t xml:space="preserve">and </w:t>
      </w:r>
      <w:proofErr w:type="spellStart"/>
      <w:r w:rsidRPr="00915DE6">
        <w:rPr>
          <w:color w:val="000000" w:themeColor="text1"/>
        </w:rPr>
        <w:t>victimisation</w:t>
      </w:r>
      <w:proofErr w:type="spellEnd"/>
      <w:r w:rsidRPr="00915DE6">
        <w:rPr>
          <w:color w:val="000000" w:themeColor="text1"/>
        </w:rPr>
        <w:t>; and advance</w:t>
      </w:r>
      <w:r w:rsidRPr="00915DE6">
        <w:rPr>
          <w:color w:val="000000" w:themeColor="text1"/>
          <w:spacing w:val="-1"/>
        </w:rPr>
        <w:t xml:space="preserve"> </w:t>
      </w:r>
      <w:r w:rsidRPr="00915DE6">
        <w:rPr>
          <w:color w:val="000000" w:themeColor="text1"/>
        </w:rPr>
        <w:t>equality</w:t>
      </w:r>
      <w:r w:rsidRPr="00915DE6">
        <w:rPr>
          <w:color w:val="000000" w:themeColor="text1"/>
          <w:spacing w:val="-4"/>
        </w:rPr>
        <w:t xml:space="preserve"> </w:t>
      </w:r>
      <w:r w:rsidRPr="00915DE6">
        <w:rPr>
          <w:color w:val="000000" w:themeColor="text1"/>
        </w:rPr>
        <w:t>of opportunity</w:t>
      </w:r>
      <w:r w:rsidRPr="00915DE6">
        <w:rPr>
          <w:color w:val="000000" w:themeColor="text1"/>
          <w:spacing w:val="-5"/>
        </w:rPr>
        <w:t xml:space="preserve"> </w:t>
      </w:r>
      <w:r w:rsidRPr="00915DE6">
        <w:rPr>
          <w:color w:val="000000" w:themeColor="text1"/>
        </w:rPr>
        <w:t>and</w:t>
      </w:r>
      <w:r w:rsidRPr="00915DE6">
        <w:rPr>
          <w:color w:val="000000" w:themeColor="text1"/>
          <w:spacing w:val="-4"/>
        </w:rPr>
        <w:t xml:space="preserve"> </w:t>
      </w:r>
      <w:r w:rsidRPr="00915DE6">
        <w:rPr>
          <w:color w:val="000000" w:themeColor="text1"/>
        </w:rPr>
        <w:t>foster</w:t>
      </w:r>
      <w:r w:rsidRPr="00915DE6">
        <w:rPr>
          <w:color w:val="000000" w:themeColor="text1"/>
          <w:spacing w:val="-4"/>
        </w:rPr>
        <w:t xml:space="preserve"> </w:t>
      </w:r>
      <w:r w:rsidRPr="00915DE6">
        <w:rPr>
          <w:color w:val="000000" w:themeColor="text1"/>
        </w:rPr>
        <w:t>good</w:t>
      </w:r>
      <w:r w:rsidRPr="00915DE6">
        <w:rPr>
          <w:color w:val="000000" w:themeColor="text1"/>
          <w:spacing w:val="-2"/>
        </w:rPr>
        <w:t xml:space="preserve"> </w:t>
      </w:r>
      <w:r w:rsidRPr="00915DE6">
        <w:rPr>
          <w:color w:val="000000" w:themeColor="text1"/>
        </w:rPr>
        <w:t>relations</w:t>
      </w:r>
      <w:r w:rsidRPr="00915DE6">
        <w:rPr>
          <w:color w:val="000000" w:themeColor="text1"/>
          <w:spacing w:val="-1"/>
        </w:rPr>
        <w:t xml:space="preserve"> </w:t>
      </w:r>
      <w:r w:rsidRPr="00915DE6">
        <w:rPr>
          <w:color w:val="000000" w:themeColor="text1"/>
        </w:rPr>
        <w:t>between</w:t>
      </w:r>
      <w:r w:rsidRPr="00915DE6">
        <w:rPr>
          <w:color w:val="000000" w:themeColor="text1"/>
          <w:spacing w:val="-2"/>
        </w:rPr>
        <w:t xml:space="preserve"> </w:t>
      </w:r>
      <w:r w:rsidRPr="00915DE6">
        <w:rPr>
          <w:color w:val="000000" w:themeColor="text1"/>
        </w:rPr>
        <w:t>people</w:t>
      </w:r>
      <w:r w:rsidRPr="00915DE6">
        <w:rPr>
          <w:color w:val="000000" w:themeColor="text1"/>
          <w:spacing w:val="-2"/>
        </w:rPr>
        <w:t xml:space="preserve"> </w:t>
      </w:r>
      <w:r w:rsidRPr="00915DE6">
        <w:rPr>
          <w:color w:val="000000" w:themeColor="text1"/>
        </w:rPr>
        <w:t>who</w:t>
      </w:r>
      <w:r w:rsidRPr="00915DE6">
        <w:rPr>
          <w:color w:val="000000" w:themeColor="text1"/>
          <w:spacing w:val="-5"/>
        </w:rPr>
        <w:t xml:space="preserve"> </w:t>
      </w:r>
      <w:r w:rsidRPr="00915DE6">
        <w:rPr>
          <w:color w:val="000000" w:themeColor="text1"/>
        </w:rPr>
        <w:t>share</w:t>
      </w:r>
      <w:r w:rsidRPr="00915DE6">
        <w:rPr>
          <w:color w:val="000000" w:themeColor="text1"/>
          <w:spacing w:val="-4"/>
        </w:rPr>
        <w:t xml:space="preserve"> </w:t>
      </w:r>
      <w:r w:rsidRPr="00915DE6">
        <w:rPr>
          <w:color w:val="000000" w:themeColor="text1"/>
        </w:rPr>
        <w:t>a</w:t>
      </w:r>
      <w:r w:rsidRPr="00915DE6">
        <w:rPr>
          <w:color w:val="000000" w:themeColor="text1"/>
          <w:spacing w:val="-3"/>
        </w:rPr>
        <w:t xml:space="preserve"> </w:t>
      </w:r>
      <w:r w:rsidRPr="00915DE6">
        <w:rPr>
          <w:color w:val="000000" w:themeColor="text1"/>
        </w:rPr>
        <w:t>protected</w:t>
      </w:r>
      <w:r w:rsidRPr="00915DE6">
        <w:rPr>
          <w:color w:val="000000" w:themeColor="text1"/>
          <w:spacing w:val="-4"/>
        </w:rPr>
        <w:t xml:space="preserve"> </w:t>
      </w:r>
      <w:r w:rsidRPr="00915DE6">
        <w:rPr>
          <w:color w:val="000000" w:themeColor="text1"/>
        </w:rPr>
        <w:t>characteristic</w:t>
      </w:r>
      <w:r w:rsidRPr="00915DE6">
        <w:rPr>
          <w:color w:val="000000" w:themeColor="text1"/>
          <w:spacing w:val="-3"/>
        </w:rPr>
        <w:t xml:space="preserve"> </w:t>
      </w:r>
      <w:r w:rsidRPr="00915DE6">
        <w:rPr>
          <w:color w:val="000000" w:themeColor="text1"/>
        </w:rPr>
        <w:t>(which includes having a disability) and those who don’t share it</w:t>
      </w:r>
    </w:p>
    <w:p w14:paraId="2E664969" w14:textId="467BA9E2" w:rsidR="00276E51" w:rsidRPr="00915DE6" w:rsidRDefault="00811266" w:rsidP="00906870">
      <w:pPr>
        <w:pStyle w:val="BodyText"/>
        <w:numPr>
          <w:ilvl w:val="1"/>
          <w:numId w:val="25"/>
        </w:numPr>
        <w:spacing w:before="121"/>
        <w:rPr>
          <w:color w:val="000000" w:themeColor="text1"/>
        </w:rPr>
      </w:pPr>
      <w:r w:rsidRPr="00915DE6">
        <w:rPr>
          <w:color w:val="000000" w:themeColor="text1"/>
        </w:rPr>
        <w:t>The</w:t>
      </w:r>
      <w:r w:rsidRPr="00915DE6">
        <w:rPr>
          <w:color w:val="000000" w:themeColor="text1"/>
          <w:spacing w:val="-7"/>
        </w:rPr>
        <w:t xml:space="preserve"> </w:t>
      </w:r>
      <w:hyperlink r:id="rId18">
        <w:r w:rsidRPr="00915DE6">
          <w:rPr>
            <w:color w:val="000000" w:themeColor="text1"/>
            <w:u w:val="single" w:color="0000FF"/>
          </w:rPr>
          <w:t>Governance</w:t>
        </w:r>
        <w:r w:rsidRPr="00915DE6">
          <w:rPr>
            <w:color w:val="000000" w:themeColor="text1"/>
            <w:spacing w:val="-6"/>
            <w:u w:val="single" w:color="0000FF"/>
          </w:rPr>
          <w:t xml:space="preserve"> </w:t>
        </w:r>
        <w:r w:rsidRPr="00915DE6">
          <w:rPr>
            <w:color w:val="000000" w:themeColor="text1"/>
            <w:u w:val="single" w:color="0000FF"/>
          </w:rPr>
          <w:t>Handbook</w:t>
        </w:r>
      </w:hyperlink>
      <w:r w:rsidRPr="00915DE6">
        <w:rPr>
          <w:color w:val="000000" w:themeColor="text1"/>
        </w:rPr>
        <w:t>,</w:t>
      </w:r>
      <w:r w:rsidRPr="00915DE6">
        <w:rPr>
          <w:color w:val="000000" w:themeColor="text1"/>
          <w:spacing w:val="-6"/>
        </w:rPr>
        <w:t xml:space="preserve"> </w:t>
      </w:r>
      <w:r w:rsidRPr="00915DE6">
        <w:rPr>
          <w:color w:val="000000" w:themeColor="text1"/>
        </w:rPr>
        <w:t>which</w:t>
      </w:r>
      <w:r w:rsidRPr="00915DE6">
        <w:rPr>
          <w:color w:val="000000" w:themeColor="text1"/>
          <w:spacing w:val="-6"/>
        </w:rPr>
        <w:t xml:space="preserve"> </w:t>
      </w:r>
      <w:r w:rsidRPr="00915DE6">
        <w:rPr>
          <w:color w:val="000000" w:themeColor="text1"/>
        </w:rPr>
        <w:t>sets</w:t>
      </w:r>
      <w:r w:rsidRPr="00915DE6">
        <w:rPr>
          <w:color w:val="000000" w:themeColor="text1"/>
          <w:spacing w:val="-3"/>
        </w:rPr>
        <w:t xml:space="preserve"> </w:t>
      </w:r>
      <w:r w:rsidRPr="00915DE6">
        <w:rPr>
          <w:color w:val="000000" w:themeColor="text1"/>
        </w:rPr>
        <w:t>out</w:t>
      </w:r>
      <w:r w:rsidRPr="00915DE6">
        <w:rPr>
          <w:color w:val="000000" w:themeColor="text1"/>
          <w:spacing w:val="-2"/>
        </w:rPr>
        <w:t xml:space="preserve"> </w:t>
      </w:r>
      <w:proofErr w:type="gramStart"/>
      <w:r w:rsidRPr="00915DE6">
        <w:rPr>
          <w:color w:val="000000" w:themeColor="text1"/>
        </w:rPr>
        <w:t>governors</w:t>
      </w:r>
      <w:proofErr w:type="gramEnd"/>
      <w:r w:rsidRPr="00915DE6">
        <w:rPr>
          <w:color w:val="000000" w:themeColor="text1"/>
          <w:spacing w:val="-2"/>
        </w:rPr>
        <w:t xml:space="preserve"> </w:t>
      </w:r>
      <w:r w:rsidRPr="00915DE6">
        <w:rPr>
          <w:color w:val="000000" w:themeColor="text1"/>
        </w:rPr>
        <w:t>responsibilities</w:t>
      </w:r>
      <w:r w:rsidRPr="00915DE6">
        <w:rPr>
          <w:color w:val="000000" w:themeColor="text1"/>
          <w:spacing w:val="-5"/>
        </w:rPr>
        <w:t xml:space="preserve"> </w:t>
      </w:r>
      <w:r w:rsidRPr="00915DE6">
        <w:rPr>
          <w:color w:val="000000" w:themeColor="text1"/>
        </w:rPr>
        <w:t>for</w:t>
      </w:r>
      <w:r w:rsidRPr="00915DE6">
        <w:rPr>
          <w:color w:val="000000" w:themeColor="text1"/>
          <w:spacing w:val="-6"/>
        </w:rPr>
        <w:t xml:space="preserve"> </w:t>
      </w:r>
      <w:r w:rsidRPr="00915DE6">
        <w:rPr>
          <w:color w:val="000000" w:themeColor="text1"/>
        </w:rPr>
        <w:t>pupils</w:t>
      </w:r>
      <w:r w:rsidRPr="00915DE6">
        <w:rPr>
          <w:color w:val="000000" w:themeColor="text1"/>
          <w:spacing w:val="-3"/>
        </w:rPr>
        <w:t xml:space="preserve"> </w:t>
      </w:r>
      <w:r w:rsidRPr="00915DE6">
        <w:rPr>
          <w:color w:val="000000" w:themeColor="text1"/>
        </w:rPr>
        <w:t>with</w:t>
      </w:r>
      <w:r w:rsidRPr="00915DE6">
        <w:rPr>
          <w:color w:val="000000" w:themeColor="text1"/>
          <w:spacing w:val="-4"/>
        </w:rPr>
        <w:t xml:space="preserve"> </w:t>
      </w:r>
      <w:r w:rsidRPr="00915DE6">
        <w:rPr>
          <w:color w:val="000000" w:themeColor="text1"/>
        </w:rPr>
        <w:t>SEND</w:t>
      </w:r>
    </w:p>
    <w:p w14:paraId="251AFCDD" w14:textId="230AE86A" w:rsidR="00276E51" w:rsidRPr="00915DE6" w:rsidRDefault="00811266" w:rsidP="00906870">
      <w:pPr>
        <w:pStyle w:val="BodyText"/>
        <w:numPr>
          <w:ilvl w:val="1"/>
          <w:numId w:val="25"/>
        </w:numPr>
        <w:spacing w:before="119"/>
        <w:ind w:right="1080"/>
        <w:rPr>
          <w:color w:val="000000" w:themeColor="text1"/>
        </w:rPr>
      </w:pPr>
      <w:r w:rsidRPr="00915DE6">
        <w:rPr>
          <w:color w:val="000000" w:themeColor="text1"/>
        </w:rPr>
        <w:t xml:space="preserve">The </w:t>
      </w:r>
      <w:hyperlink r:id="rId19">
        <w:r w:rsidRPr="00915DE6">
          <w:rPr>
            <w:color w:val="000000" w:themeColor="text1"/>
            <w:u w:val="single" w:color="0000FF"/>
          </w:rPr>
          <w:t>School Admissions Code</w:t>
        </w:r>
        <w:r w:rsidRPr="00915DE6">
          <w:rPr>
            <w:color w:val="000000" w:themeColor="text1"/>
          </w:rPr>
          <w:t>,</w:t>
        </w:r>
      </w:hyperlink>
      <w:r w:rsidRPr="00915DE6">
        <w:rPr>
          <w:color w:val="000000" w:themeColor="text1"/>
        </w:rPr>
        <w:t xml:space="preserve"> which sets out the school’s obligation to admit all pupils whose education,</w:t>
      </w:r>
      <w:r w:rsidRPr="00915DE6">
        <w:rPr>
          <w:color w:val="000000" w:themeColor="text1"/>
          <w:spacing w:val="-4"/>
        </w:rPr>
        <w:t xml:space="preserve"> </w:t>
      </w:r>
      <w:r w:rsidRPr="00915DE6">
        <w:rPr>
          <w:color w:val="000000" w:themeColor="text1"/>
        </w:rPr>
        <w:t>health</w:t>
      </w:r>
      <w:r w:rsidRPr="00915DE6">
        <w:rPr>
          <w:color w:val="000000" w:themeColor="text1"/>
          <w:spacing w:val="-4"/>
        </w:rPr>
        <w:t xml:space="preserve"> </w:t>
      </w:r>
      <w:r w:rsidRPr="00915DE6">
        <w:rPr>
          <w:color w:val="000000" w:themeColor="text1"/>
        </w:rPr>
        <w:t>and</w:t>
      </w:r>
      <w:r w:rsidRPr="00915DE6">
        <w:rPr>
          <w:color w:val="000000" w:themeColor="text1"/>
          <w:spacing w:val="-5"/>
        </w:rPr>
        <w:t xml:space="preserve"> </w:t>
      </w:r>
      <w:r w:rsidRPr="00915DE6">
        <w:rPr>
          <w:color w:val="000000" w:themeColor="text1"/>
        </w:rPr>
        <w:t>care</w:t>
      </w:r>
      <w:r w:rsidRPr="00915DE6">
        <w:rPr>
          <w:color w:val="000000" w:themeColor="text1"/>
          <w:spacing w:val="-2"/>
        </w:rPr>
        <w:t xml:space="preserve"> </w:t>
      </w:r>
      <w:r w:rsidRPr="00915DE6">
        <w:rPr>
          <w:color w:val="000000" w:themeColor="text1"/>
        </w:rPr>
        <w:t>(EHC)</w:t>
      </w:r>
      <w:r w:rsidRPr="00915DE6">
        <w:rPr>
          <w:color w:val="000000" w:themeColor="text1"/>
          <w:spacing w:val="-3"/>
        </w:rPr>
        <w:t xml:space="preserve"> </w:t>
      </w:r>
      <w:r w:rsidRPr="00915DE6">
        <w:rPr>
          <w:color w:val="000000" w:themeColor="text1"/>
        </w:rPr>
        <w:t>plan</w:t>
      </w:r>
      <w:r w:rsidRPr="00915DE6">
        <w:rPr>
          <w:color w:val="000000" w:themeColor="text1"/>
          <w:spacing w:val="-3"/>
        </w:rPr>
        <w:t xml:space="preserve"> </w:t>
      </w:r>
      <w:r w:rsidRPr="00915DE6">
        <w:rPr>
          <w:color w:val="000000" w:themeColor="text1"/>
        </w:rPr>
        <w:t>names</w:t>
      </w:r>
      <w:r w:rsidRPr="00915DE6">
        <w:rPr>
          <w:color w:val="000000" w:themeColor="text1"/>
          <w:spacing w:val="-3"/>
        </w:rPr>
        <w:t xml:space="preserve"> </w:t>
      </w:r>
      <w:r w:rsidRPr="00915DE6">
        <w:rPr>
          <w:color w:val="000000" w:themeColor="text1"/>
        </w:rPr>
        <w:t>the school,</w:t>
      </w:r>
      <w:r w:rsidRPr="00915DE6">
        <w:rPr>
          <w:color w:val="000000" w:themeColor="text1"/>
          <w:spacing w:val="-2"/>
        </w:rPr>
        <w:t xml:space="preserve"> </w:t>
      </w:r>
      <w:r w:rsidRPr="00915DE6">
        <w:rPr>
          <w:color w:val="000000" w:themeColor="text1"/>
        </w:rPr>
        <w:t>and</w:t>
      </w:r>
      <w:r w:rsidRPr="00915DE6">
        <w:rPr>
          <w:color w:val="000000" w:themeColor="text1"/>
          <w:spacing w:val="-4"/>
        </w:rPr>
        <w:t xml:space="preserve"> </w:t>
      </w:r>
      <w:r w:rsidRPr="00915DE6">
        <w:rPr>
          <w:color w:val="000000" w:themeColor="text1"/>
        </w:rPr>
        <w:t>its</w:t>
      </w:r>
      <w:r w:rsidRPr="00915DE6">
        <w:rPr>
          <w:color w:val="000000" w:themeColor="text1"/>
          <w:spacing w:val="-1"/>
        </w:rPr>
        <w:t xml:space="preserve"> </w:t>
      </w:r>
      <w:r w:rsidRPr="00915DE6">
        <w:rPr>
          <w:color w:val="000000" w:themeColor="text1"/>
        </w:rPr>
        <w:t>duty</w:t>
      </w:r>
      <w:r w:rsidRPr="00915DE6">
        <w:rPr>
          <w:color w:val="000000" w:themeColor="text1"/>
          <w:spacing w:val="-7"/>
        </w:rPr>
        <w:t xml:space="preserve"> </w:t>
      </w:r>
      <w:r w:rsidRPr="00915DE6">
        <w:rPr>
          <w:color w:val="000000" w:themeColor="text1"/>
        </w:rPr>
        <w:t>not</w:t>
      </w:r>
      <w:r w:rsidRPr="00915DE6">
        <w:rPr>
          <w:color w:val="000000" w:themeColor="text1"/>
          <w:spacing w:val="-4"/>
        </w:rPr>
        <w:t xml:space="preserve"> </w:t>
      </w:r>
      <w:r w:rsidRPr="00915DE6">
        <w:rPr>
          <w:color w:val="000000" w:themeColor="text1"/>
        </w:rPr>
        <w:t>to</w:t>
      </w:r>
      <w:r w:rsidRPr="00915DE6">
        <w:rPr>
          <w:color w:val="000000" w:themeColor="text1"/>
          <w:spacing w:val="-2"/>
        </w:rPr>
        <w:t xml:space="preserve"> </w:t>
      </w:r>
      <w:r w:rsidRPr="00915DE6">
        <w:rPr>
          <w:color w:val="000000" w:themeColor="text1"/>
        </w:rPr>
        <w:t>disadvantage</w:t>
      </w:r>
      <w:r w:rsidRPr="00915DE6">
        <w:rPr>
          <w:color w:val="000000" w:themeColor="text1"/>
          <w:spacing w:val="-5"/>
        </w:rPr>
        <w:t xml:space="preserve"> </w:t>
      </w:r>
      <w:r w:rsidRPr="00915DE6">
        <w:rPr>
          <w:color w:val="000000" w:themeColor="text1"/>
        </w:rPr>
        <w:t>unfairly children with a disability or with special educational needs.</w:t>
      </w:r>
    </w:p>
    <w:p w14:paraId="17637B36" w14:textId="77777777" w:rsidR="00276E51" w:rsidRPr="00915DE6" w:rsidRDefault="00276E51" w:rsidP="00FA14CF">
      <w:pPr>
        <w:rPr>
          <w:color w:val="000000" w:themeColor="text1"/>
        </w:rPr>
        <w:sectPr w:rsidR="00276E51" w:rsidRPr="00915DE6" w:rsidSect="0073334C">
          <w:type w:val="continuous"/>
          <w:pgSz w:w="11910" w:h="16840"/>
          <w:pgMar w:top="1340" w:right="360" w:bottom="280" w:left="360" w:header="720" w:footer="720" w:gutter="0"/>
          <w:pgBorders w:offsetFrom="page">
            <w:top w:val="single" w:sz="36" w:space="24" w:color="63A537" w:themeColor="accent2"/>
            <w:left w:val="single" w:sz="36" w:space="24" w:color="63A537" w:themeColor="accent2"/>
            <w:bottom w:val="single" w:sz="36" w:space="24" w:color="63A537" w:themeColor="accent2"/>
            <w:right w:val="single" w:sz="36" w:space="24" w:color="63A537" w:themeColor="accent2"/>
          </w:pgBorders>
          <w:cols w:space="720"/>
        </w:sectPr>
      </w:pPr>
    </w:p>
    <w:p w14:paraId="5E7A80AF" w14:textId="63AA3A11" w:rsidR="00276E51" w:rsidRPr="00915DE6" w:rsidRDefault="00811266" w:rsidP="00FA14CF">
      <w:pPr>
        <w:pStyle w:val="Heading1"/>
        <w:numPr>
          <w:ilvl w:val="0"/>
          <w:numId w:val="10"/>
        </w:numPr>
        <w:tabs>
          <w:tab w:val="left" w:pos="1390"/>
        </w:tabs>
        <w:spacing w:before="71"/>
        <w:ind w:left="1390" w:hanging="310"/>
        <w:rPr>
          <w:color w:val="000000" w:themeColor="text1"/>
        </w:rPr>
      </w:pPr>
      <w:bookmarkStart w:id="3" w:name="_bookmark3"/>
      <w:bookmarkEnd w:id="3"/>
      <w:r w:rsidRPr="00915DE6">
        <w:rPr>
          <w:color w:val="000000" w:themeColor="text1"/>
        </w:rPr>
        <w:t>Inclusion</w:t>
      </w:r>
      <w:r w:rsidRPr="00915DE6">
        <w:rPr>
          <w:color w:val="000000" w:themeColor="text1"/>
          <w:spacing w:val="-7"/>
        </w:rPr>
        <w:t xml:space="preserve"> </w:t>
      </w:r>
      <w:r w:rsidRPr="00915DE6">
        <w:rPr>
          <w:color w:val="000000" w:themeColor="text1"/>
        </w:rPr>
        <w:t>and</w:t>
      </w:r>
      <w:r w:rsidRPr="00915DE6">
        <w:rPr>
          <w:color w:val="000000" w:themeColor="text1"/>
          <w:spacing w:val="-7"/>
        </w:rPr>
        <w:t xml:space="preserve"> </w:t>
      </w:r>
      <w:r w:rsidRPr="00915DE6">
        <w:rPr>
          <w:color w:val="000000" w:themeColor="text1"/>
        </w:rPr>
        <w:t>equal</w:t>
      </w:r>
      <w:r w:rsidRPr="00915DE6">
        <w:rPr>
          <w:color w:val="000000" w:themeColor="text1"/>
          <w:spacing w:val="-5"/>
        </w:rPr>
        <w:t xml:space="preserve"> </w:t>
      </w:r>
      <w:r w:rsidRPr="00915DE6">
        <w:rPr>
          <w:color w:val="000000" w:themeColor="text1"/>
          <w:spacing w:val="-2"/>
        </w:rPr>
        <w:t>opportunities</w:t>
      </w:r>
    </w:p>
    <w:p w14:paraId="1CA7B103" w14:textId="581F6E94" w:rsidR="00276E51" w:rsidRPr="00915DE6" w:rsidRDefault="00811266" w:rsidP="00FA14CF">
      <w:pPr>
        <w:pStyle w:val="BodyText"/>
        <w:spacing w:before="248"/>
        <w:ind w:left="1080" w:right="1165"/>
        <w:rPr>
          <w:color w:val="000000" w:themeColor="text1"/>
        </w:rPr>
      </w:pPr>
      <w:r w:rsidRPr="00915DE6">
        <w:rPr>
          <w:color w:val="000000" w:themeColor="text1"/>
        </w:rPr>
        <w:t>At our school we strive to create an inclusive teaching environment that offers all pupils, no matter their</w:t>
      </w:r>
      <w:r w:rsidRPr="00915DE6">
        <w:rPr>
          <w:color w:val="000000" w:themeColor="text1"/>
          <w:spacing w:val="-1"/>
        </w:rPr>
        <w:t xml:space="preserve"> </w:t>
      </w:r>
      <w:r w:rsidRPr="00915DE6">
        <w:rPr>
          <w:color w:val="000000" w:themeColor="text1"/>
        </w:rPr>
        <w:t>needs</w:t>
      </w:r>
      <w:r w:rsidRPr="00915DE6">
        <w:rPr>
          <w:color w:val="000000" w:themeColor="text1"/>
          <w:spacing w:val="-2"/>
        </w:rPr>
        <w:t xml:space="preserve"> </w:t>
      </w:r>
      <w:r w:rsidRPr="00915DE6">
        <w:rPr>
          <w:color w:val="000000" w:themeColor="text1"/>
        </w:rPr>
        <w:t>and</w:t>
      </w:r>
      <w:r w:rsidRPr="00915DE6">
        <w:rPr>
          <w:color w:val="000000" w:themeColor="text1"/>
          <w:spacing w:val="-3"/>
        </w:rPr>
        <w:t xml:space="preserve"> </w:t>
      </w:r>
      <w:r w:rsidRPr="00915DE6">
        <w:rPr>
          <w:color w:val="000000" w:themeColor="text1"/>
        </w:rPr>
        <w:t>abilities,</w:t>
      </w:r>
      <w:r w:rsidRPr="00915DE6">
        <w:rPr>
          <w:color w:val="000000" w:themeColor="text1"/>
          <w:spacing w:val="-3"/>
        </w:rPr>
        <w:t xml:space="preserve"> </w:t>
      </w:r>
      <w:r w:rsidRPr="00915DE6">
        <w:rPr>
          <w:color w:val="000000" w:themeColor="text1"/>
        </w:rPr>
        <w:t>a</w:t>
      </w:r>
      <w:r w:rsidRPr="00915DE6">
        <w:rPr>
          <w:color w:val="000000" w:themeColor="text1"/>
          <w:spacing w:val="-2"/>
        </w:rPr>
        <w:t xml:space="preserve"> </w:t>
      </w:r>
      <w:r w:rsidRPr="00915DE6">
        <w:rPr>
          <w:color w:val="000000" w:themeColor="text1"/>
        </w:rPr>
        <w:t>broad,</w:t>
      </w:r>
      <w:r w:rsidRPr="00915DE6">
        <w:rPr>
          <w:color w:val="000000" w:themeColor="text1"/>
          <w:spacing w:val="-2"/>
        </w:rPr>
        <w:t xml:space="preserve"> </w:t>
      </w:r>
      <w:r w:rsidRPr="00915DE6">
        <w:rPr>
          <w:color w:val="000000" w:themeColor="text1"/>
        </w:rPr>
        <w:t>balanced</w:t>
      </w:r>
      <w:r w:rsidRPr="00915DE6">
        <w:rPr>
          <w:color w:val="000000" w:themeColor="text1"/>
          <w:spacing w:val="-3"/>
        </w:rPr>
        <w:t xml:space="preserve"> </w:t>
      </w:r>
      <w:r w:rsidRPr="00915DE6">
        <w:rPr>
          <w:color w:val="000000" w:themeColor="text1"/>
        </w:rPr>
        <w:t>and</w:t>
      </w:r>
      <w:r w:rsidRPr="00915DE6">
        <w:rPr>
          <w:color w:val="000000" w:themeColor="text1"/>
          <w:spacing w:val="-4"/>
        </w:rPr>
        <w:t xml:space="preserve"> </w:t>
      </w:r>
      <w:r w:rsidRPr="00915DE6">
        <w:rPr>
          <w:color w:val="000000" w:themeColor="text1"/>
        </w:rPr>
        <w:t>challenging</w:t>
      </w:r>
      <w:r w:rsidRPr="00915DE6">
        <w:rPr>
          <w:color w:val="000000" w:themeColor="text1"/>
          <w:spacing w:val="-4"/>
        </w:rPr>
        <w:t xml:space="preserve"> </w:t>
      </w:r>
      <w:r w:rsidRPr="00915DE6">
        <w:rPr>
          <w:color w:val="000000" w:themeColor="text1"/>
        </w:rPr>
        <w:t>curriculum.</w:t>
      </w:r>
      <w:r w:rsidRPr="00915DE6">
        <w:rPr>
          <w:color w:val="000000" w:themeColor="text1"/>
          <w:spacing w:val="-8"/>
        </w:rPr>
        <w:t xml:space="preserve"> </w:t>
      </w:r>
      <w:r w:rsidRPr="00915DE6">
        <w:rPr>
          <w:color w:val="000000" w:themeColor="text1"/>
        </w:rPr>
        <w:t>We</w:t>
      </w:r>
      <w:r w:rsidRPr="00915DE6">
        <w:rPr>
          <w:color w:val="000000" w:themeColor="text1"/>
          <w:spacing w:val="-3"/>
        </w:rPr>
        <w:t xml:space="preserve"> </w:t>
      </w:r>
      <w:r w:rsidRPr="00915DE6">
        <w:rPr>
          <w:color w:val="000000" w:themeColor="text1"/>
        </w:rPr>
        <w:t>are</w:t>
      </w:r>
      <w:r w:rsidRPr="00915DE6">
        <w:rPr>
          <w:color w:val="000000" w:themeColor="text1"/>
          <w:spacing w:val="-3"/>
        </w:rPr>
        <w:t xml:space="preserve"> </w:t>
      </w:r>
      <w:r w:rsidRPr="00915DE6">
        <w:rPr>
          <w:color w:val="000000" w:themeColor="text1"/>
        </w:rPr>
        <w:t>committed</w:t>
      </w:r>
      <w:r w:rsidRPr="00915DE6">
        <w:rPr>
          <w:color w:val="000000" w:themeColor="text1"/>
          <w:spacing w:val="-3"/>
        </w:rPr>
        <w:t xml:space="preserve"> </w:t>
      </w:r>
      <w:r w:rsidRPr="00915DE6">
        <w:rPr>
          <w:color w:val="000000" w:themeColor="text1"/>
        </w:rPr>
        <w:t>to</w:t>
      </w:r>
      <w:r w:rsidRPr="00915DE6">
        <w:rPr>
          <w:color w:val="000000" w:themeColor="text1"/>
          <w:spacing w:val="-3"/>
        </w:rPr>
        <w:t xml:space="preserve"> </w:t>
      </w:r>
      <w:r w:rsidRPr="00915DE6">
        <w:rPr>
          <w:color w:val="000000" w:themeColor="text1"/>
        </w:rPr>
        <w:t>offering all pupils the chance to thrive and fulfil their aspirations.</w:t>
      </w:r>
    </w:p>
    <w:p w14:paraId="683E8818" w14:textId="77777777" w:rsidR="00276E51" w:rsidRPr="00915DE6" w:rsidRDefault="00811266" w:rsidP="00FA14CF">
      <w:pPr>
        <w:pStyle w:val="BodyText"/>
        <w:spacing w:before="121"/>
        <w:ind w:left="1080" w:right="1165"/>
        <w:rPr>
          <w:color w:val="000000" w:themeColor="text1"/>
        </w:rPr>
      </w:pPr>
      <w:r w:rsidRPr="00915DE6">
        <w:rPr>
          <w:color w:val="000000" w:themeColor="text1"/>
        </w:rPr>
        <w:t>We</w:t>
      </w:r>
      <w:r w:rsidRPr="00915DE6">
        <w:rPr>
          <w:color w:val="000000" w:themeColor="text1"/>
          <w:spacing w:val="-5"/>
        </w:rPr>
        <w:t xml:space="preserve"> </w:t>
      </w:r>
      <w:r w:rsidRPr="00915DE6">
        <w:rPr>
          <w:color w:val="000000" w:themeColor="text1"/>
        </w:rPr>
        <w:t>will</w:t>
      </w:r>
      <w:r w:rsidRPr="00915DE6">
        <w:rPr>
          <w:color w:val="000000" w:themeColor="text1"/>
          <w:spacing w:val="-4"/>
        </w:rPr>
        <w:t xml:space="preserve"> </w:t>
      </w:r>
      <w:r w:rsidRPr="00915DE6">
        <w:rPr>
          <w:color w:val="000000" w:themeColor="text1"/>
        </w:rPr>
        <w:t>achieve</w:t>
      </w:r>
      <w:r w:rsidRPr="00915DE6">
        <w:rPr>
          <w:color w:val="000000" w:themeColor="text1"/>
          <w:spacing w:val="-1"/>
        </w:rPr>
        <w:t xml:space="preserve"> </w:t>
      </w:r>
      <w:r w:rsidRPr="00915DE6">
        <w:rPr>
          <w:color w:val="000000" w:themeColor="text1"/>
        </w:rPr>
        <w:t>this by</w:t>
      </w:r>
      <w:r w:rsidRPr="00915DE6">
        <w:rPr>
          <w:color w:val="000000" w:themeColor="text1"/>
          <w:spacing w:val="-6"/>
        </w:rPr>
        <w:t xml:space="preserve"> </w:t>
      </w:r>
      <w:r w:rsidRPr="00915DE6">
        <w:rPr>
          <w:color w:val="000000" w:themeColor="text1"/>
        </w:rPr>
        <w:t>making</w:t>
      </w:r>
      <w:r w:rsidRPr="00915DE6">
        <w:rPr>
          <w:color w:val="000000" w:themeColor="text1"/>
          <w:spacing w:val="-4"/>
        </w:rPr>
        <w:t xml:space="preserve"> </w:t>
      </w:r>
      <w:r w:rsidRPr="00915DE6">
        <w:rPr>
          <w:color w:val="000000" w:themeColor="text1"/>
        </w:rPr>
        <w:t>reasonable</w:t>
      </w:r>
      <w:r w:rsidRPr="00915DE6">
        <w:rPr>
          <w:color w:val="000000" w:themeColor="text1"/>
          <w:spacing w:val="-3"/>
        </w:rPr>
        <w:t xml:space="preserve"> </w:t>
      </w:r>
      <w:r w:rsidRPr="00915DE6">
        <w:rPr>
          <w:color w:val="000000" w:themeColor="text1"/>
        </w:rPr>
        <w:t>adjustments</w:t>
      </w:r>
      <w:r w:rsidRPr="00915DE6">
        <w:rPr>
          <w:color w:val="000000" w:themeColor="text1"/>
          <w:spacing w:val="-4"/>
        </w:rPr>
        <w:t xml:space="preserve"> </w:t>
      </w:r>
      <w:r w:rsidRPr="00915DE6">
        <w:rPr>
          <w:color w:val="000000" w:themeColor="text1"/>
        </w:rPr>
        <w:t>to</w:t>
      </w:r>
      <w:r w:rsidRPr="00915DE6">
        <w:rPr>
          <w:color w:val="000000" w:themeColor="text1"/>
          <w:spacing w:val="-4"/>
        </w:rPr>
        <w:t xml:space="preserve"> </w:t>
      </w:r>
      <w:r w:rsidRPr="00915DE6">
        <w:rPr>
          <w:color w:val="000000" w:themeColor="text1"/>
        </w:rPr>
        <w:t>teaching,</w:t>
      </w:r>
      <w:r w:rsidRPr="00915DE6">
        <w:rPr>
          <w:color w:val="000000" w:themeColor="text1"/>
          <w:spacing w:val="-3"/>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curriculum and</w:t>
      </w:r>
      <w:r w:rsidRPr="00915DE6">
        <w:rPr>
          <w:color w:val="000000" w:themeColor="text1"/>
          <w:spacing w:val="-1"/>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school environment to make sure that pupils with SEND are included in all aspects of school life.</w:t>
      </w:r>
    </w:p>
    <w:p w14:paraId="41F7EFEA" w14:textId="742B7A88" w:rsidR="00276E51" w:rsidRPr="00915DE6" w:rsidRDefault="00276E51" w:rsidP="00FA14CF">
      <w:pPr>
        <w:pStyle w:val="BodyText"/>
        <w:rPr>
          <w:color w:val="000000" w:themeColor="text1"/>
          <w:sz w:val="22"/>
        </w:rPr>
      </w:pPr>
    </w:p>
    <w:p w14:paraId="5FBBACC3" w14:textId="77777777" w:rsidR="00276E51" w:rsidRPr="00915DE6" w:rsidRDefault="00276E51" w:rsidP="00FA14CF">
      <w:pPr>
        <w:pStyle w:val="BodyText"/>
        <w:spacing w:before="8"/>
        <w:rPr>
          <w:color w:val="000000" w:themeColor="text1"/>
          <w:sz w:val="18"/>
        </w:rPr>
      </w:pPr>
    </w:p>
    <w:p w14:paraId="3DDF9CFE" w14:textId="77777777" w:rsidR="00276E51" w:rsidRPr="00915DE6" w:rsidRDefault="00811266" w:rsidP="00FA14CF">
      <w:pPr>
        <w:pStyle w:val="Heading1"/>
        <w:numPr>
          <w:ilvl w:val="0"/>
          <w:numId w:val="10"/>
        </w:numPr>
        <w:tabs>
          <w:tab w:val="left" w:pos="1391"/>
        </w:tabs>
        <w:ind w:left="1391" w:hanging="311"/>
        <w:rPr>
          <w:color w:val="000000" w:themeColor="text1"/>
        </w:rPr>
      </w:pPr>
      <w:bookmarkStart w:id="4" w:name="_bookmark4"/>
      <w:bookmarkEnd w:id="4"/>
      <w:r w:rsidRPr="00915DE6">
        <w:rPr>
          <w:color w:val="000000" w:themeColor="text1"/>
          <w:spacing w:val="-2"/>
        </w:rPr>
        <w:t>Definitions</w:t>
      </w:r>
    </w:p>
    <w:p w14:paraId="4696822E" w14:textId="77777777" w:rsidR="00276E51" w:rsidRPr="00915DE6" w:rsidRDefault="00276E51" w:rsidP="00FA14CF">
      <w:pPr>
        <w:pStyle w:val="BodyText"/>
        <w:spacing w:before="2"/>
        <w:rPr>
          <w:b/>
          <w:color w:val="000000" w:themeColor="text1"/>
          <w:sz w:val="25"/>
        </w:rPr>
      </w:pPr>
    </w:p>
    <w:p w14:paraId="170D0A9C" w14:textId="77777777" w:rsidR="00276E51" w:rsidRPr="00915DE6" w:rsidRDefault="00811266" w:rsidP="00FA14CF">
      <w:pPr>
        <w:pStyle w:val="Heading2"/>
        <w:numPr>
          <w:ilvl w:val="1"/>
          <w:numId w:val="10"/>
        </w:numPr>
        <w:tabs>
          <w:tab w:val="left" w:pos="1481"/>
        </w:tabs>
        <w:ind w:left="1481" w:hanging="401"/>
        <w:rPr>
          <w:color w:val="000000" w:themeColor="text1"/>
        </w:rPr>
      </w:pPr>
      <w:r w:rsidRPr="00915DE6">
        <w:rPr>
          <w:color w:val="000000" w:themeColor="text1"/>
        </w:rPr>
        <w:t>Special</w:t>
      </w:r>
      <w:r w:rsidRPr="00915DE6">
        <w:rPr>
          <w:color w:val="000000" w:themeColor="text1"/>
          <w:spacing w:val="-6"/>
        </w:rPr>
        <w:t xml:space="preserve"> </w:t>
      </w:r>
      <w:r w:rsidRPr="00915DE6">
        <w:rPr>
          <w:color w:val="000000" w:themeColor="text1"/>
        </w:rPr>
        <w:t>educational</w:t>
      </w:r>
      <w:r w:rsidRPr="00915DE6">
        <w:rPr>
          <w:color w:val="000000" w:themeColor="text1"/>
          <w:spacing w:val="-4"/>
        </w:rPr>
        <w:t xml:space="preserve"> </w:t>
      </w:r>
      <w:r w:rsidRPr="00915DE6">
        <w:rPr>
          <w:color w:val="000000" w:themeColor="text1"/>
          <w:spacing w:val="-2"/>
        </w:rPr>
        <w:t>needs</w:t>
      </w:r>
    </w:p>
    <w:p w14:paraId="6A5CCBBA" w14:textId="77777777" w:rsidR="00276E51" w:rsidRPr="00915DE6" w:rsidRDefault="00811266" w:rsidP="00FA14CF">
      <w:pPr>
        <w:pStyle w:val="BodyText"/>
        <w:spacing w:before="119"/>
        <w:ind w:left="1080" w:right="1165"/>
        <w:rPr>
          <w:color w:val="000000" w:themeColor="text1"/>
        </w:rPr>
      </w:pPr>
      <w:r w:rsidRPr="00915DE6">
        <w:rPr>
          <w:color w:val="000000" w:themeColor="text1"/>
        </w:rPr>
        <w:t>A</w:t>
      </w:r>
      <w:r w:rsidRPr="00915DE6">
        <w:rPr>
          <w:color w:val="000000" w:themeColor="text1"/>
          <w:spacing w:val="-4"/>
        </w:rPr>
        <w:t xml:space="preserve"> </w:t>
      </w:r>
      <w:r w:rsidRPr="00915DE6">
        <w:rPr>
          <w:color w:val="000000" w:themeColor="text1"/>
        </w:rPr>
        <w:t>pupil</w:t>
      </w:r>
      <w:r w:rsidRPr="00915DE6">
        <w:rPr>
          <w:color w:val="000000" w:themeColor="text1"/>
          <w:spacing w:val="-4"/>
        </w:rPr>
        <w:t xml:space="preserve"> </w:t>
      </w:r>
      <w:r w:rsidRPr="00915DE6">
        <w:rPr>
          <w:color w:val="000000" w:themeColor="text1"/>
        </w:rPr>
        <w:t>has</w:t>
      </w:r>
      <w:r w:rsidRPr="00915DE6">
        <w:rPr>
          <w:color w:val="000000" w:themeColor="text1"/>
          <w:spacing w:val="-3"/>
        </w:rPr>
        <w:t xml:space="preserve"> </w:t>
      </w:r>
      <w:r w:rsidRPr="00915DE6">
        <w:rPr>
          <w:color w:val="000000" w:themeColor="text1"/>
        </w:rPr>
        <w:t>SEN</w:t>
      </w:r>
      <w:r w:rsidRPr="00915DE6">
        <w:rPr>
          <w:color w:val="000000" w:themeColor="text1"/>
          <w:spacing w:val="-1"/>
        </w:rPr>
        <w:t xml:space="preserve"> </w:t>
      </w:r>
      <w:r w:rsidRPr="00915DE6">
        <w:rPr>
          <w:color w:val="000000" w:themeColor="text1"/>
        </w:rPr>
        <w:t>if</w:t>
      </w:r>
      <w:r w:rsidRPr="00915DE6">
        <w:rPr>
          <w:color w:val="000000" w:themeColor="text1"/>
          <w:spacing w:val="-2"/>
        </w:rPr>
        <w:t xml:space="preserve"> </w:t>
      </w:r>
      <w:r w:rsidRPr="00915DE6">
        <w:rPr>
          <w:color w:val="000000" w:themeColor="text1"/>
        </w:rPr>
        <w:t>they</w:t>
      </w:r>
      <w:r w:rsidRPr="00915DE6">
        <w:rPr>
          <w:color w:val="000000" w:themeColor="text1"/>
          <w:spacing w:val="-4"/>
        </w:rPr>
        <w:t xml:space="preserve"> </w:t>
      </w:r>
      <w:r w:rsidRPr="00915DE6">
        <w:rPr>
          <w:color w:val="000000" w:themeColor="text1"/>
        </w:rPr>
        <w:t>have</w:t>
      </w:r>
      <w:r w:rsidRPr="00915DE6">
        <w:rPr>
          <w:color w:val="000000" w:themeColor="text1"/>
          <w:spacing w:val="-4"/>
        </w:rPr>
        <w:t xml:space="preserve"> </w:t>
      </w:r>
      <w:r w:rsidRPr="00915DE6">
        <w:rPr>
          <w:color w:val="000000" w:themeColor="text1"/>
        </w:rPr>
        <w:t>a</w:t>
      </w:r>
      <w:r w:rsidRPr="00915DE6">
        <w:rPr>
          <w:color w:val="000000" w:themeColor="text1"/>
          <w:spacing w:val="-3"/>
        </w:rPr>
        <w:t xml:space="preserve"> </w:t>
      </w:r>
      <w:r w:rsidRPr="00915DE6">
        <w:rPr>
          <w:color w:val="000000" w:themeColor="text1"/>
        </w:rPr>
        <w:t>learning</w:t>
      </w:r>
      <w:r w:rsidRPr="00915DE6">
        <w:rPr>
          <w:color w:val="000000" w:themeColor="text1"/>
          <w:spacing w:val="-4"/>
        </w:rPr>
        <w:t xml:space="preserve"> </w:t>
      </w:r>
      <w:r w:rsidRPr="00915DE6">
        <w:rPr>
          <w:color w:val="000000" w:themeColor="text1"/>
        </w:rPr>
        <w:t>difficulty</w:t>
      </w:r>
      <w:r w:rsidRPr="00915DE6">
        <w:rPr>
          <w:color w:val="000000" w:themeColor="text1"/>
          <w:spacing w:val="-6"/>
        </w:rPr>
        <w:t xml:space="preserve"> </w:t>
      </w:r>
      <w:r w:rsidRPr="00915DE6">
        <w:rPr>
          <w:color w:val="000000" w:themeColor="text1"/>
        </w:rPr>
        <w:t>or</w:t>
      </w:r>
      <w:r w:rsidRPr="00915DE6">
        <w:rPr>
          <w:color w:val="000000" w:themeColor="text1"/>
          <w:spacing w:val="-1"/>
        </w:rPr>
        <w:t xml:space="preserve"> </w:t>
      </w:r>
      <w:r w:rsidRPr="00915DE6">
        <w:rPr>
          <w:color w:val="000000" w:themeColor="text1"/>
        </w:rPr>
        <w:t>disability</w:t>
      </w:r>
      <w:r w:rsidRPr="00915DE6">
        <w:rPr>
          <w:color w:val="000000" w:themeColor="text1"/>
          <w:spacing w:val="-6"/>
        </w:rPr>
        <w:t xml:space="preserve"> </w:t>
      </w:r>
      <w:r w:rsidRPr="00915DE6">
        <w:rPr>
          <w:color w:val="000000" w:themeColor="text1"/>
        </w:rPr>
        <w:t>that requires</w:t>
      </w:r>
      <w:r w:rsidRPr="00915DE6">
        <w:rPr>
          <w:color w:val="000000" w:themeColor="text1"/>
          <w:spacing w:val="-1"/>
        </w:rPr>
        <w:t xml:space="preserve"> </w:t>
      </w:r>
      <w:r w:rsidRPr="00915DE6">
        <w:rPr>
          <w:color w:val="000000" w:themeColor="text1"/>
        </w:rPr>
        <w:t>special</w:t>
      </w:r>
      <w:r w:rsidRPr="00915DE6">
        <w:rPr>
          <w:color w:val="000000" w:themeColor="text1"/>
          <w:spacing w:val="-3"/>
        </w:rPr>
        <w:t xml:space="preserve"> </w:t>
      </w:r>
      <w:r w:rsidRPr="00915DE6">
        <w:rPr>
          <w:color w:val="000000" w:themeColor="text1"/>
        </w:rPr>
        <w:t>educational provision to be made for them.</w:t>
      </w:r>
    </w:p>
    <w:p w14:paraId="05007C3C" w14:textId="77777777" w:rsidR="00276E51" w:rsidRPr="00915DE6" w:rsidRDefault="00811266" w:rsidP="00FA14CF">
      <w:pPr>
        <w:spacing w:before="119"/>
        <w:ind w:left="1080"/>
        <w:rPr>
          <w:color w:val="000000" w:themeColor="text1"/>
          <w:sz w:val="20"/>
        </w:rPr>
      </w:pPr>
      <w:r w:rsidRPr="00915DE6">
        <w:rPr>
          <w:color w:val="000000" w:themeColor="text1"/>
          <w:sz w:val="20"/>
        </w:rPr>
        <w:t>They</w:t>
      </w:r>
      <w:r w:rsidRPr="00915DE6">
        <w:rPr>
          <w:color w:val="000000" w:themeColor="text1"/>
          <w:spacing w:val="-9"/>
          <w:sz w:val="20"/>
        </w:rPr>
        <w:t xml:space="preserve"> </w:t>
      </w:r>
      <w:r w:rsidRPr="00915DE6">
        <w:rPr>
          <w:color w:val="000000" w:themeColor="text1"/>
          <w:sz w:val="20"/>
        </w:rPr>
        <w:t>have</w:t>
      </w:r>
      <w:r w:rsidRPr="00915DE6">
        <w:rPr>
          <w:color w:val="000000" w:themeColor="text1"/>
          <w:spacing w:val="-3"/>
          <w:sz w:val="20"/>
        </w:rPr>
        <w:t xml:space="preserve"> </w:t>
      </w:r>
      <w:r w:rsidRPr="00915DE6">
        <w:rPr>
          <w:color w:val="000000" w:themeColor="text1"/>
          <w:sz w:val="20"/>
        </w:rPr>
        <w:t>a</w:t>
      </w:r>
      <w:r w:rsidRPr="00915DE6">
        <w:rPr>
          <w:color w:val="000000" w:themeColor="text1"/>
          <w:spacing w:val="-3"/>
          <w:sz w:val="20"/>
        </w:rPr>
        <w:t xml:space="preserve"> </w:t>
      </w:r>
      <w:r w:rsidRPr="00915DE6">
        <w:rPr>
          <w:b/>
          <w:color w:val="000000" w:themeColor="text1"/>
          <w:sz w:val="20"/>
        </w:rPr>
        <w:t>learning</w:t>
      </w:r>
      <w:r w:rsidRPr="00915DE6">
        <w:rPr>
          <w:b/>
          <w:color w:val="000000" w:themeColor="text1"/>
          <w:spacing w:val="-4"/>
          <w:sz w:val="20"/>
        </w:rPr>
        <w:t xml:space="preserve"> </w:t>
      </w:r>
      <w:r w:rsidRPr="00915DE6">
        <w:rPr>
          <w:b/>
          <w:color w:val="000000" w:themeColor="text1"/>
          <w:sz w:val="20"/>
        </w:rPr>
        <w:t>difficulty</w:t>
      </w:r>
      <w:r w:rsidRPr="00915DE6">
        <w:rPr>
          <w:b/>
          <w:color w:val="000000" w:themeColor="text1"/>
          <w:spacing w:val="-6"/>
          <w:sz w:val="20"/>
        </w:rPr>
        <w:t xml:space="preserve"> </w:t>
      </w:r>
      <w:r w:rsidRPr="00915DE6">
        <w:rPr>
          <w:b/>
          <w:color w:val="000000" w:themeColor="text1"/>
          <w:sz w:val="20"/>
        </w:rPr>
        <w:t>or</w:t>
      </w:r>
      <w:r w:rsidRPr="00915DE6">
        <w:rPr>
          <w:b/>
          <w:color w:val="000000" w:themeColor="text1"/>
          <w:spacing w:val="-5"/>
          <w:sz w:val="20"/>
        </w:rPr>
        <w:t xml:space="preserve"> </w:t>
      </w:r>
      <w:r w:rsidRPr="00915DE6">
        <w:rPr>
          <w:b/>
          <w:color w:val="000000" w:themeColor="text1"/>
          <w:sz w:val="20"/>
        </w:rPr>
        <w:t>disability</w:t>
      </w:r>
      <w:r w:rsidRPr="00915DE6">
        <w:rPr>
          <w:b/>
          <w:color w:val="000000" w:themeColor="text1"/>
          <w:spacing w:val="-2"/>
          <w:sz w:val="20"/>
        </w:rPr>
        <w:t xml:space="preserve"> </w:t>
      </w:r>
      <w:r w:rsidRPr="00915DE6">
        <w:rPr>
          <w:color w:val="000000" w:themeColor="text1"/>
          <w:sz w:val="20"/>
        </w:rPr>
        <w:t>if</w:t>
      </w:r>
      <w:r w:rsidRPr="00915DE6">
        <w:rPr>
          <w:color w:val="000000" w:themeColor="text1"/>
          <w:spacing w:val="-3"/>
          <w:sz w:val="20"/>
        </w:rPr>
        <w:t xml:space="preserve"> </w:t>
      </w:r>
      <w:r w:rsidRPr="00915DE6">
        <w:rPr>
          <w:color w:val="000000" w:themeColor="text1"/>
          <w:sz w:val="20"/>
        </w:rPr>
        <w:t>they</w:t>
      </w:r>
      <w:r w:rsidRPr="00915DE6">
        <w:rPr>
          <w:color w:val="000000" w:themeColor="text1"/>
          <w:spacing w:val="-7"/>
          <w:sz w:val="20"/>
        </w:rPr>
        <w:t xml:space="preserve"> </w:t>
      </w:r>
      <w:r w:rsidRPr="00915DE6">
        <w:rPr>
          <w:color w:val="000000" w:themeColor="text1"/>
          <w:spacing w:val="-4"/>
          <w:sz w:val="20"/>
        </w:rPr>
        <w:t>have:</w:t>
      </w:r>
    </w:p>
    <w:p w14:paraId="7EAABF38" w14:textId="0FAE17E3" w:rsidR="00276E51" w:rsidRPr="00915DE6" w:rsidRDefault="00811266" w:rsidP="00906870">
      <w:pPr>
        <w:pStyle w:val="BodyText"/>
        <w:numPr>
          <w:ilvl w:val="1"/>
          <w:numId w:val="27"/>
        </w:numPr>
        <w:spacing w:before="123"/>
        <w:rPr>
          <w:color w:val="000000" w:themeColor="text1"/>
        </w:rPr>
      </w:pPr>
      <w:r w:rsidRPr="00915DE6">
        <w:rPr>
          <w:color w:val="000000" w:themeColor="text1"/>
        </w:rPr>
        <w:t>A</w:t>
      </w:r>
      <w:r w:rsidRPr="00915DE6">
        <w:rPr>
          <w:color w:val="000000" w:themeColor="text1"/>
          <w:spacing w:val="-4"/>
        </w:rPr>
        <w:t xml:space="preserve"> </w:t>
      </w:r>
      <w:r w:rsidRPr="00915DE6">
        <w:rPr>
          <w:color w:val="000000" w:themeColor="text1"/>
        </w:rPr>
        <w:t>significantly</w:t>
      </w:r>
      <w:r w:rsidRPr="00915DE6">
        <w:rPr>
          <w:color w:val="000000" w:themeColor="text1"/>
          <w:spacing w:val="-7"/>
        </w:rPr>
        <w:t xml:space="preserve"> </w:t>
      </w:r>
      <w:r w:rsidRPr="00915DE6">
        <w:rPr>
          <w:color w:val="000000" w:themeColor="text1"/>
        </w:rPr>
        <w:t>greater</w:t>
      </w:r>
      <w:r w:rsidRPr="00915DE6">
        <w:rPr>
          <w:color w:val="000000" w:themeColor="text1"/>
          <w:spacing w:val="-4"/>
        </w:rPr>
        <w:t xml:space="preserve"> </w:t>
      </w:r>
      <w:r w:rsidRPr="00915DE6">
        <w:rPr>
          <w:color w:val="000000" w:themeColor="text1"/>
        </w:rPr>
        <w:t>difficulty</w:t>
      </w:r>
      <w:r w:rsidRPr="00915DE6">
        <w:rPr>
          <w:color w:val="000000" w:themeColor="text1"/>
          <w:spacing w:val="-7"/>
        </w:rPr>
        <w:t xml:space="preserve"> </w:t>
      </w:r>
      <w:r w:rsidRPr="00915DE6">
        <w:rPr>
          <w:color w:val="000000" w:themeColor="text1"/>
        </w:rPr>
        <w:t>in</w:t>
      </w:r>
      <w:r w:rsidRPr="00915DE6">
        <w:rPr>
          <w:color w:val="000000" w:themeColor="text1"/>
          <w:spacing w:val="-4"/>
        </w:rPr>
        <w:t xml:space="preserve"> </w:t>
      </w:r>
      <w:r w:rsidRPr="00915DE6">
        <w:rPr>
          <w:color w:val="000000" w:themeColor="text1"/>
        </w:rPr>
        <w:t>learning</w:t>
      </w:r>
      <w:r w:rsidRPr="00915DE6">
        <w:rPr>
          <w:color w:val="000000" w:themeColor="text1"/>
          <w:spacing w:val="-2"/>
        </w:rPr>
        <w:t xml:space="preserve"> </w:t>
      </w:r>
      <w:r w:rsidRPr="00915DE6">
        <w:rPr>
          <w:color w:val="000000" w:themeColor="text1"/>
        </w:rPr>
        <w:t>than most</w:t>
      </w:r>
      <w:r w:rsidRPr="00915DE6">
        <w:rPr>
          <w:color w:val="000000" w:themeColor="text1"/>
          <w:spacing w:val="-4"/>
        </w:rPr>
        <w:t xml:space="preserve"> </w:t>
      </w:r>
      <w:r w:rsidRPr="00915DE6">
        <w:rPr>
          <w:color w:val="000000" w:themeColor="text1"/>
        </w:rPr>
        <w:t>others</w:t>
      </w:r>
      <w:r w:rsidRPr="00915DE6">
        <w:rPr>
          <w:color w:val="000000" w:themeColor="text1"/>
          <w:spacing w:val="-2"/>
        </w:rPr>
        <w:t xml:space="preserve"> </w:t>
      </w:r>
      <w:r w:rsidRPr="00915DE6">
        <w:rPr>
          <w:color w:val="000000" w:themeColor="text1"/>
        </w:rPr>
        <w:t>of</w:t>
      </w:r>
      <w:r w:rsidRPr="00915DE6">
        <w:rPr>
          <w:color w:val="000000" w:themeColor="text1"/>
          <w:spacing w:val="-2"/>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same</w:t>
      </w:r>
      <w:r w:rsidRPr="00915DE6">
        <w:rPr>
          <w:color w:val="000000" w:themeColor="text1"/>
          <w:spacing w:val="-4"/>
        </w:rPr>
        <w:t xml:space="preserve"> </w:t>
      </w:r>
      <w:r w:rsidRPr="00915DE6">
        <w:rPr>
          <w:color w:val="000000" w:themeColor="text1"/>
        </w:rPr>
        <w:t>age,</w:t>
      </w:r>
      <w:r w:rsidRPr="00915DE6">
        <w:rPr>
          <w:color w:val="000000" w:themeColor="text1"/>
          <w:spacing w:val="-2"/>
        </w:rPr>
        <w:t xml:space="preserve"> </w:t>
      </w:r>
      <w:r w:rsidRPr="00915DE6">
        <w:rPr>
          <w:color w:val="000000" w:themeColor="text1"/>
        </w:rPr>
        <w:t>or</w:t>
      </w:r>
    </w:p>
    <w:p w14:paraId="7776B4BC" w14:textId="69326267" w:rsidR="00276E51" w:rsidRPr="00915DE6" w:rsidRDefault="00811266" w:rsidP="00906870">
      <w:pPr>
        <w:pStyle w:val="BodyText"/>
        <w:numPr>
          <w:ilvl w:val="1"/>
          <w:numId w:val="27"/>
        </w:numPr>
        <w:spacing w:before="120"/>
        <w:ind w:right="1165"/>
        <w:rPr>
          <w:color w:val="000000" w:themeColor="text1"/>
        </w:rPr>
      </w:pPr>
      <w:r w:rsidRPr="00915DE6">
        <w:rPr>
          <w:color w:val="000000" w:themeColor="text1"/>
        </w:rPr>
        <w:t>A</w:t>
      </w:r>
      <w:r w:rsidRPr="00915DE6">
        <w:rPr>
          <w:color w:val="000000" w:themeColor="text1"/>
          <w:spacing w:val="-4"/>
        </w:rPr>
        <w:t xml:space="preserve"> </w:t>
      </w:r>
      <w:r w:rsidRPr="00915DE6">
        <w:rPr>
          <w:color w:val="000000" w:themeColor="text1"/>
        </w:rPr>
        <w:t>disability</w:t>
      </w:r>
      <w:r w:rsidRPr="00915DE6">
        <w:rPr>
          <w:color w:val="000000" w:themeColor="text1"/>
          <w:spacing w:val="-5"/>
        </w:rPr>
        <w:t xml:space="preserve"> </w:t>
      </w:r>
      <w:r w:rsidRPr="00915DE6">
        <w:rPr>
          <w:color w:val="000000" w:themeColor="text1"/>
        </w:rPr>
        <w:t>which</w:t>
      </w:r>
      <w:r w:rsidRPr="00915DE6">
        <w:rPr>
          <w:color w:val="000000" w:themeColor="text1"/>
          <w:spacing w:val="-4"/>
        </w:rPr>
        <w:t xml:space="preserve"> </w:t>
      </w:r>
      <w:r w:rsidRPr="00915DE6">
        <w:rPr>
          <w:color w:val="000000" w:themeColor="text1"/>
        </w:rPr>
        <w:t>prevents</w:t>
      </w:r>
      <w:r w:rsidRPr="00915DE6">
        <w:rPr>
          <w:color w:val="000000" w:themeColor="text1"/>
          <w:spacing w:val="-1"/>
        </w:rPr>
        <w:t xml:space="preserve"> </w:t>
      </w:r>
      <w:r w:rsidRPr="00915DE6">
        <w:rPr>
          <w:color w:val="000000" w:themeColor="text1"/>
        </w:rPr>
        <w:t>or</w:t>
      </w:r>
      <w:r w:rsidRPr="00915DE6">
        <w:rPr>
          <w:color w:val="000000" w:themeColor="text1"/>
          <w:spacing w:val="-4"/>
        </w:rPr>
        <w:t xml:space="preserve"> </w:t>
      </w:r>
      <w:r w:rsidRPr="00915DE6">
        <w:rPr>
          <w:color w:val="000000" w:themeColor="text1"/>
        </w:rPr>
        <w:t>hinders</w:t>
      </w:r>
      <w:r w:rsidRPr="00915DE6">
        <w:rPr>
          <w:color w:val="000000" w:themeColor="text1"/>
          <w:spacing w:val="-3"/>
        </w:rPr>
        <w:t xml:space="preserve"> </w:t>
      </w:r>
      <w:r w:rsidRPr="00915DE6">
        <w:rPr>
          <w:color w:val="000000" w:themeColor="text1"/>
        </w:rPr>
        <w:t>them</w:t>
      </w:r>
      <w:r w:rsidRPr="00915DE6">
        <w:rPr>
          <w:color w:val="000000" w:themeColor="text1"/>
          <w:spacing w:val="-2"/>
        </w:rPr>
        <w:t xml:space="preserve"> </w:t>
      </w:r>
      <w:r w:rsidRPr="00915DE6">
        <w:rPr>
          <w:color w:val="000000" w:themeColor="text1"/>
        </w:rPr>
        <w:t>from</w:t>
      </w:r>
      <w:r w:rsidRPr="00915DE6">
        <w:rPr>
          <w:color w:val="000000" w:themeColor="text1"/>
          <w:spacing w:val="-2"/>
        </w:rPr>
        <w:t xml:space="preserve"> </w:t>
      </w:r>
      <w:r w:rsidRPr="00915DE6">
        <w:rPr>
          <w:color w:val="000000" w:themeColor="text1"/>
        </w:rPr>
        <w:t>making</w:t>
      </w:r>
      <w:r w:rsidRPr="00915DE6">
        <w:rPr>
          <w:color w:val="000000" w:themeColor="text1"/>
          <w:spacing w:val="-4"/>
        </w:rPr>
        <w:t xml:space="preserve"> </w:t>
      </w:r>
      <w:r w:rsidRPr="00915DE6">
        <w:rPr>
          <w:color w:val="000000" w:themeColor="text1"/>
        </w:rPr>
        <w:t>use</w:t>
      </w:r>
      <w:r w:rsidRPr="00915DE6">
        <w:rPr>
          <w:color w:val="000000" w:themeColor="text1"/>
          <w:spacing w:val="-4"/>
        </w:rPr>
        <w:t xml:space="preserve"> </w:t>
      </w:r>
      <w:r w:rsidRPr="00915DE6">
        <w:rPr>
          <w:color w:val="000000" w:themeColor="text1"/>
        </w:rPr>
        <w:t>of</w:t>
      </w:r>
      <w:r w:rsidRPr="00915DE6">
        <w:rPr>
          <w:color w:val="000000" w:themeColor="text1"/>
          <w:spacing w:val="-2"/>
        </w:rPr>
        <w:t xml:space="preserve"> </w:t>
      </w:r>
      <w:r w:rsidRPr="00915DE6">
        <w:rPr>
          <w:color w:val="000000" w:themeColor="text1"/>
        </w:rPr>
        <w:t>facilities</w:t>
      </w:r>
      <w:r w:rsidRPr="00915DE6">
        <w:rPr>
          <w:color w:val="000000" w:themeColor="text1"/>
          <w:spacing w:val="-1"/>
        </w:rPr>
        <w:t xml:space="preserve"> </w:t>
      </w:r>
      <w:r w:rsidRPr="00915DE6">
        <w:rPr>
          <w:color w:val="000000" w:themeColor="text1"/>
        </w:rPr>
        <w:t>of</w:t>
      </w:r>
      <w:r w:rsidRPr="00915DE6">
        <w:rPr>
          <w:color w:val="000000" w:themeColor="text1"/>
          <w:spacing w:val="-2"/>
        </w:rPr>
        <w:t xml:space="preserve"> </w:t>
      </w:r>
      <w:r w:rsidRPr="00915DE6">
        <w:rPr>
          <w:color w:val="000000" w:themeColor="text1"/>
        </w:rPr>
        <w:t>a</w:t>
      </w:r>
      <w:r w:rsidRPr="00915DE6">
        <w:rPr>
          <w:color w:val="000000" w:themeColor="text1"/>
          <w:spacing w:val="-5"/>
        </w:rPr>
        <w:t xml:space="preserve"> </w:t>
      </w:r>
      <w:r w:rsidRPr="00915DE6">
        <w:rPr>
          <w:color w:val="000000" w:themeColor="text1"/>
        </w:rPr>
        <w:t>kind</w:t>
      </w:r>
      <w:r w:rsidRPr="00915DE6">
        <w:rPr>
          <w:color w:val="000000" w:themeColor="text1"/>
          <w:spacing w:val="-5"/>
        </w:rPr>
        <w:t xml:space="preserve"> </w:t>
      </w:r>
      <w:r w:rsidRPr="00915DE6">
        <w:rPr>
          <w:color w:val="000000" w:themeColor="text1"/>
        </w:rPr>
        <w:t>generally provided for others of the same age in mainstream schools</w:t>
      </w:r>
    </w:p>
    <w:p w14:paraId="200097FF" w14:textId="77777777" w:rsidR="00276E51" w:rsidRPr="00915DE6" w:rsidRDefault="00811266" w:rsidP="00FA14CF">
      <w:pPr>
        <w:pStyle w:val="BodyText"/>
        <w:spacing w:before="116"/>
        <w:ind w:left="1080" w:right="1080"/>
        <w:rPr>
          <w:color w:val="000000" w:themeColor="text1"/>
        </w:rPr>
      </w:pPr>
      <w:r w:rsidRPr="00915DE6">
        <w:rPr>
          <w:b/>
          <w:color w:val="000000" w:themeColor="text1"/>
        </w:rPr>
        <w:t xml:space="preserve">Special educational provision </w:t>
      </w:r>
      <w:r w:rsidRPr="00915DE6">
        <w:rPr>
          <w:color w:val="000000" w:themeColor="text1"/>
        </w:rPr>
        <w:t>is educational or training provision that is additional to, or different from,</w:t>
      </w:r>
      <w:r w:rsidRPr="00915DE6">
        <w:rPr>
          <w:color w:val="000000" w:themeColor="text1"/>
          <w:spacing w:val="-3"/>
        </w:rPr>
        <w:t xml:space="preserve"> </w:t>
      </w:r>
      <w:r w:rsidRPr="00915DE6">
        <w:rPr>
          <w:color w:val="000000" w:themeColor="text1"/>
        </w:rPr>
        <w:t>that</w:t>
      </w:r>
      <w:r w:rsidRPr="00915DE6">
        <w:rPr>
          <w:color w:val="000000" w:themeColor="text1"/>
          <w:spacing w:val="-3"/>
        </w:rPr>
        <w:t xml:space="preserve"> </w:t>
      </w:r>
      <w:r w:rsidRPr="00915DE6">
        <w:rPr>
          <w:color w:val="000000" w:themeColor="text1"/>
        </w:rPr>
        <w:t>made</w:t>
      </w:r>
      <w:r w:rsidRPr="00915DE6">
        <w:rPr>
          <w:color w:val="000000" w:themeColor="text1"/>
          <w:spacing w:val="-3"/>
        </w:rPr>
        <w:t xml:space="preserve"> </w:t>
      </w:r>
      <w:r w:rsidRPr="00915DE6">
        <w:rPr>
          <w:color w:val="000000" w:themeColor="text1"/>
        </w:rPr>
        <w:t>generally</w:t>
      </w:r>
      <w:r w:rsidRPr="00915DE6">
        <w:rPr>
          <w:color w:val="000000" w:themeColor="text1"/>
          <w:spacing w:val="-6"/>
        </w:rPr>
        <w:t xml:space="preserve"> </w:t>
      </w:r>
      <w:r w:rsidRPr="00915DE6">
        <w:rPr>
          <w:color w:val="000000" w:themeColor="text1"/>
        </w:rPr>
        <w:t>for</w:t>
      </w:r>
      <w:r w:rsidRPr="00915DE6">
        <w:rPr>
          <w:color w:val="000000" w:themeColor="text1"/>
          <w:spacing w:val="-3"/>
        </w:rPr>
        <w:t xml:space="preserve"> </w:t>
      </w:r>
      <w:r w:rsidRPr="00915DE6">
        <w:rPr>
          <w:color w:val="000000" w:themeColor="text1"/>
        </w:rPr>
        <w:t>other</w:t>
      </w:r>
      <w:r w:rsidRPr="00915DE6">
        <w:rPr>
          <w:color w:val="000000" w:themeColor="text1"/>
          <w:spacing w:val="-2"/>
        </w:rPr>
        <w:t xml:space="preserve"> </w:t>
      </w:r>
      <w:r w:rsidRPr="00915DE6">
        <w:rPr>
          <w:color w:val="000000" w:themeColor="text1"/>
        </w:rPr>
        <w:t>children</w:t>
      </w:r>
      <w:r w:rsidRPr="00915DE6">
        <w:rPr>
          <w:color w:val="000000" w:themeColor="text1"/>
          <w:spacing w:val="-1"/>
        </w:rPr>
        <w:t xml:space="preserve"> </w:t>
      </w:r>
      <w:r w:rsidRPr="00915DE6">
        <w:rPr>
          <w:color w:val="000000" w:themeColor="text1"/>
        </w:rPr>
        <w:t>or young</w:t>
      </w:r>
      <w:r w:rsidRPr="00915DE6">
        <w:rPr>
          <w:color w:val="000000" w:themeColor="text1"/>
          <w:spacing w:val="-3"/>
        </w:rPr>
        <w:t xml:space="preserve"> </w:t>
      </w:r>
      <w:r w:rsidRPr="00915DE6">
        <w:rPr>
          <w:color w:val="000000" w:themeColor="text1"/>
        </w:rPr>
        <w:t>people</w:t>
      </w:r>
      <w:r w:rsidRPr="00915DE6">
        <w:rPr>
          <w:color w:val="000000" w:themeColor="text1"/>
          <w:spacing w:val="-3"/>
        </w:rPr>
        <w:t xml:space="preserve"> </w:t>
      </w:r>
      <w:r w:rsidRPr="00915DE6">
        <w:rPr>
          <w:color w:val="000000" w:themeColor="text1"/>
        </w:rPr>
        <w:t>of</w:t>
      </w:r>
      <w:r w:rsidRPr="00915DE6">
        <w:rPr>
          <w:color w:val="000000" w:themeColor="text1"/>
          <w:spacing w:val="-1"/>
        </w:rPr>
        <w:t xml:space="preserve"> </w:t>
      </w:r>
      <w:r w:rsidRPr="00915DE6">
        <w:rPr>
          <w:color w:val="000000" w:themeColor="text1"/>
        </w:rPr>
        <w:t>the</w:t>
      </w:r>
      <w:r w:rsidRPr="00915DE6">
        <w:rPr>
          <w:color w:val="000000" w:themeColor="text1"/>
          <w:spacing w:val="-3"/>
        </w:rPr>
        <w:t xml:space="preserve"> </w:t>
      </w:r>
      <w:r w:rsidRPr="00915DE6">
        <w:rPr>
          <w:color w:val="000000" w:themeColor="text1"/>
        </w:rPr>
        <w:t>same</w:t>
      </w:r>
      <w:r w:rsidRPr="00915DE6">
        <w:rPr>
          <w:color w:val="000000" w:themeColor="text1"/>
          <w:spacing w:val="-3"/>
        </w:rPr>
        <w:t xml:space="preserve"> </w:t>
      </w:r>
      <w:r w:rsidRPr="00915DE6">
        <w:rPr>
          <w:color w:val="000000" w:themeColor="text1"/>
        </w:rPr>
        <w:t>age</w:t>
      </w:r>
      <w:r w:rsidRPr="00915DE6">
        <w:rPr>
          <w:color w:val="000000" w:themeColor="text1"/>
          <w:spacing w:val="-4"/>
        </w:rPr>
        <w:t xml:space="preserve"> </w:t>
      </w:r>
      <w:r w:rsidRPr="00915DE6">
        <w:rPr>
          <w:color w:val="000000" w:themeColor="text1"/>
        </w:rPr>
        <w:t>by</w:t>
      </w:r>
      <w:r w:rsidRPr="00915DE6">
        <w:rPr>
          <w:color w:val="000000" w:themeColor="text1"/>
          <w:spacing w:val="-4"/>
        </w:rPr>
        <w:t xml:space="preserve"> </w:t>
      </w:r>
      <w:r w:rsidRPr="00915DE6">
        <w:rPr>
          <w:color w:val="000000" w:themeColor="text1"/>
        </w:rPr>
        <w:t>mainstream schools.</w:t>
      </w:r>
    </w:p>
    <w:p w14:paraId="51D3C350" w14:textId="77777777" w:rsidR="00276E51" w:rsidRPr="00915DE6" w:rsidRDefault="00276E51" w:rsidP="00FA14CF">
      <w:pPr>
        <w:pStyle w:val="BodyText"/>
        <w:spacing w:before="8"/>
        <w:rPr>
          <w:color w:val="000000" w:themeColor="text1"/>
        </w:rPr>
      </w:pPr>
    </w:p>
    <w:p w14:paraId="43F8BE50" w14:textId="77777777" w:rsidR="00276E51" w:rsidRPr="00915DE6" w:rsidRDefault="00811266" w:rsidP="00FA14CF">
      <w:pPr>
        <w:pStyle w:val="Heading2"/>
        <w:numPr>
          <w:ilvl w:val="1"/>
          <w:numId w:val="10"/>
        </w:numPr>
        <w:tabs>
          <w:tab w:val="left" w:pos="1481"/>
        </w:tabs>
        <w:ind w:left="1481" w:hanging="401"/>
        <w:rPr>
          <w:color w:val="000000" w:themeColor="text1"/>
        </w:rPr>
      </w:pPr>
      <w:r w:rsidRPr="00915DE6">
        <w:rPr>
          <w:color w:val="000000" w:themeColor="text1"/>
          <w:spacing w:val="-2"/>
        </w:rPr>
        <w:t>Disability</w:t>
      </w:r>
    </w:p>
    <w:p w14:paraId="38A9CC45" w14:textId="77777777" w:rsidR="00276E51" w:rsidRPr="00915DE6" w:rsidRDefault="00811266" w:rsidP="00FA14CF">
      <w:pPr>
        <w:pStyle w:val="BodyText"/>
        <w:spacing w:before="119"/>
        <w:ind w:left="1080" w:right="1165"/>
        <w:rPr>
          <w:color w:val="000000" w:themeColor="text1"/>
        </w:rPr>
      </w:pPr>
      <w:r w:rsidRPr="00915DE6">
        <w:rPr>
          <w:color w:val="000000" w:themeColor="text1"/>
        </w:rPr>
        <w:t>Pupils</w:t>
      </w:r>
      <w:r w:rsidRPr="00915DE6">
        <w:rPr>
          <w:color w:val="000000" w:themeColor="text1"/>
          <w:spacing w:val="-3"/>
        </w:rPr>
        <w:t xml:space="preserve"> </w:t>
      </w:r>
      <w:r w:rsidRPr="00915DE6">
        <w:rPr>
          <w:color w:val="000000" w:themeColor="text1"/>
        </w:rPr>
        <w:t>are</w:t>
      </w:r>
      <w:r w:rsidRPr="00915DE6">
        <w:rPr>
          <w:color w:val="000000" w:themeColor="text1"/>
          <w:spacing w:val="-4"/>
        </w:rPr>
        <w:t xml:space="preserve"> </w:t>
      </w:r>
      <w:r w:rsidRPr="00915DE6">
        <w:rPr>
          <w:color w:val="000000" w:themeColor="text1"/>
        </w:rPr>
        <w:t>considered</w:t>
      </w:r>
      <w:r w:rsidRPr="00915DE6">
        <w:rPr>
          <w:color w:val="000000" w:themeColor="text1"/>
          <w:spacing w:val="-2"/>
        </w:rPr>
        <w:t xml:space="preserve"> </w:t>
      </w:r>
      <w:r w:rsidRPr="00915DE6">
        <w:rPr>
          <w:color w:val="000000" w:themeColor="text1"/>
        </w:rPr>
        <w:t>to</w:t>
      </w:r>
      <w:r w:rsidRPr="00915DE6">
        <w:rPr>
          <w:color w:val="000000" w:themeColor="text1"/>
          <w:spacing w:val="-3"/>
        </w:rPr>
        <w:t xml:space="preserve"> </w:t>
      </w:r>
      <w:r w:rsidRPr="00915DE6">
        <w:rPr>
          <w:color w:val="000000" w:themeColor="text1"/>
        </w:rPr>
        <w:t>have</w:t>
      </w:r>
      <w:r w:rsidRPr="00915DE6">
        <w:rPr>
          <w:color w:val="000000" w:themeColor="text1"/>
          <w:spacing w:val="-2"/>
        </w:rPr>
        <w:t xml:space="preserve"> </w:t>
      </w:r>
      <w:r w:rsidRPr="00915DE6">
        <w:rPr>
          <w:color w:val="000000" w:themeColor="text1"/>
        </w:rPr>
        <w:t>a</w:t>
      </w:r>
      <w:r w:rsidRPr="00915DE6">
        <w:rPr>
          <w:color w:val="000000" w:themeColor="text1"/>
          <w:spacing w:val="-1"/>
        </w:rPr>
        <w:t xml:space="preserve"> </w:t>
      </w:r>
      <w:r w:rsidRPr="00915DE6">
        <w:rPr>
          <w:b/>
          <w:color w:val="000000" w:themeColor="text1"/>
        </w:rPr>
        <w:t>disability</w:t>
      </w:r>
      <w:r w:rsidRPr="00915DE6">
        <w:rPr>
          <w:b/>
          <w:color w:val="000000" w:themeColor="text1"/>
          <w:spacing w:val="-4"/>
        </w:rPr>
        <w:t xml:space="preserve"> </w:t>
      </w:r>
      <w:r w:rsidRPr="00915DE6">
        <w:rPr>
          <w:color w:val="000000" w:themeColor="text1"/>
        </w:rPr>
        <w:t>if</w:t>
      </w:r>
      <w:r w:rsidRPr="00915DE6">
        <w:rPr>
          <w:color w:val="000000" w:themeColor="text1"/>
          <w:spacing w:val="-2"/>
        </w:rPr>
        <w:t xml:space="preserve"> </w:t>
      </w:r>
      <w:r w:rsidRPr="00915DE6">
        <w:rPr>
          <w:color w:val="000000" w:themeColor="text1"/>
        </w:rPr>
        <w:t>they</w:t>
      </w:r>
      <w:r w:rsidRPr="00915DE6">
        <w:rPr>
          <w:color w:val="000000" w:themeColor="text1"/>
          <w:spacing w:val="-5"/>
        </w:rPr>
        <w:t xml:space="preserve"> </w:t>
      </w:r>
      <w:r w:rsidRPr="00915DE6">
        <w:rPr>
          <w:color w:val="000000" w:themeColor="text1"/>
        </w:rPr>
        <w:t>have</w:t>
      </w:r>
      <w:r w:rsidRPr="00915DE6">
        <w:rPr>
          <w:color w:val="000000" w:themeColor="text1"/>
          <w:spacing w:val="-2"/>
        </w:rPr>
        <w:t xml:space="preserve"> </w:t>
      </w:r>
      <w:r w:rsidRPr="00915DE6">
        <w:rPr>
          <w:color w:val="000000" w:themeColor="text1"/>
        </w:rPr>
        <w:t>a</w:t>
      </w:r>
      <w:r w:rsidRPr="00915DE6">
        <w:rPr>
          <w:color w:val="000000" w:themeColor="text1"/>
          <w:spacing w:val="-4"/>
        </w:rPr>
        <w:t xml:space="preserve"> </w:t>
      </w:r>
      <w:r w:rsidRPr="00915DE6">
        <w:rPr>
          <w:color w:val="000000" w:themeColor="text1"/>
        </w:rPr>
        <w:t>physical</w:t>
      </w:r>
      <w:r w:rsidRPr="00915DE6">
        <w:rPr>
          <w:color w:val="000000" w:themeColor="text1"/>
          <w:spacing w:val="-5"/>
        </w:rPr>
        <w:t xml:space="preserve"> </w:t>
      </w:r>
      <w:r w:rsidRPr="00915DE6">
        <w:rPr>
          <w:color w:val="000000" w:themeColor="text1"/>
        </w:rPr>
        <w:t>or</w:t>
      </w:r>
      <w:r w:rsidRPr="00915DE6">
        <w:rPr>
          <w:color w:val="000000" w:themeColor="text1"/>
          <w:spacing w:val="-4"/>
        </w:rPr>
        <w:t xml:space="preserve"> </w:t>
      </w:r>
      <w:r w:rsidRPr="00915DE6">
        <w:rPr>
          <w:color w:val="000000" w:themeColor="text1"/>
        </w:rPr>
        <w:t>mental</w:t>
      </w:r>
      <w:r w:rsidRPr="00915DE6">
        <w:rPr>
          <w:color w:val="000000" w:themeColor="text1"/>
          <w:spacing w:val="-3"/>
        </w:rPr>
        <w:t xml:space="preserve"> </w:t>
      </w:r>
      <w:r w:rsidRPr="00915DE6">
        <w:rPr>
          <w:color w:val="000000" w:themeColor="text1"/>
        </w:rPr>
        <w:t>impairment</w:t>
      </w:r>
      <w:r w:rsidRPr="00915DE6">
        <w:rPr>
          <w:color w:val="000000" w:themeColor="text1"/>
          <w:spacing w:val="-4"/>
        </w:rPr>
        <w:t xml:space="preserve"> </w:t>
      </w:r>
      <w:r w:rsidRPr="00915DE6">
        <w:rPr>
          <w:color w:val="000000" w:themeColor="text1"/>
        </w:rPr>
        <w:t>that</w:t>
      </w:r>
      <w:r w:rsidRPr="00915DE6">
        <w:rPr>
          <w:color w:val="000000" w:themeColor="text1"/>
          <w:spacing w:val="-4"/>
        </w:rPr>
        <w:t xml:space="preserve"> </w:t>
      </w:r>
      <w:r w:rsidRPr="00915DE6">
        <w:rPr>
          <w:color w:val="000000" w:themeColor="text1"/>
        </w:rPr>
        <w:t>has</w:t>
      </w:r>
      <w:r w:rsidRPr="00915DE6">
        <w:rPr>
          <w:color w:val="000000" w:themeColor="text1"/>
          <w:spacing w:val="-3"/>
        </w:rPr>
        <w:t xml:space="preserve"> </w:t>
      </w:r>
      <w:r w:rsidRPr="00915DE6">
        <w:rPr>
          <w:color w:val="000000" w:themeColor="text1"/>
        </w:rPr>
        <w:t>a substantial and long-term adverse effect on their ability to do normal daily activities.</w:t>
      </w:r>
    </w:p>
    <w:p w14:paraId="650E384C" w14:textId="77777777" w:rsidR="00276E51" w:rsidRPr="00915DE6" w:rsidRDefault="00811266" w:rsidP="00FA14CF">
      <w:pPr>
        <w:pStyle w:val="BodyText"/>
        <w:spacing w:before="118"/>
        <w:ind w:left="1080" w:right="1165"/>
        <w:rPr>
          <w:color w:val="000000" w:themeColor="text1"/>
        </w:rPr>
      </w:pPr>
      <w:r w:rsidRPr="00915DE6">
        <w:rPr>
          <w:color w:val="000000" w:themeColor="text1"/>
        </w:rPr>
        <w:t>The</w:t>
      </w:r>
      <w:r w:rsidRPr="00915DE6">
        <w:rPr>
          <w:color w:val="000000" w:themeColor="text1"/>
          <w:spacing w:val="-4"/>
        </w:rPr>
        <w:t xml:space="preserve"> </w:t>
      </w:r>
      <w:r w:rsidRPr="00915DE6">
        <w:rPr>
          <w:color w:val="000000" w:themeColor="text1"/>
        </w:rPr>
        <w:t>school</w:t>
      </w:r>
      <w:r w:rsidRPr="00915DE6">
        <w:rPr>
          <w:color w:val="000000" w:themeColor="text1"/>
          <w:spacing w:val="-2"/>
        </w:rPr>
        <w:t xml:space="preserve"> </w:t>
      </w:r>
      <w:r w:rsidRPr="00915DE6">
        <w:rPr>
          <w:color w:val="000000" w:themeColor="text1"/>
        </w:rPr>
        <w:t>will</w:t>
      </w:r>
      <w:r w:rsidRPr="00915DE6">
        <w:rPr>
          <w:color w:val="000000" w:themeColor="text1"/>
          <w:spacing w:val="-4"/>
        </w:rPr>
        <w:t xml:space="preserve"> </w:t>
      </w:r>
      <w:r w:rsidRPr="00915DE6">
        <w:rPr>
          <w:color w:val="000000" w:themeColor="text1"/>
        </w:rPr>
        <w:t>make</w:t>
      </w:r>
      <w:r w:rsidRPr="00915DE6">
        <w:rPr>
          <w:color w:val="000000" w:themeColor="text1"/>
          <w:spacing w:val="-3"/>
        </w:rPr>
        <w:t xml:space="preserve"> </w:t>
      </w:r>
      <w:r w:rsidRPr="00915DE6">
        <w:rPr>
          <w:color w:val="000000" w:themeColor="text1"/>
        </w:rPr>
        <w:t>reasonable</w:t>
      </w:r>
      <w:r w:rsidRPr="00915DE6">
        <w:rPr>
          <w:color w:val="000000" w:themeColor="text1"/>
          <w:spacing w:val="-3"/>
        </w:rPr>
        <w:t xml:space="preserve"> </w:t>
      </w:r>
      <w:r w:rsidRPr="00915DE6">
        <w:rPr>
          <w:color w:val="000000" w:themeColor="text1"/>
        </w:rPr>
        <w:t>adjustments</w:t>
      </w:r>
      <w:r w:rsidRPr="00915DE6">
        <w:rPr>
          <w:color w:val="000000" w:themeColor="text1"/>
          <w:spacing w:val="-2"/>
        </w:rPr>
        <w:t xml:space="preserve"> </w:t>
      </w:r>
      <w:r w:rsidRPr="00915DE6">
        <w:rPr>
          <w:color w:val="000000" w:themeColor="text1"/>
        </w:rPr>
        <w:t>for</w:t>
      </w:r>
      <w:r w:rsidRPr="00915DE6">
        <w:rPr>
          <w:color w:val="000000" w:themeColor="text1"/>
          <w:spacing w:val="-2"/>
        </w:rPr>
        <w:t xml:space="preserve"> </w:t>
      </w:r>
      <w:r w:rsidRPr="00915DE6">
        <w:rPr>
          <w:color w:val="000000" w:themeColor="text1"/>
        </w:rPr>
        <w:t>pupils</w:t>
      </w:r>
      <w:r w:rsidRPr="00915DE6">
        <w:rPr>
          <w:color w:val="000000" w:themeColor="text1"/>
          <w:spacing w:val="-2"/>
        </w:rPr>
        <w:t xml:space="preserve"> </w:t>
      </w:r>
      <w:r w:rsidRPr="00915DE6">
        <w:rPr>
          <w:color w:val="000000" w:themeColor="text1"/>
        </w:rPr>
        <w:t>with</w:t>
      </w:r>
      <w:r w:rsidRPr="00915DE6">
        <w:rPr>
          <w:color w:val="000000" w:themeColor="text1"/>
          <w:spacing w:val="-1"/>
        </w:rPr>
        <w:t xml:space="preserve"> </w:t>
      </w:r>
      <w:r w:rsidRPr="00915DE6">
        <w:rPr>
          <w:color w:val="000000" w:themeColor="text1"/>
        </w:rPr>
        <w:t>disabilities,</w:t>
      </w:r>
      <w:r w:rsidRPr="00915DE6">
        <w:rPr>
          <w:color w:val="000000" w:themeColor="text1"/>
          <w:spacing w:val="-3"/>
        </w:rPr>
        <w:t xml:space="preserve"> </w:t>
      </w:r>
      <w:r w:rsidRPr="00915DE6">
        <w:rPr>
          <w:color w:val="000000" w:themeColor="text1"/>
        </w:rPr>
        <w:t>so</w:t>
      </w:r>
      <w:r w:rsidRPr="00915DE6">
        <w:rPr>
          <w:color w:val="000000" w:themeColor="text1"/>
          <w:spacing w:val="-3"/>
        </w:rPr>
        <w:t xml:space="preserve"> </w:t>
      </w:r>
      <w:r w:rsidRPr="00915DE6">
        <w:rPr>
          <w:color w:val="000000" w:themeColor="text1"/>
        </w:rPr>
        <w:t>that</w:t>
      </w:r>
      <w:r w:rsidRPr="00915DE6">
        <w:rPr>
          <w:color w:val="000000" w:themeColor="text1"/>
          <w:spacing w:val="-3"/>
        </w:rPr>
        <w:t xml:space="preserve"> </w:t>
      </w:r>
      <w:r w:rsidRPr="00915DE6">
        <w:rPr>
          <w:color w:val="000000" w:themeColor="text1"/>
        </w:rPr>
        <w:t>they</w:t>
      </w:r>
      <w:r w:rsidRPr="00915DE6">
        <w:rPr>
          <w:color w:val="000000" w:themeColor="text1"/>
          <w:spacing w:val="-4"/>
        </w:rPr>
        <w:t xml:space="preserve"> </w:t>
      </w:r>
      <w:r w:rsidRPr="00915DE6">
        <w:rPr>
          <w:color w:val="000000" w:themeColor="text1"/>
        </w:rPr>
        <w:t>are</w:t>
      </w:r>
      <w:r w:rsidRPr="00915DE6">
        <w:rPr>
          <w:color w:val="000000" w:themeColor="text1"/>
          <w:spacing w:val="-3"/>
        </w:rPr>
        <w:t xml:space="preserve"> </w:t>
      </w:r>
      <w:r w:rsidRPr="00915DE6">
        <w:rPr>
          <w:color w:val="000000" w:themeColor="text1"/>
        </w:rPr>
        <w:t>not</w:t>
      </w:r>
      <w:r w:rsidRPr="00915DE6">
        <w:rPr>
          <w:color w:val="000000" w:themeColor="text1"/>
          <w:spacing w:val="-3"/>
        </w:rPr>
        <w:t xml:space="preserve"> </w:t>
      </w:r>
      <w:r w:rsidRPr="00915DE6">
        <w:rPr>
          <w:color w:val="000000" w:themeColor="text1"/>
        </w:rPr>
        <w:t>at</w:t>
      </w:r>
      <w:r w:rsidRPr="00915DE6">
        <w:rPr>
          <w:color w:val="000000" w:themeColor="text1"/>
          <w:spacing w:val="-1"/>
        </w:rPr>
        <w:t xml:space="preserve"> </w:t>
      </w:r>
      <w:r w:rsidRPr="00915DE6">
        <w:rPr>
          <w:color w:val="000000" w:themeColor="text1"/>
        </w:rPr>
        <w:t>a substantial disadvantage compared with their peers.</w:t>
      </w:r>
    </w:p>
    <w:p w14:paraId="6D92B584" w14:textId="77777777" w:rsidR="00276E51" w:rsidRPr="00915DE6" w:rsidRDefault="00276E51" w:rsidP="00FA14CF">
      <w:pPr>
        <w:pStyle w:val="BodyText"/>
        <w:spacing w:before="10"/>
        <w:rPr>
          <w:color w:val="000000" w:themeColor="text1"/>
        </w:rPr>
      </w:pPr>
    </w:p>
    <w:p w14:paraId="304A7719" w14:textId="77777777" w:rsidR="00276E51" w:rsidRPr="00915DE6" w:rsidRDefault="00811266" w:rsidP="00FA14CF">
      <w:pPr>
        <w:pStyle w:val="Heading2"/>
        <w:numPr>
          <w:ilvl w:val="1"/>
          <w:numId w:val="10"/>
        </w:numPr>
        <w:tabs>
          <w:tab w:val="left" w:pos="1481"/>
        </w:tabs>
        <w:ind w:left="1481" w:hanging="401"/>
        <w:rPr>
          <w:color w:val="000000" w:themeColor="text1"/>
        </w:rPr>
      </w:pPr>
      <w:r w:rsidRPr="00915DE6">
        <w:rPr>
          <w:color w:val="000000" w:themeColor="text1"/>
        </w:rPr>
        <w:t>The</w:t>
      </w:r>
      <w:r w:rsidRPr="00915DE6">
        <w:rPr>
          <w:color w:val="000000" w:themeColor="text1"/>
          <w:spacing w:val="-5"/>
        </w:rPr>
        <w:t xml:space="preserve"> </w:t>
      </w:r>
      <w:r w:rsidR="00915DE6" w:rsidRPr="00915DE6">
        <w:rPr>
          <w:color w:val="000000" w:themeColor="text1"/>
        </w:rPr>
        <w:t xml:space="preserve">four </w:t>
      </w:r>
      <w:r w:rsidRPr="00915DE6">
        <w:rPr>
          <w:color w:val="000000" w:themeColor="text1"/>
        </w:rPr>
        <w:t>areas</w:t>
      </w:r>
      <w:r w:rsidRPr="00915DE6">
        <w:rPr>
          <w:color w:val="000000" w:themeColor="text1"/>
          <w:spacing w:val="-1"/>
        </w:rPr>
        <w:t xml:space="preserve"> </w:t>
      </w:r>
      <w:r w:rsidRPr="00915DE6">
        <w:rPr>
          <w:color w:val="000000" w:themeColor="text1"/>
        </w:rPr>
        <w:t xml:space="preserve">of </w:t>
      </w:r>
      <w:r w:rsidRPr="00915DE6">
        <w:rPr>
          <w:color w:val="000000" w:themeColor="text1"/>
          <w:spacing w:val="-4"/>
        </w:rPr>
        <w:t>need</w:t>
      </w:r>
    </w:p>
    <w:p w14:paraId="33C7D486" w14:textId="37B339FA" w:rsidR="00276E51" w:rsidRPr="00915DE6" w:rsidRDefault="00811266" w:rsidP="00FA14CF">
      <w:pPr>
        <w:pStyle w:val="BodyText"/>
        <w:spacing w:before="119"/>
        <w:ind w:left="1080" w:right="1193"/>
        <w:rPr>
          <w:color w:val="000000" w:themeColor="text1"/>
        </w:rPr>
      </w:pPr>
      <w:r w:rsidRPr="00915DE6">
        <w:rPr>
          <w:color w:val="000000" w:themeColor="text1"/>
        </w:rPr>
        <w:t>The</w:t>
      </w:r>
      <w:r w:rsidRPr="00915DE6">
        <w:rPr>
          <w:color w:val="000000" w:themeColor="text1"/>
          <w:spacing w:val="-5"/>
        </w:rPr>
        <w:t xml:space="preserve"> </w:t>
      </w:r>
      <w:r w:rsidRPr="00915DE6">
        <w:rPr>
          <w:color w:val="000000" w:themeColor="text1"/>
        </w:rPr>
        <w:t>needs</w:t>
      </w:r>
      <w:r w:rsidRPr="00915DE6">
        <w:rPr>
          <w:color w:val="000000" w:themeColor="text1"/>
          <w:spacing w:val="-3"/>
        </w:rPr>
        <w:t xml:space="preserve"> </w:t>
      </w:r>
      <w:r w:rsidRPr="00915DE6">
        <w:rPr>
          <w:color w:val="000000" w:themeColor="text1"/>
        </w:rPr>
        <w:t>of</w:t>
      </w:r>
      <w:r w:rsidRPr="00915DE6">
        <w:rPr>
          <w:color w:val="000000" w:themeColor="text1"/>
          <w:spacing w:val="-2"/>
        </w:rPr>
        <w:t xml:space="preserve"> </w:t>
      </w:r>
      <w:r w:rsidRPr="00915DE6">
        <w:rPr>
          <w:color w:val="000000" w:themeColor="text1"/>
        </w:rPr>
        <w:t>pupils</w:t>
      </w:r>
      <w:r w:rsidRPr="00915DE6">
        <w:rPr>
          <w:color w:val="000000" w:themeColor="text1"/>
          <w:spacing w:val="-1"/>
        </w:rPr>
        <w:t xml:space="preserve"> </w:t>
      </w:r>
      <w:r w:rsidRPr="00915DE6">
        <w:rPr>
          <w:color w:val="000000" w:themeColor="text1"/>
        </w:rPr>
        <w:t>with</w:t>
      </w:r>
      <w:r w:rsidRPr="00915DE6">
        <w:rPr>
          <w:color w:val="000000" w:themeColor="text1"/>
          <w:spacing w:val="-4"/>
        </w:rPr>
        <w:t xml:space="preserve"> </w:t>
      </w:r>
      <w:r w:rsidRPr="00915DE6">
        <w:rPr>
          <w:color w:val="000000" w:themeColor="text1"/>
        </w:rPr>
        <w:t>SEND</w:t>
      </w:r>
      <w:r w:rsidRPr="00915DE6">
        <w:rPr>
          <w:color w:val="000000" w:themeColor="text1"/>
          <w:spacing w:val="-4"/>
        </w:rPr>
        <w:t xml:space="preserve"> </w:t>
      </w:r>
      <w:r w:rsidRPr="00915DE6">
        <w:rPr>
          <w:color w:val="000000" w:themeColor="text1"/>
        </w:rPr>
        <w:t>are</w:t>
      </w:r>
      <w:r w:rsidRPr="00915DE6">
        <w:rPr>
          <w:color w:val="000000" w:themeColor="text1"/>
          <w:spacing w:val="-4"/>
        </w:rPr>
        <w:t xml:space="preserve"> </w:t>
      </w:r>
      <w:r w:rsidRPr="00915DE6">
        <w:rPr>
          <w:color w:val="000000" w:themeColor="text1"/>
        </w:rPr>
        <w:t>grouped</w:t>
      </w:r>
      <w:r w:rsidRPr="00915DE6">
        <w:rPr>
          <w:color w:val="000000" w:themeColor="text1"/>
          <w:spacing w:val="-4"/>
        </w:rPr>
        <w:t xml:space="preserve"> </w:t>
      </w:r>
      <w:r w:rsidRPr="00915DE6">
        <w:rPr>
          <w:color w:val="000000" w:themeColor="text1"/>
        </w:rPr>
        <w:t>into</w:t>
      </w:r>
      <w:r w:rsidRPr="00915DE6">
        <w:rPr>
          <w:color w:val="000000" w:themeColor="text1"/>
          <w:spacing w:val="-3"/>
        </w:rPr>
        <w:t xml:space="preserve"> </w:t>
      </w:r>
      <w:r w:rsidR="00556F57">
        <w:rPr>
          <w:color w:val="000000" w:themeColor="text1"/>
        </w:rPr>
        <w:t>four</w:t>
      </w:r>
      <w:r w:rsidRPr="00915DE6">
        <w:rPr>
          <w:color w:val="000000" w:themeColor="text1"/>
          <w:spacing w:val="-4"/>
        </w:rPr>
        <w:t xml:space="preserve"> </w:t>
      </w:r>
      <w:r w:rsidRPr="00915DE6">
        <w:rPr>
          <w:color w:val="000000" w:themeColor="text1"/>
        </w:rPr>
        <w:t>broad</w:t>
      </w:r>
      <w:r w:rsidRPr="00915DE6">
        <w:rPr>
          <w:color w:val="000000" w:themeColor="text1"/>
          <w:spacing w:val="-5"/>
        </w:rPr>
        <w:t xml:space="preserve"> </w:t>
      </w:r>
      <w:r w:rsidRPr="00915DE6">
        <w:rPr>
          <w:color w:val="000000" w:themeColor="text1"/>
        </w:rPr>
        <w:t>areas.</w:t>
      </w:r>
      <w:r w:rsidRPr="00915DE6">
        <w:rPr>
          <w:color w:val="000000" w:themeColor="text1"/>
          <w:spacing w:val="-4"/>
        </w:rPr>
        <w:t xml:space="preserve"> </w:t>
      </w:r>
      <w:r w:rsidRPr="00915DE6">
        <w:rPr>
          <w:color w:val="000000" w:themeColor="text1"/>
        </w:rPr>
        <w:t>Pupils</w:t>
      </w:r>
      <w:r w:rsidRPr="00915DE6">
        <w:rPr>
          <w:color w:val="000000" w:themeColor="text1"/>
          <w:spacing w:val="-3"/>
        </w:rPr>
        <w:t xml:space="preserve"> </w:t>
      </w:r>
      <w:r w:rsidRPr="00915DE6">
        <w:rPr>
          <w:color w:val="000000" w:themeColor="text1"/>
        </w:rPr>
        <w:t>can</w:t>
      </w:r>
      <w:r w:rsidRPr="00915DE6">
        <w:rPr>
          <w:color w:val="000000" w:themeColor="text1"/>
          <w:spacing w:val="-3"/>
        </w:rPr>
        <w:t xml:space="preserve"> </w:t>
      </w:r>
      <w:r w:rsidRPr="00915DE6">
        <w:rPr>
          <w:color w:val="000000" w:themeColor="text1"/>
        </w:rPr>
        <w:t>have</w:t>
      </w:r>
      <w:r w:rsidRPr="00915DE6">
        <w:rPr>
          <w:color w:val="000000" w:themeColor="text1"/>
          <w:spacing w:val="-2"/>
        </w:rPr>
        <w:t xml:space="preserve"> </w:t>
      </w:r>
      <w:r w:rsidRPr="00915DE6">
        <w:rPr>
          <w:color w:val="000000" w:themeColor="text1"/>
        </w:rPr>
        <w:t>needs</w:t>
      </w:r>
      <w:r w:rsidRPr="00915DE6">
        <w:rPr>
          <w:color w:val="000000" w:themeColor="text1"/>
          <w:spacing w:val="-3"/>
        </w:rPr>
        <w:t xml:space="preserve"> </w:t>
      </w:r>
      <w:r w:rsidRPr="00915DE6">
        <w:rPr>
          <w:color w:val="000000" w:themeColor="text1"/>
        </w:rPr>
        <w:t>that</w:t>
      </w:r>
      <w:r w:rsidRPr="00915DE6">
        <w:rPr>
          <w:color w:val="000000" w:themeColor="text1"/>
          <w:spacing w:val="-4"/>
        </w:rPr>
        <w:t xml:space="preserve"> </w:t>
      </w:r>
      <w:r w:rsidR="00556F57">
        <w:rPr>
          <w:color w:val="000000" w:themeColor="text1"/>
          <w:spacing w:val="-4"/>
        </w:rPr>
        <w:t>span</w:t>
      </w:r>
      <w:r w:rsidRPr="00915DE6">
        <w:rPr>
          <w:color w:val="000000" w:themeColor="text1"/>
        </w:rPr>
        <w:t xml:space="preserve"> across more than </w:t>
      </w:r>
      <w:r w:rsidR="00556F57">
        <w:rPr>
          <w:color w:val="000000" w:themeColor="text1"/>
        </w:rPr>
        <w:t>one</w:t>
      </w:r>
      <w:r w:rsidRPr="00915DE6">
        <w:rPr>
          <w:color w:val="000000" w:themeColor="text1"/>
        </w:rPr>
        <w:t xml:space="preserve"> area, and their needs may change over time.</w:t>
      </w:r>
    </w:p>
    <w:p w14:paraId="398FF8BF" w14:textId="05318978" w:rsidR="00811266" w:rsidRDefault="00811266" w:rsidP="00FA14CF">
      <w:pPr>
        <w:pStyle w:val="BodyText"/>
        <w:spacing w:before="121"/>
        <w:ind w:left="1080" w:right="1165"/>
        <w:rPr>
          <w:color w:val="000000" w:themeColor="text1"/>
        </w:rPr>
      </w:pPr>
      <w:r w:rsidRPr="00915DE6">
        <w:rPr>
          <w:color w:val="000000" w:themeColor="text1"/>
        </w:rPr>
        <w:t>Interventions</w:t>
      </w:r>
      <w:r w:rsidRPr="00915DE6">
        <w:rPr>
          <w:color w:val="000000" w:themeColor="text1"/>
          <w:spacing w:val="-1"/>
        </w:rPr>
        <w:t xml:space="preserve"> </w:t>
      </w:r>
      <w:r w:rsidRPr="00915DE6">
        <w:rPr>
          <w:color w:val="000000" w:themeColor="text1"/>
        </w:rPr>
        <w:t>will</w:t>
      </w:r>
      <w:r w:rsidRPr="00915DE6">
        <w:rPr>
          <w:color w:val="000000" w:themeColor="text1"/>
          <w:spacing w:val="-2"/>
        </w:rPr>
        <w:t xml:space="preserve"> </w:t>
      </w:r>
      <w:r w:rsidRPr="00915DE6">
        <w:rPr>
          <w:color w:val="000000" w:themeColor="text1"/>
        </w:rPr>
        <w:t>be</w:t>
      </w:r>
      <w:r w:rsidRPr="00915DE6">
        <w:rPr>
          <w:color w:val="000000" w:themeColor="text1"/>
          <w:spacing w:val="-4"/>
        </w:rPr>
        <w:t xml:space="preserve"> </w:t>
      </w:r>
      <w:r w:rsidRPr="00915DE6">
        <w:rPr>
          <w:color w:val="000000" w:themeColor="text1"/>
        </w:rPr>
        <w:t>selected</w:t>
      </w:r>
      <w:r w:rsidRPr="00915DE6">
        <w:rPr>
          <w:color w:val="000000" w:themeColor="text1"/>
          <w:spacing w:val="-3"/>
        </w:rPr>
        <w:t xml:space="preserve"> </w:t>
      </w:r>
      <w:r w:rsidRPr="00915DE6">
        <w:rPr>
          <w:color w:val="000000" w:themeColor="text1"/>
        </w:rPr>
        <w:t>that</w:t>
      </w:r>
      <w:r w:rsidRPr="00915DE6">
        <w:rPr>
          <w:color w:val="000000" w:themeColor="text1"/>
          <w:spacing w:val="-3"/>
        </w:rPr>
        <w:t xml:space="preserve"> </w:t>
      </w:r>
      <w:r w:rsidRPr="00915DE6">
        <w:rPr>
          <w:color w:val="000000" w:themeColor="text1"/>
        </w:rPr>
        <w:t>are</w:t>
      </w:r>
      <w:r w:rsidRPr="00915DE6">
        <w:rPr>
          <w:color w:val="000000" w:themeColor="text1"/>
          <w:spacing w:val="-1"/>
        </w:rPr>
        <w:t xml:space="preserve"> </w:t>
      </w:r>
      <w:r w:rsidRPr="00915DE6">
        <w:rPr>
          <w:color w:val="000000" w:themeColor="text1"/>
        </w:rPr>
        <w:t>appropriate</w:t>
      </w:r>
      <w:r w:rsidRPr="00915DE6">
        <w:rPr>
          <w:color w:val="000000" w:themeColor="text1"/>
          <w:spacing w:val="-4"/>
        </w:rPr>
        <w:t xml:space="preserve"> </w:t>
      </w:r>
      <w:r w:rsidRPr="00915DE6">
        <w:rPr>
          <w:color w:val="000000" w:themeColor="text1"/>
        </w:rPr>
        <w:t>for</w:t>
      </w:r>
      <w:r w:rsidRPr="00915DE6">
        <w:rPr>
          <w:color w:val="000000" w:themeColor="text1"/>
          <w:spacing w:val="-3"/>
        </w:rPr>
        <w:t xml:space="preserve"> </w:t>
      </w:r>
      <w:r w:rsidRPr="00915DE6">
        <w:rPr>
          <w:color w:val="000000" w:themeColor="text1"/>
        </w:rPr>
        <w:t>the</w:t>
      </w:r>
      <w:r w:rsidRPr="00915DE6">
        <w:rPr>
          <w:color w:val="000000" w:themeColor="text1"/>
          <w:spacing w:val="-3"/>
        </w:rPr>
        <w:t xml:space="preserve"> </w:t>
      </w:r>
      <w:r w:rsidRPr="00915DE6">
        <w:rPr>
          <w:color w:val="000000" w:themeColor="text1"/>
        </w:rPr>
        <w:t>pupil’s</w:t>
      </w:r>
      <w:r w:rsidRPr="00915DE6">
        <w:rPr>
          <w:color w:val="000000" w:themeColor="text1"/>
          <w:spacing w:val="-2"/>
        </w:rPr>
        <w:t xml:space="preserve"> </w:t>
      </w:r>
      <w:r w:rsidRPr="00915DE6">
        <w:rPr>
          <w:color w:val="000000" w:themeColor="text1"/>
        </w:rPr>
        <w:t>particular</w:t>
      </w:r>
      <w:r w:rsidRPr="00915DE6">
        <w:rPr>
          <w:color w:val="000000" w:themeColor="text1"/>
          <w:spacing w:val="-3"/>
        </w:rPr>
        <w:t xml:space="preserve"> </w:t>
      </w:r>
      <w:r w:rsidRPr="00915DE6">
        <w:rPr>
          <w:color w:val="000000" w:themeColor="text1"/>
        </w:rPr>
        <w:t>area(s)</w:t>
      </w:r>
      <w:r w:rsidRPr="00915DE6">
        <w:rPr>
          <w:color w:val="000000" w:themeColor="text1"/>
          <w:spacing w:val="-2"/>
        </w:rPr>
        <w:t xml:space="preserve"> </w:t>
      </w:r>
      <w:r w:rsidRPr="00915DE6">
        <w:rPr>
          <w:color w:val="000000" w:themeColor="text1"/>
        </w:rPr>
        <w:t>of</w:t>
      </w:r>
      <w:r w:rsidRPr="00915DE6">
        <w:rPr>
          <w:color w:val="000000" w:themeColor="text1"/>
          <w:spacing w:val="-1"/>
        </w:rPr>
        <w:t xml:space="preserve"> </w:t>
      </w:r>
      <w:r w:rsidRPr="00915DE6">
        <w:rPr>
          <w:color w:val="000000" w:themeColor="text1"/>
        </w:rPr>
        <w:t>need,</w:t>
      </w:r>
      <w:r w:rsidRPr="00915DE6">
        <w:rPr>
          <w:color w:val="000000" w:themeColor="text1"/>
          <w:spacing w:val="-1"/>
        </w:rPr>
        <w:t xml:space="preserve"> </w:t>
      </w:r>
      <w:r w:rsidRPr="00915DE6">
        <w:rPr>
          <w:color w:val="000000" w:themeColor="text1"/>
        </w:rPr>
        <w:t>at</w:t>
      </w:r>
      <w:r w:rsidRPr="00915DE6">
        <w:rPr>
          <w:color w:val="000000" w:themeColor="text1"/>
          <w:spacing w:val="-3"/>
        </w:rPr>
        <w:t xml:space="preserve"> </w:t>
      </w:r>
      <w:r w:rsidRPr="00915DE6">
        <w:rPr>
          <w:color w:val="000000" w:themeColor="text1"/>
        </w:rPr>
        <w:t xml:space="preserve">the </w:t>
      </w:r>
      <w:r w:rsidRPr="00915DE6">
        <w:rPr>
          <w:color w:val="000000" w:themeColor="text1"/>
        </w:rPr>
        <w:lastRenderedPageBreak/>
        <w:t>relevant time.</w:t>
      </w:r>
    </w:p>
    <w:p w14:paraId="343C095C" w14:textId="592E2A23" w:rsidR="00811266" w:rsidRDefault="00811266" w:rsidP="00FA14CF">
      <w:pPr>
        <w:pStyle w:val="BodyText"/>
        <w:spacing w:before="121"/>
        <w:ind w:left="1080" w:right="1165"/>
        <w:rPr>
          <w:color w:val="000000" w:themeColor="text1"/>
        </w:rPr>
      </w:pPr>
    </w:p>
    <w:tbl>
      <w:tblPr>
        <w:tblStyle w:val="TableGrid"/>
        <w:tblW w:w="0" w:type="auto"/>
        <w:tblInd w:w="1080" w:type="dxa"/>
        <w:tblLook w:val="04A0" w:firstRow="1" w:lastRow="0" w:firstColumn="1" w:lastColumn="0" w:noHBand="0" w:noVBand="1"/>
      </w:tblPr>
      <w:tblGrid>
        <w:gridCol w:w="2725"/>
        <w:gridCol w:w="6372"/>
      </w:tblGrid>
      <w:tr w:rsidR="00811266" w14:paraId="22FB952C" w14:textId="77777777" w:rsidTr="00811266">
        <w:trPr>
          <w:trHeight w:val="254"/>
        </w:trPr>
        <w:tc>
          <w:tcPr>
            <w:tcW w:w="2725" w:type="dxa"/>
            <w:shd w:val="clear" w:color="auto" w:fill="99CB38" w:themeFill="accent1"/>
          </w:tcPr>
          <w:p w14:paraId="04260843" w14:textId="1B1B73A9" w:rsidR="00811266" w:rsidRDefault="00811266" w:rsidP="00FA14CF">
            <w:pPr>
              <w:pStyle w:val="BodyText"/>
              <w:spacing w:before="93"/>
              <w:ind w:left="1188"/>
              <w:rPr>
                <w:color w:val="000000" w:themeColor="text1"/>
              </w:rPr>
            </w:pPr>
          </w:p>
          <w:p w14:paraId="0730D7FD" w14:textId="6FF5ACA2" w:rsidR="00811266" w:rsidRPr="00811266" w:rsidRDefault="00811266" w:rsidP="00FA14CF">
            <w:r>
              <w:t>AREA OF NEED</w:t>
            </w:r>
          </w:p>
        </w:tc>
        <w:tc>
          <w:tcPr>
            <w:tcW w:w="6372" w:type="dxa"/>
            <w:shd w:val="clear" w:color="auto" w:fill="99CB38" w:themeFill="accent1"/>
          </w:tcPr>
          <w:p w14:paraId="4217B806" w14:textId="77777777" w:rsidR="00811266" w:rsidRDefault="00811266" w:rsidP="00FA14CF">
            <w:pPr>
              <w:pStyle w:val="BodyText"/>
              <w:spacing w:before="121"/>
              <w:ind w:right="1165"/>
              <w:rPr>
                <w:color w:val="000000" w:themeColor="text1"/>
              </w:rPr>
            </w:pPr>
          </w:p>
        </w:tc>
      </w:tr>
      <w:tr w:rsidR="00811266" w14:paraId="42F1DE81" w14:textId="77777777" w:rsidTr="00811266">
        <w:trPr>
          <w:trHeight w:val="254"/>
        </w:trPr>
        <w:tc>
          <w:tcPr>
            <w:tcW w:w="2725" w:type="dxa"/>
          </w:tcPr>
          <w:p w14:paraId="6DCFB147" w14:textId="19BE5AC5" w:rsidR="00811266" w:rsidRPr="00915DE6" w:rsidRDefault="00811266" w:rsidP="00FA14CF">
            <w:pPr>
              <w:pStyle w:val="BodyText"/>
              <w:spacing w:before="1"/>
              <w:ind w:right="-9"/>
              <w:rPr>
                <w:color w:val="000000" w:themeColor="text1"/>
              </w:rPr>
            </w:pPr>
            <w:r w:rsidRPr="00915DE6">
              <w:rPr>
                <w:color w:val="000000" w:themeColor="text1"/>
              </w:rPr>
              <w:t>Communication</w:t>
            </w:r>
            <w:r w:rsidRPr="00915DE6">
              <w:rPr>
                <w:color w:val="000000" w:themeColor="text1"/>
                <w:spacing w:val="-14"/>
              </w:rPr>
              <w:t xml:space="preserve"> </w:t>
            </w:r>
            <w:r w:rsidRPr="00915DE6">
              <w:rPr>
                <w:color w:val="000000" w:themeColor="text1"/>
              </w:rPr>
              <w:t xml:space="preserve">and </w:t>
            </w:r>
            <w:r w:rsidRPr="00915DE6">
              <w:rPr>
                <w:color w:val="000000" w:themeColor="text1"/>
                <w:spacing w:val="-2"/>
              </w:rPr>
              <w:t>interaction</w:t>
            </w:r>
          </w:p>
          <w:p w14:paraId="42F5C382" w14:textId="77777777" w:rsidR="00811266" w:rsidRDefault="00811266" w:rsidP="00FA14CF">
            <w:pPr>
              <w:pStyle w:val="BodyText"/>
              <w:spacing w:before="93"/>
              <w:ind w:left="1188"/>
              <w:rPr>
                <w:color w:val="000000" w:themeColor="text1"/>
              </w:rPr>
            </w:pPr>
          </w:p>
        </w:tc>
        <w:tc>
          <w:tcPr>
            <w:tcW w:w="6372" w:type="dxa"/>
          </w:tcPr>
          <w:p w14:paraId="2935B7FE" w14:textId="7C1521E3" w:rsidR="00811266" w:rsidRPr="00915DE6" w:rsidRDefault="00811266" w:rsidP="00FA14CF">
            <w:pPr>
              <w:pStyle w:val="BodyText"/>
              <w:spacing w:before="1"/>
              <w:ind w:right="290"/>
              <w:rPr>
                <w:color w:val="000000" w:themeColor="text1"/>
              </w:rPr>
            </w:pPr>
            <w:r w:rsidRPr="00915DE6">
              <w:rPr>
                <w:color w:val="000000" w:themeColor="text1"/>
              </w:rPr>
              <w:t>Pupils</w:t>
            </w:r>
            <w:r w:rsidRPr="00915DE6">
              <w:rPr>
                <w:color w:val="000000" w:themeColor="text1"/>
                <w:spacing w:val="-2"/>
              </w:rPr>
              <w:t xml:space="preserve"> </w:t>
            </w:r>
            <w:r w:rsidRPr="00915DE6">
              <w:rPr>
                <w:color w:val="000000" w:themeColor="text1"/>
              </w:rPr>
              <w:t>with</w:t>
            </w:r>
            <w:r w:rsidRPr="00915DE6">
              <w:rPr>
                <w:color w:val="000000" w:themeColor="text1"/>
                <w:spacing w:val="-3"/>
              </w:rPr>
              <w:t xml:space="preserve"> </w:t>
            </w:r>
            <w:r w:rsidRPr="00915DE6">
              <w:rPr>
                <w:color w:val="000000" w:themeColor="text1"/>
              </w:rPr>
              <w:t>needs</w:t>
            </w:r>
            <w:r w:rsidRPr="00915DE6">
              <w:rPr>
                <w:color w:val="000000" w:themeColor="text1"/>
                <w:spacing w:val="-4"/>
              </w:rPr>
              <w:t xml:space="preserve"> </w:t>
            </w:r>
            <w:r w:rsidRPr="00915DE6">
              <w:rPr>
                <w:color w:val="000000" w:themeColor="text1"/>
              </w:rPr>
              <w:t>in</w:t>
            </w:r>
            <w:r w:rsidRPr="00915DE6">
              <w:rPr>
                <w:color w:val="000000" w:themeColor="text1"/>
                <w:spacing w:val="-4"/>
              </w:rPr>
              <w:t xml:space="preserve"> </w:t>
            </w:r>
            <w:r w:rsidRPr="00915DE6">
              <w:rPr>
                <w:color w:val="000000" w:themeColor="text1"/>
              </w:rPr>
              <w:t>this</w:t>
            </w:r>
            <w:r w:rsidRPr="00915DE6">
              <w:rPr>
                <w:color w:val="000000" w:themeColor="text1"/>
                <w:spacing w:val="-4"/>
              </w:rPr>
              <w:t xml:space="preserve"> </w:t>
            </w:r>
            <w:r w:rsidRPr="00915DE6">
              <w:rPr>
                <w:color w:val="000000" w:themeColor="text1"/>
              </w:rPr>
              <w:t>area</w:t>
            </w:r>
            <w:r w:rsidRPr="00915DE6">
              <w:rPr>
                <w:color w:val="000000" w:themeColor="text1"/>
                <w:spacing w:val="-5"/>
              </w:rPr>
              <w:t xml:space="preserve"> </w:t>
            </w:r>
            <w:r w:rsidRPr="00915DE6">
              <w:rPr>
                <w:color w:val="000000" w:themeColor="text1"/>
              </w:rPr>
              <w:t>have</w:t>
            </w:r>
            <w:r w:rsidRPr="00915DE6">
              <w:rPr>
                <w:color w:val="000000" w:themeColor="text1"/>
                <w:spacing w:val="-4"/>
              </w:rPr>
              <w:t xml:space="preserve"> </w:t>
            </w:r>
            <w:r w:rsidRPr="00915DE6">
              <w:rPr>
                <w:color w:val="000000" w:themeColor="text1"/>
              </w:rPr>
              <w:t>difficulty</w:t>
            </w:r>
            <w:r w:rsidRPr="00915DE6">
              <w:rPr>
                <w:color w:val="000000" w:themeColor="text1"/>
                <w:spacing w:val="-7"/>
              </w:rPr>
              <w:t xml:space="preserve"> </w:t>
            </w:r>
            <w:r w:rsidRPr="00915DE6">
              <w:rPr>
                <w:color w:val="000000" w:themeColor="text1"/>
              </w:rPr>
              <w:t>communicating with</w:t>
            </w:r>
            <w:r w:rsidRPr="00915DE6">
              <w:rPr>
                <w:color w:val="000000" w:themeColor="text1"/>
                <w:spacing w:val="-4"/>
              </w:rPr>
              <w:t xml:space="preserve"> </w:t>
            </w:r>
            <w:r w:rsidRPr="00915DE6">
              <w:rPr>
                <w:color w:val="000000" w:themeColor="text1"/>
              </w:rPr>
              <w:t>others.</w:t>
            </w:r>
            <w:r w:rsidRPr="00915DE6">
              <w:rPr>
                <w:color w:val="000000" w:themeColor="text1"/>
                <w:spacing w:val="-5"/>
              </w:rPr>
              <w:t xml:space="preserve"> </w:t>
            </w:r>
            <w:r w:rsidRPr="00915DE6">
              <w:rPr>
                <w:color w:val="000000" w:themeColor="text1"/>
              </w:rPr>
              <w:t xml:space="preserve">They may have difficulty understanding what is being said to them, have trouble expressing themselves, or do not understand or use the social rules of </w:t>
            </w:r>
            <w:r w:rsidRPr="00915DE6">
              <w:rPr>
                <w:color w:val="000000" w:themeColor="text1"/>
                <w:spacing w:val="-2"/>
              </w:rPr>
              <w:t>communication.</w:t>
            </w:r>
          </w:p>
          <w:p w14:paraId="0CE0474B" w14:textId="77777777" w:rsidR="00811266" w:rsidRPr="00915DE6" w:rsidRDefault="00811266" w:rsidP="00FA14CF">
            <w:pPr>
              <w:pStyle w:val="BodyText"/>
              <w:spacing w:before="119"/>
              <w:ind w:right="290"/>
              <w:rPr>
                <w:color w:val="000000" w:themeColor="text1"/>
              </w:rPr>
            </w:pPr>
            <w:r w:rsidRPr="00915DE6">
              <w:rPr>
                <w:color w:val="000000" w:themeColor="text1"/>
              </w:rPr>
              <w:t>Pupils</w:t>
            </w:r>
            <w:r w:rsidRPr="00915DE6">
              <w:rPr>
                <w:color w:val="000000" w:themeColor="text1"/>
                <w:spacing w:val="-2"/>
              </w:rPr>
              <w:t xml:space="preserve"> </w:t>
            </w:r>
            <w:r w:rsidRPr="00915DE6">
              <w:rPr>
                <w:color w:val="000000" w:themeColor="text1"/>
              </w:rPr>
              <w:t>who</w:t>
            </w:r>
            <w:r w:rsidRPr="00915DE6">
              <w:rPr>
                <w:color w:val="000000" w:themeColor="text1"/>
                <w:spacing w:val="-3"/>
              </w:rPr>
              <w:t xml:space="preserve"> </w:t>
            </w:r>
            <w:r w:rsidRPr="00915DE6">
              <w:rPr>
                <w:color w:val="000000" w:themeColor="text1"/>
              </w:rPr>
              <w:t>are</w:t>
            </w:r>
            <w:r w:rsidRPr="00915DE6">
              <w:rPr>
                <w:color w:val="000000" w:themeColor="text1"/>
                <w:spacing w:val="-5"/>
              </w:rPr>
              <w:t xml:space="preserve"> </w:t>
            </w:r>
            <w:r w:rsidRPr="00915DE6">
              <w:rPr>
                <w:color w:val="000000" w:themeColor="text1"/>
              </w:rPr>
              <w:t>on</w:t>
            </w:r>
            <w:r w:rsidRPr="00915DE6">
              <w:rPr>
                <w:color w:val="000000" w:themeColor="text1"/>
                <w:spacing w:val="-3"/>
              </w:rPr>
              <w:t xml:space="preserve"> </w:t>
            </w:r>
            <w:r w:rsidRPr="00915DE6">
              <w:rPr>
                <w:color w:val="000000" w:themeColor="text1"/>
              </w:rPr>
              <w:t>the</w:t>
            </w:r>
            <w:r w:rsidRPr="00915DE6">
              <w:rPr>
                <w:color w:val="000000" w:themeColor="text1"/>
                <w:spacing w:val="-3"/>
              </w:rPr>
              <w:t xml:space="preserve"> </w:t>
            </w:r>
            <w:r w:rsidRPr="00915DE6">
              <w:rPr>
                <w:color w:val="000000" w:themeColor="text1"/>
              </w:rPr>
              <w:t>autism</w:t>
            </w:r>
            <w:r w:rsidRPr="00915DE6">
              <w:rPr>
                <w:color w:val="000000" w:themeColor="text1"/>
                <w:spacing w:val="-3"/>
              </w:rPr>
              <w:t xml:space="preserve"> </w:t>
            </w:r>
            <w:r w:rsidRPr="00915DE6">
              <w:rPr>
                <w:color w:val="000000" w:themeColor="text1"/>
              </w:rPr>
              <w:t>spectrum often</w:t>
            </w:r>
            <w:r w:rsidRPr="00915DE6">
              <w:rPr>
                <w:color w:val="000000" w:themeColor="text1"/>
                <w:spacing w:val="-6"/>
              </w:rPr>
              <w:t xml:space="preserve"> </w:t>
            </w:r>
            <w:r w:rsidRPr="00915DE6">
              <w:rPr>
                <w:color w:val="000000" w:themeColor="text1"/>
              </w:rPr>
              <w:t>have</w:t>
            </w:r>
            <w:r w:rsidRPr="00915DE6">
              <w:rPr>
                <w:color w:val="000000" w:themeColor="text1"/>
                <w:spacing w:val="-5"/>
              </w:rPr>
              <w:t xml:space="preserve"> </w:t>
            </w:r>
            <w:r w:rsidRPr="00915DE6">
              <w:rPr>
                <w:color w:val="000000" w:themeColor="text1"/>
              </w:rPr>
              <w:t>needs</w:t>
            </w:r>
            <w:r w:rsidRPr="00915DE6">
              <w:rPr>
                <w:color w:val="000000" w:themeColor="text1"/>
                <w:spacing w:val="-4"/>
              </w:rPr>
              <w:t xml:space="preserve"> </w:t>
            </w:r>
            <w:r w:rsidRPr="00915DE6">
              <w:rPr>
                <w:color w:val="000000" w:themeColor="text1"/>
              </w:rPr>
              <w:t>that</w:t>
            </w:r>
            <w:r w:rsidRPr="00915DE6">
              <w:rPr>
                <w:color w:val="000000" w:themeColor="text1"/>
                <w:spacing w:val="-5"/>
              </w:rPr>
              <w:t xml:space="preserve"> </w:t>
            </w:r>
            <w:r w:rsidRPr="00915DE6">
              <w:rPr>
                <w:color w:val="000000" w:themeColor="text1"/>
              </w:rPr>
              <w:t>fall</w:t>
            </w:r>
            <w:r w:rsidRPr="00915DE6">
              <w:rPr>
                <w:color w:val="000000" w:themeColor="text1"/>
                <w:spacing w:val="-4"/>
              </w:rPr>
              <w:t xml:space="preserve"> </w:t>
            </w:r>
            <w:r w:rsidRPr="00915DE6">
              <w:rPr>
                <w:color w:val="000000" w:themeColor="text1"/>
              </w:rPr>
              <w:t>in</w:t>
            </w:r>
            <w:r w:rsidRPr="00915DE6">
              <w:rPr>
                <w:color w:val="000000" w:themeColor="text1"/>
                <w:spacing w:val="-5"/>
              </w:rPr>
              <w:t xml:space="preserve"> </w:t>
            </w:r>
            <w:r w:rsidRPr="00915DE6">
              <w:rPr>
                <w:color w:val="000000" w:themeColor="text1"/>
              </w:rPr>
              <w:t xml:space="preserve">this </w:t>
            </w:r>
            <w:r w:rsidRPr="00915DE6">
              <w:rPr>
                <w:color w:val="000000" w:themeColor="text1"/>
                <w:spacing w:val="-2"/>
              </w:rPr>
              <w:t>category.</w:t>
            </w:r>
          </w:p>
          <w:p w14:paraId="695A295E" w14:textId="77777777" w:rsidR="00811266" w:rsidRDefault="00811266" w:rsidP="00FA14CF">
            <w:pPr>
              <w:pStyle w:val="BodyText"/>
              <w:spacing w:before="121"/>
              <w:ind w:right="1165"/>
              <w:rPr>
                <w:color w:val="000000" w:themeColor="text1"/>
              </w:rPr>
            </w:pPr>
          </w:p>
        </w:tc>
      </w:tr>
      <w:tr w:rsidR="00811266" w14:paraId="2C4F8216" w14:textId="77777777" w:rsidTr="00811266">
        <w:trPr>
          <w:trHeight w:val="254"/>
        </w:trPr>
        <w:tc>
          <w:tcPr>
            <w:tcW w:w="2725" w:type="dxa"/>
          </w:tcPr>
          <w:p w14:paraId="65D1F71A" w14:textId="76F0DF20" w:rsidR="00811266" w:rsidRDefault="00811266" w:rsidP="00FA14CF">
            <w:pPr>
              <w:pStyle w:val="BodyText"/>
              <w:spacing w:before="1"/>
              <w:ind w:right="-9"/>
              <w:rPr>
                <w:color w:val="000000" w:themeColor="text1"/>
              </w:rPr>
            </w:pPr>
            <w:r>
              <w:t>Cognition and learning</w:t>
            </w:r>
          </w:p>
        </w:tc>
        <w:tc>
          <w:tcPr>
            <w:tcW w:w="6372" w:type="dxa"/>
          </w:tcPr>
          <w:p w14:paraId="03531C8B" w14:textId="77777777" w:rsidR="00811266" w:rsidRPr="00811266" w:rsidRDefault="00811266" w:rsidP="00FA14CF">
            <w:pPr>
              <w:pStyle w:val="BodyText"/>
              <w:spacing w:before="1"/>
              <w:ind w:right="290"/>
              <w:rPr>
                <w:color w:val="000000" w:themeColor="text1"/>
              </w:rPr>
            </w:pPr>
            <w:r w:rsidRPr="00811266">
              <w:rPr>
                <w:color w:val="000000" w:themeColor="text1"/>
              </w:rPr>
              <w:t xml:space="preserve">Pupils with learning difficulties usually learn at a slower pace than their peers. </w:t>
            </w:r>
          </w:p>
          <w:p w14:paraId="5FCA084D" w14:textId="77777777" w:rsidR="00811266" w:rsidRDefault="00811266" w:rsidP="00FA14CF">
            <w:pPr>
              <w:pStyle w:val="BodyText"/>
              <w:spacing w:before="1"/>
              <w:ind w:right="290"/>
              <w:rPr>
                <w:color w:val="000000" w:themeColor="text1"/>
              </w:rPr>
            </w:pPr>
          </w:p>
          <w:p w14:paraId="267AC3DC" w14:textId="153650E4" w:rsidR="00811266" w:rsidRPr="00811266" w:rsidRDefault="00811266" w:rsidP="00FA14CF">
            <w:pPr>
              <w:pStyle w:val="BodyText"/>
              <w:spacing w:before="1"/>
              <w:ind w:right="290"/>
              <w:rPr>
                <w:color w:val="000000" w:themeColor="text1"/>
              </w:rPr>
            </w:pPr>
            <w:r w:rsidRPr="00811266">
              <w:rPr>
                <w:color w:val="000000" w:themeColor="text1"/>
              </w:rPr>
              <w:t>A wide range of needs are grouped in this area, including:</w:t>
            </w:r>
          </w:p>
          <w:p w14:paraId="19217834" w14:textId="1D094CEE" w:rsidR="00811266" w:rsidRPr="004951EC" w:rsidRDefault="00811266" w:rsidP="004951EC">
            <w:pPr>
              <w:pStyle w:val="BodyText"/>
              <w:numPr>
                <w:ilvl w:val="0"/>
                <w:numId w:val="19"/>
              </w:numPr>
              <w:spacing w:before="1"/>
              <w:ind w:right="290"/>
              <w:rPr>
                <w:color w:val="000000" w:themeColor="text1"/>
              </w:rPr>
            </w:pPr>
            <w:r w:rsidRPr="00811266">
              <w:rPr>
                <w:color w:val="000000" w:themeColor="text1"/>
              </w:rPr>
              <w:t xml:space="preserve">Specific learning difficulties, which impact </w:t>
            </w:r>
            <w:r w:rsidR="004951EC">
              <w:rPr>
                <w:color w:val="000000" w:themeColor="text1"/>
              </w:rPr>
              <w:t>one</w:t>
            </w:r>
            <w:r w:rsidRPr="00811266">
              <w:rPr>
                <w:color w:val="000000" w:themeColor="text1"/>
              </w:rPr>
              <w:t xml:space="preserve"> or more specific aspects of </w:t>
            </w:r>
            <w:r w:rsidRPr="004951EC">
              <w:rPr>
                <w:color w:val="000000" w:themeColor="text1"/>
              </w:rPr>
              <w:t>learning, such as: dyslexia, dyscalculia and dyspraxia</w:t>
            </w:r>
          </w:p>
          <w:p w14:paraId="340D2ABF" w14:textId="08ED9176" w:rsidR="00811266" w:rsidRPr="00811266" w:rsidRDefault="00811266" w:rsidP="00FA14CF">
            <w:pPr>
              <w:pStyle w:val="BodyText"/>
              <w:numPr>
                <w:ilvl w:val="0"/>
                <w:numId w:val="19"/>
              </w:numPr>
              <w:spacing w:before="1"/>
              <w:ind w:right="290"/>
              <w:rPr>
                <w:color w:val="000000" w:themeColor="text1"/>
              </w:rPr>
            </w:pPr>
            <w:r w:rsidRPr="00811266">
              <w:rPr>
                <w:color w:val="000000" w:themeColor="text1"/>
              </w:rPr>
              <w:t>Moderate learning difficulties</w:t>
            </w:r>
          </w:p>
          <w:p w14:paraId="782DC2A4" w14:textId="0DAAEFFD" w:rsidR="00811266" w:rsidRPr="00811266" w:rsidRDefault="00811266" w:rsidP="00FA14CF">
            <w:pPr>
              <w:pStyle w:val="BodyText"/>
              <w:numPr>
                <w:ilvl w:val="0"/>
                <w:numId w:val="19"/>
              </w:numPr>
              <w:spacing w:before="1"/>
              <w:ind w:right="290"/>
              <w:rPr>
                <w:color w:val="000000" w:themeColor="text1"/>
              </w:rPr>
            </w:pPr>
            <w:r w:rsidRPr="00811266">
              <w:rPr>
                <w:color w:val="000000" w:themeColor="text1"/>
              </w:rPr>
              <w:t>Severe learning difficulties</w:t>
            </w:r>
          </w:p>
          <w:p w14:paraId="430184C6" w14:textId="5DB5742A" w:rsidR="00811266" w:rsidRDefault="00811266" w:rsidP="00FA14CF">
            <w:pPr>
              <w:pStyle w:val="BodyText"/>
              <w:numPr>
                <w:ilvl w:val="0"/>
                <w:numId w:val="19"/>
              </w:numPr>
              <w:spacing w:before="1"/>
              <w:ind w:right="290"/>
              <w:rPr>
                <w:color w:val="000000" w:themeColor="text1"/>
              </w:rPr>
            </w:pPr>
            <w:r w:rsidRPr="00811266">
              <w:rPr>
                <w:color w:val="000000" w:themeColor="text1"/>
              </w:rPr>
              <w:t>Profound and multiple learning difficulties, which is where pupils are likely to have severe and complex learning difficulties as well as a physical disability or sensory impairment</w:t>
            </w:r>
          </w:p>
        </w:tc>
      </w:tr>
      <w:tr w:rsidR="00811266" w14:paraId="16F3FE48" w14:textId="77777777" w:rsidTr="00811266">
        <w:trPr>
          <w:trHeight w:val="254"/>
        </w:trPr>
        <w:tc>
          <w:tcPr>
            <w:tcW w:w="2725" w:type="dxa"/>
          </w:tcPr>
          <w:p w14:paraId="1B14D82B" w14:textId="230F732E" w:rsidR="00811266" w:rsidRDefault="00811266" w:rsidP="00FA14CF">
            <w:pPr>
              <w:pStyle w:val="BodyText"/>
              <w:spacing w:before="1"/>
              <w:ind w:right="-9"/>
              <w:rPr>
                <w:color w:val="000000" w:themeColor="text1"/>
              </w:rPr>
            </w:pPr>
            <w:r>
              <w:t>Social, emotional and mental health</w:t>
            </w:r>
          </w:p>
        </w:tc>
        <w:tc>
          <w:tcPr>
            <w:tcW w:w="6372" w:type="dxa"/>
          </w:tcPr>
          <w:p w14:paraId="70D39245" w14:textId="77777777" w:rsidR="00811266" w:rsidRPr="00811266" w:rsidRDefault="00811266" w:rsidP="00FA14CF">
            <w:pPr>
              <w:pStyle w:val="BodyText"/>
              <w:spacing w:before="1"/>
              <w:ind w:right="290"/>
              <w:rPr>
                <w:color w:val="000000" w:themeColor="text1"/>
              </w:rPr>
            </w:pPr>
            <w:r w:rsidRPr="00811266">
              <w:rPr>
                <w:color w:val="000000" w:themeColor="text1"/>
              </w:rPr>
              <w:t xml:space="preserve">These needs may reflect a wide range of underlying difficulties or disorders. </w:t>
            </w:r>
          </w:p>
          <w:p w14:paraId="1A26598A" w14:textId="77777777" w:rsidR="00811266" w:rsidRDefault="00811266" w:rsidP="00FA14CF">
            <w:pPr>
              <w:pStyle w:val="BodyText"/>
              <w:spacing w:before="1"/>
              <w:ind w:right="290"/>
              <w:rPr>
                <w:color w:val="000000" w:themeColor="text1"/>
              </w:rPr>
            </w:pPr>
          </w:p>
          <w:p w14:paraId="7F9F5E0B" w14:textId="7304CC81" w:rsidR="00811266" w:rsidRPr="00811266" w:rsidRDefault="00811266" w:rsidP="00FA14CF">
            <w:pPr>
              <w:pStyle w:val="BodyText"/>
              <w:spacing w:before="1"/>
              <w:ind w:right="290"/>
              <w:rPr>
                <w:color w:val="000000" w:themeColor="text1"/>
              </w:rPr>
            </w:pPr>
            <w:r w:rsidRPr="00811266">
              <w:rPr>
                <w:color w:val="000000" w:themeColor="text1"/>
              </w:rPr>
              <w:t>Pupils may have:</w:t>
            </w:r>
          </w:p>
          <w:p w14:paraId="1A6F13D4" w14:textId="32DF64DF" w:rsidR="00811266" w:rsidRPr="00811266" w:rsidRDefault="00811266" w:rsidP="00FA14CF">
            <w:pPr>
              <w:pStyle w:val="BodyText"/>
              <w:numPr>
                <w:ilvl w:val="0"/>
                <w:numId w:val="20"/>
              </w:numPr>
              <w:spacing w:before="1"/>
              <w:ind w:right="290"/>
              <w:rPr>
                <w:color w:val="000000" w:themeColor="text1"/>
              </w:rPr>
            </w:pPr>
            <w:r w:rsidRPr="00811266">
              <w:rPr>
                <w:color w:val="000000" w:themeColor="text1"/>
              </w:rPr>
              <w:t>Mental health difficulties such as anxiety, depression or an eating disorder</w:t>
            </w:r>
          </w:p>
          <w:p w14:paraId="05F7B80F" w14:textId="1EF2DA36" w:rsidR="00811266" w:rsidRPr="00811266" w:rsidRDefault="00811266" w:rsidP="00FA14CF">
            <w:pPr>
              <w:pStyle w:val="BodyText"/>
              <w:numPr>
                <w:ilvl w:val="0"/>
                <w:numId w:val="20"/>
              </w:numPr>
              <w:spacing w:before="1"/>
              <w:ind w:right="290"/>
              <w:rPr>
                <w:color w:val="000000" w:themeColor="text1"/>
              </w:rPr>
            </w:pPr>
            <w:r w:rsidRPr="00811266">
              <w:rPr>
                <w:color w:val="000000" w:themeColor="text1"/>
              </w:rPr>
              <w:t>Attention deficit disorder, attention deficit hyperactive disorder or attachment disorder</w:t>
            </w:r>
          </w:p>
          <w:p w14:paraId="0B5CC11D" w14:textId="1F1B4ACF" w:rsidR="00811266" w:rsidRPr="00811266" w:rsidRDefault="00811266" w:rsidP="00FA14CF">
            <w:pPr>
              <w:pStyle w:val="BodyText"/>
              <w:numPr>
                <w:ilvl w:val="0"/>
                <w:numId w:val="20"/>
              </w:numPr>
              <w:spacing w:before="1"/>
              <w:ind w:right="290"/>
              <w:rPr>
                <w:color w:val="000000" w:themeColor="text1"/>
              </w:rPr>
            </w:pPr>
            <w:r w:rsidRPr="00811266">
              <w:rPr>
                <w:color w:val="000000" w:themeColor="text1"/>
              </w:rPr>
              <w:t>Suffered adverse childhood experiences</w:t>
            </w:r>
          </w:p>
          <w:p w14:paraId="4D7DED48" w14:textId="77777777" w:rsidR="00811266" w:rsidRDefault="00811266" w:rsidP="00FA14CF">
            <w:pPr>
              <w:pStyle w:val="BodyText"/>
              <w:spacing w:before="1"/>
              <w:ind w:right="290"/>
              <w:rPr>
                <w:color w:val="000000" w:themeColor="text1"/>
              </w:rPr>
            </w:pPr>
          </w:p>
          <w:p w14:paraId="77E856A3" w14:textId="05168F23" w:rsidR="00811266" w:rsidRDefault="00811266" w:rsidP="00FA14CF">
            <w:pPr>
              <w:pStyle w:val="BodyText"/>
              <w:spacing w:before="1"/>
              <w:ind w:right="290"/>
              <w:rPr>
                <w:color w:val="000000" w:themeColor="text1"/>
              </w:rPr>
            </w:pPr>
            <w:r w:rsidRPr="00811266">
              <w:rPr>
                <w:color w:val="000000" w:themeColor="text1"/>
              </w:rPr>
              <w:t>These needs can manifest in many ways, for example as challenging, disruptive or disturbing behaviour, or by the pupil becoming withdrawn or isolated.</w:t>
            </w:r>
            <w:r w:rsidRPr="00811266">
              <w:rPr>
                <w:color w:val="000000" w:themeColor="text1"/>
              </w:rPr>
              <w:cr/>
            </w:r>
          </w:p>
          <w:p w14:paraId="09B59A7A" w14:textId="164BE04B" w:rsidR="00811266" w:rsidRPr="00915DE6" w:rsidRDefault="00811266" w:rsidP="00FA14CF">
            <w:pPr>
              <w:pStyle w:val="BodyText"/>
              <w:spacing w:before="1"/>
              <w:ind w:right="290"/>
              <w:rPr>
                <w:color w:val="000000" w:themeColor="text1"/>
              </w:rPr>
            </w:pPr>
          </w:p>
        </w:tc>
      </w:tr>
      <w:tr w:rsidR="00811266" w14:paraId="31BBE47E" w14:textId="77777777" w:rsidTr="00811266">
        <w:trPr>
          <w:trHeight w:val="254"/>
        </w:trPr>
        <w:tc>
          <w:tcPr>
            <w:tcW w:w="2725" w:type="dxa"/>
          </w:tcPr>
          <w:p w14:paraId="40F1C328" w14:textId="543E6055" w:rsidR="00811266" w:rsidRDefault="00811266" w:rsidP="00FA14CF">
            <w:pPr>
              <w:pStyle w:val="BodyText"/>
              <w:spacing w:before="1"/>
              <w:ind w:right="-9"/>
            </w:pPr>
            <w:r>
              <w:t>Sensory and/or physical</w:t>
            </w:r>
          </w:p>
        </w:tc>
        <w:tc>
          <w:tcPr>
            <w:tcW w:w="6372" w:type="dxa"/>
          </w:tcPr>
          <w:p w14:paraId="3A3B22C9" w14:textId="5E3C28C6" w:rsidR="00811266" w:rsidRPr="00811266" w:rsidRDefault="00811266" w:rsidP="00FA14CF">
            <w:pPr>
              <w:pStyle w:val="BodyText"/>
              <w:spacing w:before="1"/>
              <w:ind w:right="290"/>
              <w:rPr>
                <w:color w:val="000000" w:themeColor="text1"/>
              </w:rPr>
            </w:pPr>
            <w:r w:rsidRPr="00811266">
              <w:rPr>
                <w:color w:val="000000" w:themeColor="text1"/>
              </w:rPr>
              <w:t>Pupils with these needs have a disability that hinders them from accessing the educational facilities generally provided.</w:t>
            </w:r>
          </w:p>
          <w:p w14:paraId="0B14EE1A" w14:textId="77777777" w:rsidR="00811266" w:rsidRDefault="00811266" w:rsidP="00FA14CF">
            <w:pPr>
              <w:pStyle w:val="BodyText"/>
              <w:spacing w:before="1"/>
              <w:ind w:right="290"/>
              <w:rPr>
                <w:color w:val="000000" w:themeColor="text1"/>
              </w:rPr>
            </w:pPr>
          </w:p>
          <w:p w14:paraId="09B23CFC" w14:textId="44F5218D" w:rsidR="00811266" w:rsidRPr="00811266" w:rsidRDefault="00811266" w:rsidP="00FA14CF">
            <w:pPr>
              <w:pStyle w:val="BodyText"/>
              <w:spacing w:before="1"/>
              <w:ind w:right="290"/>
              <w:rPr>
                <w:color w:val="000000" w:themeColor="text1"/>
              </w:rPr>
            </w:pPr>
            <w:r w:rsidRPr="00811266">
              <w:rPr>
                <w:color w:val="000000" w:themeColor="text1"/>
              </w:rPr>
              <w:t>Pupils may have:</w:t>
            </w:r>
          </w:p>
          <w:p w14:paraId="6FD73F88" w14:textId="47CDF7F0" w:rsidR="00811266" w:rsidRPr="004951EC" w:rsidRDefault="00811266" w:rsidP="004951EC">
            <w:pPr>
              <w:pStyle w:val="BodyText"/>
              <w:numPr>
                <w:ilvl w:val="0"/>
                <w:numId w:val="21"/>
              </w:numPr>
              <w:spacing w:before="1"/>
              <w:ind w:right="290"/>
              <w:rPr>
                <w:color w:val="000000" w:themeColor="text1"/>
              </w:rPr>
            </w:pPr>
            <w:r w:rsidRPr="00811266">
              <w:rPr>
                <w:color w:val="000000" w:themeColor="text1"/>
              </w:rPr>
              <w:t xml:space="preserve">A sensory impairment such as vision impairment, hearing impairment or </w:t>
            </w:r>
            <w:r w:rsidRPr="004951EC">
              <w:rPr>
                <w:color w:val="000000" w:themeColor="text1"/>
              </w:rPr>
              <w:t>multi-sensory impairment</w:t>
            </w:r>
          </w:p>
          <w:p w14:paraId="2FAD3EB1" w14:textId="3CFF00AF" w:rsidR="00811266" w:rsidRDefault="00811266" w:rsidP="00FA14CF">
            <w:pPr>
              <w:pStyle w:val="BodyText"/>
              <w:numPr>
                <w:ilvl w:val="0"/>
                <w:numId w:val="21"/>
              </w:numPr>
              <w:spacing w:before="1"/>
              <w:ind w:right="290"/>
              <w:rPr>
                <w:color w:val="000000" w:themeColor="text1"/>
              </w:rPr>
            </w:pPr>
            <w:r w:rsidRPr="00811266">
              <w:rPr>
                <w:color w:val="000000" w:themeColor="text1"/>
              </w:rPr>
              <w:t>A physical impairment</w:t>
            </w:r>
          </w:p>
          <w:p w14:paraId="1DCA1DFB" w14:textId="77777777" w:rsidR="00811266" w:rsidRPr="00811266" w:rsidRDefault="00811266" w:rsidP="00FA14CF">
            <w:pPr>
              <w:pStyle w:val="BodyText"/>
              <w:spacing w:before="1"/>
              <w:ind w:left="360" w:right="290"/>
              <w:rPr>
                <w:color w:val="000000" w:themeColor="text1"/>
              </w:rPr>
            </w:pPr>
          </w:p>
          <w:p w14:paraId="15D89AEB" w14:textId="13B0996A" w:rsidR="00811266" w:rsidRPr="00811266" w:rsidRDefault="00811266" w:rsidP="00FA14CF">
            <w:pPr>
              <w:pStyle w:val="BodyText"/>
              <w:spacing w:before="1"/>
              <w:ind w:right="290"/>
              <w:rPr>
                <w:color w:val="000000" w:themeColor="text1"/>
              </w:rPr>
            </w:pPr>
            <w:r w:rsidRPr="00811266">
              <w:rPr>
                <w:color w:val="000000" w:themeColor="text1"/>
              </w:rPr>
              <w:t>These pupils may need ongoing additional support and equipment to access all the opportunities available to their peers.</w:t>
            </w:r>
          </w:p>
        </w:tc>
      </w:tr>
    </w:tbl>
    <w:p w14:paraId="5B136B30" w14:textId="77777777" w:rsidR="00811266" w:rsidRPr="00915DE6" w:rsidRDefault="00811266" w:rsidP="00FA14CF">
      <w:pPr>
        <w:pStyle w:val="BodyText"/>
        <w:spacing w:before="121"/>
        <w:ind w:left="1080" w:right="1165"/>
        <w:rPr>
          <w:color w:val="000000" w:themeColor="text1"/>
        </w:rPr>
      </w:pPr>
    </w:p>
    <w:p w14:paraId="15430153" w14:textId="77777777" w:rsidR="00276E51" w:rsidRPr="00915DE6" w:rsidRDefault="00276E51" w:rsidP="00FA14CF">
      <w:pPr>
        <w:pStyle w:val="BodyText"/>
        <w:rPr>
          <w:color w:val="000000" w:themeColor="text1"/>
        </w:rPr>
      </w:pPr>
    </w:p>
    <w:p w14:paraId="527717AA" w14:textId="77777777" w:rsidR="00811266" w:rsidRDefault="00811266" w:rsidP="00FA14CF">
      <w:pPr>
        <w:pStyle w:val="ListParagraph"/>
        <w:numPr>
          <w:ilvl w:val="0"/>
          <w:numId w:val="10"/>
        </w:numPr>
        <w:tabs>
          <w:tab w:val="left" w:pos="1200"/>
        </w:tabs>
        <w:rPr>
          <w:b/>
          <w:sz w:val="28"/>
          <w:szCs w:val="28"/>
        </w:rPr>
      </w:pPr>
      <w:r>
        <w:rPr>
          <w:color w:val="000000" w:themeColor="text1"/>
        </w:rPr>
        <w:tab/>
      </w:r>
      <w:r w:rsidRPr="00811266">
        <w:rPr>
          <w:b/>
          <w:sz w:val="28"/>
          <w:szCs w:val="28"/>
        </w:rPr>
        <w:t>Roles and Responsibilities</w:t>
      </w:r>
    </w:p>
    <w:p w14:paraId="3DD3C680" w14:textId="77777777" w:rsidR="00811266" w:rsidRDefault="00811266" w:rsidP="00FA14CF">
      <w:pPr>
        <w:tabs>
          <w:tab w:val="left" w:pos="1200"/>
        </w:tabs>
        <w:rPr>
          <w:b/>
          <w:sz w:val="28"/>
          <w:szCs w:val="28"/>
        </w:rPr>
      </w:pPr>
      <w:r>
        <w:rPr>
          <w:b/>
          <w:sz w:val="28"/>
          <w:szCs w:val="28"/>
        </w:rPr>
        <w:tab/>
      </w:r>
    </w:p>
    <w:p w14:paraId="0072EC01" w14:textId="365028AE" w:rsidR="00811266" w:rsidRPr="00213764" w:rsidRDefault="00811266" w:rsidP="00FA14CF">
      <w:pPr>
        <w:pStyle w:val="ListParagraph"/>
        <w:numPr>
          <w:ilvl w:val="1"/>
          <w:numId w:val="10"/>
        </w:numPr>
        <w:tabs>
          <w:tab w:val="left" w:pos="1200"/>
        </w:tabs>
        <w:rPr>
          <w:b/>
          <w:sz w:val="24"/>
          <w:szCs w:val="24"/>
        </w:rPr>
      </w:pPr>
      <w:r w:rsidRPr="00213764">
        <w:rPr>
          <w:b/>
          <w:sz w:val="24"/>
          <w:szCs w:val="24"/>
        </w:rPr>
        <w:t>The SENCO</w:t>
      </w:r>
    </w:p>
    <w:p w14:paraId="53D48B20" w14:textId="1B914A42" w:rsidR="00811266" w:rsidRDefault="00811266" w:rsidP="00FA14CF">
      <w:pPr>
        <w:tabs>
          <w:tab w:val="left" w:pos="1200"/>
        </w:tabs>
        <w:ind w:left="1079"/>
        <w:rPr>
          <w:sz w:val="20"/>
          <w:szCs w:val="20"/>
        </w:rPr>
      </w:pPr>
      <w:r w:rsidRPr="00811266">
        <w:rPr>
          <w:sz w:val="20"/>
          <w:szCs w:val="20"/>
        </w:rPr>
        <w:t>The SENCO at our school is Sarah Hadley (</w:t>
      </w:r>
      <w:hyperlink r:id="rId20" w:history="1">
        <w:r w:rsidRPr="004A5B06">
          <w:rPr>
            <w:rStyle w:val="Hyperlink"/>
            <w:sz w:val="20"/>
            <w:szCs w:val="20"/>
          </w:rPr>
          <w:t>senco@fairfield.worcs.sch.uk</w:t>
        </w:r>
      </w:hyperlink>
      <w:r>
        <w:rPr>
          <w:sz w:val="20"/>
          <w:szCs w:val="20"/>
        </w:rPr>
        <w:t>) They will:</w:t>
      </w:r>
    </w:p>
    <w:p w14:paraId="5831C904" w14:textId="77777777" w:rsidR="00811266" w:rsidRDefault="00811266" w:rsidP="00FA14CF">
      <w:pPr>
        <w:tabs>
          <w:tab w:val="left" w:pos="1200"/>
        </w:tabs>
        <w:ind w:left="1079"/>
        <w:rPr>
          <w:sz w:val="20"/>
          <w:szCs w:val="20"/>
        </w:rPr>
      </w:pPr>
    </w:p>
    <w:p w14:paraId="1BEA1D46" w14:textId="387160BA" w:rsidR="00811266" w:rsidRPr="00906870" w:rsidRDefault="00470BB2" w:rsidP="00906870">
      <w:pPr>
        <w:pStyle w:val="ListParagraph"/>
        <w:numPr>
          <w:ilvl w:val="2"/>
          <w:numId w:val="29"/>
        </w:numPr>
        <w:tabs>
          <w:tab w:val="left" w:pos="1200"/>
        </w:tabs>
        <w:ind w:left="1439"/>
        <w:rPr>
          <w:sz w:val="20"/>
          <w:szCs w:val="20"/>
        </w:rPr>
      </w:pPr>
      <w:r>
        <w:rPr>
          <w:sz w:val="20"/>
          <w:szCs w:val="20"/>
        </w:rPr>
        <w:lastRenderedPageBreak/>
        <w:t xml:space="preserve">    </w:t>
      </w:r>
      <w:r w:rsidR="00811266" w:rsidRPr="00906870">
        <w:rPr>
          <w:sz w:val="20"/>
          <w:szCs w:val="20"/>
        </w:rPr>
        <w:t xml:space="preserve">Inform parents that </w:t>
      </w:r>
      <w:r>
        <w:rPr>
          <w:sz w:val="20"/>
          <w:szCs w:val="20"/>
        </w:rPr>
        <w:t>t</w:t>
      </w:r>
      <w:r w:rsidR="00811266" w:rsidRPr="00906870">
        <w:rPr>
          <w:sz w:val="20"/>
          <w:szCs w:val="20"/>
        </w:rPr>
        <w:t>heir child may have SEN and then liaise with them about the pupil’s needs and any</w:t>
      </w:r>
      <w:r w:rsidR="00C05BBF">
        <w:rPr>
          <w:sz w:val="20"/>
          <w:szCs w:val="20"/>
        </w:rPr>
        <w:t xml:space="preserve">   </w:t>
      </w:r>
      <w:r w:rsidR="00811266" w:rsidRPr="00906870">
        <w:rPr>
          <w:sz w:val="20"/>
          <w:szCs w:val="20"/>
        </w:rPr>
        <w:t xml:space="preserve"> provision made</w:t>
      </w:r>
      <w:r w:rsidR="00667863">
        <w:rPr>
          <w:sz w:val="20"/>
          <w:szCs w:val="20"/>
        </w:rPr>
        <w:t>.</w:t>
      </w:r>
    </w:p>
    <w:p w14:paraId="68BBE20F" w14:textId="77777777" w:rsidR="00811266" w:rsidRPr="00811266" w:rsidRDefault="00811266" w:rsidP="00906870">
      <w:pPr>
        <w:pStyle w:val="ListParagraph"/>
        <w:tabs>
          <w:tab w:val="left" w:pos="1200"/>
        </w:tabs>
        <w:ind w:left="839" w:firstLine="0"/>
        <w:rPr>
          <w:sz w:val="20"/>
          <w:szCs w:val="20"/>
        </w:rPr>
      </w:pPr>
    </w:p>
    <w:p w14:paraId="7B924AE5" w14:textId="709886D3" w:rsidR="00213764" w:rsidRPr="00906870" w:rsidRDefault="00470BB2" w:rsidP="00906870">
      <w:pPr>
        <w:pStyle w:val="ListParagraph"/>
        <w:numPr>
          <w:ilvl w:val="2"/>
          <w:numId w:val="29"/>
        </w:numPr>
        <w:tabs>
          <w:tab w:val="left" w:pos="1200"/>
        </w:tabs>
        <w:ind w:left="1439"/>
        <w:rPr>
          <w:sz w:val="20"/>
          <w:szCs w:val="20"/>
        </w:rPr>
      </w:pPr>
      <w:r>
        <w:rPr>
          <w:sz w:val="20"/>
          <w:szCs w:val="20"/>
        </w:rPr>
        <w:t xml:space="preserve">    </w:t>
      </w:r>
      <w:r w:rsidR="00811266" w:rsidRPr="00906870">
        <w:rPr>
          <w:sz w:val="20"/>
          <w:szCs w:val="20"/>
        </w:rPr>
        <w:t xml:space="preserve">Work with the headteacher and SEN Governor to determine the strategic development of the SEND </w:t>
      </w:r>
      <w:r>
        <w:rPr>
          <w:sz w:val="20"/>
          <w:szCs w:val="20"/>
        </w:rPr>
        <w:t xml:space="preserve">             </w:t>
      </w:r>
      <w:r w:rsidR="00811266" w:rsidRPr="00906870">
        <w:rPr>
          <w:sz w:val="20"/>
          <w:szCs w:val="20"/>
        </w:rPr>
        <w:t>policy and provision in the school</w:t>
      </w:r>
      <w:r w:rsidR="00667863">
        <w:rPr>
          <w:sz w:val="20"/>
          <w:szCs w:val="20"/>
        </w:rPr>
        <w:t>.</w:t>
      </w:r>
    </w:p>
    <w:p w14:paraId="1660A6AC" w14:textId="267942E4" w:rsidR="00276E51" w:rsidRPr="00915DE6" w:rsidRDefault="00811266" w:rsidP="00906870">
      <w:pPr>
        <w:pStyle w:val="BodyText"/>
        <w:numPr>
          <w:ilvl w:val="0"/>
          <w:numId w:val="28"/>
        </w:numPr>
        <w:spacing w:before="121"/>
        <w:ind w:left="1440" w:right="1165"/>
        <w:rPr>
          <w:color w:val="000000" w:themeColor="text1"/>
        </w:rPr>
      </w:pPr>
      <w:r w:rsidRPr="00915DE6">
        <w:rPr>
          <w:color w:val="000000" w:themeColor="text1"/>
        </w:rPr>
        <w:t>Advise</w:t>
      </w:r>
      <w:r w:rsidRPr="00915DE6">
        <w:rPr>
          <w:color w:val="000000" w:themeColor="text1"/>
          <w:spacing w:val="-2"/>
        </w:rPr>
        <w:t xml:space="preserve"> </w:t>
      </w:r>
      <w:r w:rsidRPr="00915DE6">
        <w:rPr>
          <w:color w:val="000000" w:themeColor="text1"/>
        </w:rPr>
        <w:t>on</w:t>
      </w:r>
      <w:r w:rsidRPr="00915DE6">
        <w:rPr>
          <w:color w:val="000000" w:themeColor="text1"/>
          <w:spacing w:val="-5"/>
        </w:rPr>
        <w:t xml:space="preserve"> </w:t>
      </w:r>
      <w:r w:rsidRPr="00915DE6">
        <w:rPr>
          <w:color w:val="000000" w:themeColor="text1"/>
        </w:rPr>
        <w:t>the</w:t>
      </w:r>
      <w:r w:rsidRPr="00915DE6">
        <w:rPr>
          <w:color w:val="000000" w:themeColor="text1"/>
          <w:spacing w:val="-3"/>
        </w:rPr>
        <w:t xml:space="preserve"> </w:t>
      </w:r>
      <w:r w:rsidRPr="00915DE6">
        <w:rPr>
          <w:color w:val="000000" w:themeColor="text1"/>
        </w:rPr>
        <w:t>deployment</w:t>
      </w:r>
      <w:r w:rsidRPr="00915DE6">
        <w:rPr>
          <w:color w:val="000000" w:themeColor="text1"/>
          <w:spacing w:val="-2"/>
        </w:rPr>
        <w:t xml:space="preserve"> </w:t>
      </w:r>
      <w:r w:rsidRPr="00915DE6">
        <w:rPr>
          <w:color w:val="000000" w:themeColor="text1"/>
        </w:rPr>
        <w:t>of</w:t>
      </w:r>
      <w:r w:rsidRPr="00915DE6">
        <w:rPr>
          <w:color w:val="000000" w:themeColor="text1"/>
          <w:spacing w:val="-2"/>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school’s</w:t>
      </w:r>
      <w:r w:rsidRPr="00915DE6">
        <w:rPr>
          <w:color w:val="000000" w:themeColor="text1"/>
          <w:spacing w:val="-3"/>
        </w:rPr>
        <w:t xml:space="preserve"> </w:t>
      </w:r>
      <w:r w:rsidRPr="00915DE6">
        <w:rPr>
          <w:color w:val="000000" w:themeColor="text1"/>
        </w:rPr>
        <w:t>delegated</w:t>
      </w:r>
      <w:r w:rsidRPr="00915DE6">
        <w:rPr>
          <w:color w:val="000000" w:themeColor="text1"/>
          <w:spacing w:val="-3"/>
        </w:rPr>
        <w:t xml:space="preserve"> </w:t>
      </w:r>
      <w:r w:rsidRPr="00915DE6">
        <w:rPr>
          <w:color w:val="000000" w:themeColor="text1"/>
        </w:rPr>
        <w:t>budget</w:t>
      </w:r>
      <w:r w:rsidRPr="00915DE6">
        <w:rPr>
          <w:color w:val="000000" w:themeColor="text1"/>
          <w:spacing w:val="-4"/>
        </w:rPr>
        <w:t xml:space="preserve"> </w:t>
      </w:r>
      <w:r w:rsidRPr="00915DE6">
        <w:rPr>
          <w:color w:val="000000" w:themeColor="text1"/>
        </w:rPr>
        <w:t>and</w:t>
      </w:r>
      <w:r w:rsidRPr="00915DE6">
        <w:rPr>
          <w:color w:val="000000" w:themeColor="text1"/>
          <w:spacing w:val="-4"/>
        </w:rPr>
        <w:t xml:space="preserve"> </w:t>
      </w:r>
      <w:r w:rsidRPr="00915DE6">
        <w:rPr>
          <w:color w:val="000000" w:themeColor="text1"/>
        </w:rPr>
        <w:t>other</w:t>
      </w:r>
      <w:r w:rsidRPr="00915DE6">
        <w:rPr>
          <w:color w:val="000000" w:themeColor="text1"/>
          <w:spacing w:val="-3"/>
        </w:rPr>
        <w:t xml:space="preserve"> </w:t>
      </w:r>
      <w:r w:rsidRPr="00915DE6">
        <w:rPr>
          <w:color w:val="000000" w:themeColor="text1"/>
        </w:rPr>
        <w:t>resources</w:t>
      </w:r>
      <w:r w:rsidRPr="00915DE6">
        <w:rPr>
          <w:color w:val="000000" w:themeColor="text1"/>
          <w:spacing w:val="-3"/>
        </w:rPr>
        <w:t xml:space="preserve"> </w:t>
      </w:r>
      <w:r w:rsidRPr="00915DE6">
        <w:rPr>
          <w:color w:val="000000" w:themeColor="text1"/>
        </w:rPr>
        <w:t>to</w:t>
      </w:r>
      <w:r w:rsidRPr="00915DE6">
        <w:rPr>
          <w:color w:val="000000" w:themeColor="text1"/>
          <w:spacing w:val="-4"/>
        </w:rPr>
        <w:t xml:space="preserve"> </w:t>
      </w:r>
      <w:r w:rsidRPr="00915DE6">
        <w:rPr>
          <w:color w:val="000000" w:themeColor="text1"/>
        </w:rPr>
        <w:t>meet</w:t>
      </w:r>
      <w:r w:rsidRPr="00915DE6">
        <w:rPr>
          <w:color w:val="000000" w:themeColor="text1"/>
          <w:spacing w:val="-4"/>
        </w:rPr>
        <w:t xml:space="preserve"> </w:t>
      </w:r>
      <w:r w:rsidRPr="00915DE6">
        <w:rPr>
          <w:color w:val="000000" w:themeColor="text1"/>
        </w:rPr>
        <w:t>pupils’ needs effectively</w:t>
      </w:r>
      <w:r w:rsidR="00667863">
        <w:rPr>
          <w:color w:val="000000" w:themeColor="text1"/>
        </w:rPr>
        <w:t>.</w:t>
      </w:r>
    </w:p>
    <w:p w14:paraId="14E6C5CA" w14:textId="1507F095" w:rsidR="00276E51" w:rsidRPr="00915DE6" w:rsidRDefault="00811266" w:rsidP="00906870">
      <w:pPr>
        <w:pStyle w:val="BodyText"/>
        <w:numPr>
          <w:ilvl w:val="0"/>
          <w:numId w:val="28"/>
        </w:numPr>
        <w:spacing w:before="120"/>
        <w:ind w:left="1440" w:right="1165"/>
        <w:rPr>
          <w:color w:val="000000" w:themeColor="text1"/>
        </w:rPr>
      </w:pPr>
      <w:r w:rsidRPr="00915DE6">
        <w:rPr>
          <w:color w:val="000000" w:themeColor="text1"/>
        </w:rPr>
        <w:t>Be</w:t>
      </w:r>
      <w:r w:rsidRPr="00915DE6">
        <w:rPr>
          <w:color w:val="000000" w:themeColor="text1"/>
          <w:spacing w:val="-3"/>
        </w:rPr>
        <w:t xml:space="preserve"> </w:t>
      </w:r>
      <w:r w:rsidRPr="00915DE6">
        <w:rPr>
          <w:color w:val="000000" w:themeColor="text1"/>
        </w:rPr>
        <w:t>a</w:t>
      </w:r>
      <w:r w:rsidRPr="00915DE6">
        <w:rPr>
          <w:color w:val="000000" w:themeColor="text1"/>
          <w:spacing w:val="-1"/>
        </w:rPr>
        <w:t xml:space="preserve"> </w:t>
      </w:r>
      <w:r w:rsidRPr="00915DE6">
        <w:rPr>
          <w:color w:val="000000" w:themeColor="text1"/>
        </w:rPr>
        <w:t>point</w:t>
      </w:r>
      <w:r w:rsidRPr="00915DE6">
        <w:rPr>
          <w:color w:val="000000" w:themeColor="text1"/>
          <w:spacing w:val="-1"/>
        </w:rPr>
        <w:t xml:space="preserve"> </w:t>
      </w:r>
      <w:r w:rsidRPr="00915DE6">
        <w:rPr>
          <w:color w:val="000000" w:themeColor="text1"/>
        </w:rPr>
        <w:t>of</w:t>
      </w:r>
      <w:r w:rsidRPr="00915DE6">
        <w:rPr>
          <w:color w:val="000000" w:themeColor="text1"/>
          <w:spacing w:val="-1"/>
        </w:rPr>
        <w:t xml:space="preserve"> </w:t>
      </w:r>
      <w:r w:rsidRPr="00915DE6">
        <w:rPr>
          <w:color w:val="000000" w:themeColor="text1"/>
        </w:rPr>
        <w:t>contact</w:t>
      </w:r>
      <w:r w:rsidRPr="00915DE6">
        <w:rPr>
          <w:color w:val="000000" w:themeColor="text1"/>
          <w:spacing w:val="-3"/>
        </w:rPr>
        <w:t xml:space="preserve"> </w:t>
      </w:r>
      <w:r w:rsidRPr="00915DE6">
        <w:rPr>
          <w:color w:val="000000" w:themeColor="text1"/>
        </w:rPr>
        <w:t>for</w:t>
      </w:r>
      <w:r w:rsidRPr="00915DE6">
        <w:rPr>
          <w:color w:val="000000" w:themeColor="text1"/>
          <w:spacing w:val="-3"/>
        </w:rPr>
        <w:t xml:space="preserve"> </w:t>
      </w:r>
      <w:r w:rsidRPr="00915DE6">
        <w:rPr>
          <w:color w:val="000000" w:themeColor="text1"/>
        </w:rPr>
        <w:t>external</w:t>
      </w:r>
      <w:r w:rsidRPr="00915DE6">
        <w:rPr>
          <w:color w:val="000000" w:themeColor="text1"/>
          <w:spacing w:val="-2"/>
        </w:rPr>
        <w:t xml:space="preserve"> </w:t>
      </w:r>
      <w:r w:rsidRPr="00915DE6">
        <w:rPr>
          <w:color w:val="000000" w:themeColor="text1"/>
        </w:rPr>
        <w:t>agencies,</w:t>
      </w:r>
      <w:r w:rsidRPr="00915DE6">
        <w:rPr>
          <w:color w:val="000000" w:themeColor="text1"/>
          <w:spacing w:val="-1"/>
        </w:rPr>
        <w:t xml:space="preserve"> </w:t>
      </w:r>
      <w:r w:rsidRPr="00915DE6">
        <w:rPr>
          <w:color w:val="000000" w:themeColor="text1"/>
        </w:rPr>
        <w:t>especially</w:t>
      </w:r>
      <w:r w:rsidRPr="00915DE6">
        <w:rPr>
          <w:color w:val="000000" w:themeColor="text1"/>
          <w:spacing w:val="-4"/>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local</w:t>
      </w:r>
      <w:r w:rsidRPr="00915DE6">
        <w:rPr>
          <w:color w:val="000000" w:themeColor="text1"/>
          <w:spacing w:val="-2"/>
        </w:rPr>
        <w:t xml:space="preserve"> </w:t>
      </w:r>
      <w:r w:rsidRPr="00915DE6">
        <w:rPr>
          <w:color w:val="000000" w:themeColor="text1"/>
        </w:rPr>
        <w:t>authority</w:t>
      </w:r>
      <w:r w:rsidRPr="00915DE6">
        <w:rPr>
          <w:color w:val="000000" w:themeColor="text1"/>
          <w:spacing w:val="-6"/>
        </w:rPr>
        <w:t xml:space="preserve"> </w:t>
      </w:r>
      <w:r w:rsidRPr="00915DE6">
        <w:rPr>
          <w:color w:val="000000" w:themeColor="text1"/>
        </w:rPr>
        <w:t>(LA) and</w:t>
      </w:r>
      <w:r w:rsidRPr="00915DE6">
        <w:rPr>
          <w:color w:val="000000" w:themeColor="text1"/>
          <w:spacing w:val="-2"/>
        </w:rPr>
        <w:t xml:space="preserve"> </w:t>
      </w:r>
      <w:r w:rsidRPr="00915DE6">
        <w:rPr>
          <w:color w:val="000000" w:themeColor="text1"/>
        </w:rPr>
        <w:t>its</w:t>
      </w:r>
      <w:r w:rsidRPr="00915DE6">
        <w:rPr>
          <w:color w:val="000000" w:themeColor="text1"/>
          <w:spacing w:val="-2"/>
        </w:rPr>
        <w:t xml:space="preserve"> </w:t>
      </w:r>
      <w:r w:rsidRPr="00915DE6">
        <w:rPr>
          <w:color w:val="000000" w:themeColor="text1"/>
        </w:rPr>
        <w:t>support services, and work with external agencies to ensure that appropriate provision is provided</w:t>
      </w:r>
      <w:r w:rsidR="00667863">
        <w:rPr>
          <w:color w:val="000000" w:themeColor="text1"/>
        </w:rPr>
        <w:t>.</w:t>
      </w:r>
    </w:p>
    <w:p w14:paraId="743E9DC9" w14:textId="6CA5501B" w:rsidR="00276E51" w:rsidRPr="00915DE6" w:rsidRDefault="00811266" w:rsidP="00906870">
      <w:pPr>
        <w:pStyle w:val="BodyText"/>
        <w:numPr>
          <w:ilvl w:val="0"/>
          <w:numId w:val="28"/>
        </w:numPr>
        <w:spacing w:before="119"/>
        <w:ind w:left="1440" w:right="1165"/>
        <w:rPr>
          <w:color w:val="000000" w:themeColor="text1"/>
        </w:rPr>
      </w:pPr>
      <w:r w:rsidRPr="00915DE6">
        <w:rPr>
          <w:color w:val="000000" w:themeColor="text1"/>
        </w:rPr>
        <w:t>Liaise</w:t>
      </w:r>
      <w:r w:rsidRPr="00915DE6">
        <w:rPr>
          <w:color w:val="000000" w:themeColor="text1"/>
          <w:spacing w:val="-2"/>
        </w:rPr>
        <w:t xml:space="preserve"> </w:t>
      </w:r>
      <w:r w:rsidRPr="00915DE6">
        <w:rPr>
          <w:color w:val="000000" w:themeColor="text1"/>
        </w:rPr>
        <w:t>with</w:t>
      </w:r>
      <w:r w:rsidRPr="00915DE6">
        <w:rPr>
          <w:color w:val="000000" w:themeColor="text1"/>
          <w:spacing w:val="-2"/>
        </w:rPr>
        <w:t xml:space="preserve"> </w:t>
      </w:r>
      <w:r w:rsidRPr="00915DE6">
        <w:rPr>
          <w:color w:val="000000" w:themeColor="text1"/>
        </w:rPr>
        <w:t>potential</w:t>
      </w:r>
      <w:r w:rsidRPr="00915DE6">
        <w:rPr>
          <w:color w:val="000000" w:themeColor="text1"/>
          <w:spacing w:val="-3"/>
        </w:rPr>
        <w:t xml:space="preserve"> </w:t>
      </w:r>
      <w:r w:rsidRPr="00915DE6">
        <w:rPr>
          <w:color w:val="000000" w:themeColor="text1"/>
        </w:rPr>
        <w:t>next</w:t>
      </w:r>
      <w:r w:rsidRPr="00915DE6">
        <w:rPr>
          <w:color w:val="000000" w:themeColor="text1"/>
          <w:spacing w:val="-2"/>
        </w:rPr>
        <w:t xml:space="preserve"> </w:t>
      </w:r>
      <w:r w:rsidRPr="00915DE6">
        <w:rPr>
          <w:color w:val="000000" w:themeColor="text1"/>
        </w:rPr>
        <w:t>providers</w:t>
      </w:r>
      <w:r w:rsidRPr="00915DE6">
        <w:rPr>
          <w:color w:val="000000" w:themeColor="text1"/>
          <w:spacing w:val="-3"/>
        </w:rPr>
        <w:t xml:space="preserve"> </w:t>
      </w:r>
      <w:r w:rsidRPr="00915DE6">
        <w:rPr>
          <w:color w:val="000000" w:themeColor="text1"/>
        </w:rPr>
        <w:t>of</w:t>
      </w:r>
      <w:r w:rsidRPr="00915DE6">
        <w:rPr>
          <w:color w:val="000000" w:themeColor="text1"/>
          <w:spacing w:val="-2"/>
        </w:rPr>
        <w:t xml:space="preserve"> </w:t>
      </w:r>
      <w:r w:rsidRPr="00915DE6">
        <w:rPr>
          <w:color w:val="000000" w:themeColor="text1"/>
        </w:rPr>
        <w:t>education</w:t>
      </w:r>
      <w:r w:rsidRPr="00915DE6">
        <w:rPr>
          <w:color w:val="000000" w:themeColor="text1"/>
          <w:spacing w:val="-5"/>
        </w:rPr>
        <w:t xml:space="preserve"> </w:t>
      </w:r>
      <w:r w:rsidRPr="00915DE6">
        <w:rPr>
          <w:color w:val="000000" w:themeColor="text1"/>
        </w:rPr>
        <w:t>to make</w:t>
      </w:r>
      <w:r w:rsidRPr="00915DE6">
        <w:rPr>
          <w:color w:val="000000" w:themeColor="text1"/>
          <w:spacing w:val="-4"/>
        </w:rPr>
        <w:t xml:space="preserve"> </w:t>
      </w:r>
      <w:r w:rsidRPr="00915DE6">
        <w:rPr>
          <w:color w:val="000000" w:themeColor="text1"/>
        </w:rPr>
        <w:t>sure</w:t>
      </w:r>
      <w:r w:rsidRPr="00915DE6">
        <w:rPr>
          <w:color w:val="000000" w:themeColor="text1"/>
          <w:spacing w:val="-4"/>
        </w:rPr>
        <w:t xml:space="preserve"> </w:t>
      </w:r>
      <w:r w:rsidRPr="00915DE6">
        <w:rPr>
          <w:color w:val="000000" w:themeColor="text1"/>
        </w:rPr>
        <w:t>that</w:t>
      </w:r>
      <w:r w:rsidRPr="00915DE6">
        <w:rPr>
          <w:color w:val="000000" w:themeColor="text1"/>
          <w:spacing w:val="-3"/>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pupil</w:t>
      </w:r>
      <w:r w:rsidRPr="00915DE6">
        <w:rPr>
          <w:color w:val="000000" w:themeColor="text1"/>
          <w:spacing w:val="-3"/>
        </w:rPr>
        <w:t xml:space="preserve"> </w:t>
      </w:r>
      <w:r w:rsidRPr="00915DE6">
        <w:rPr>
          <w:color w:val="000000" w:themeColor="text1"/>
        </w:rPr>
        <w:t>and</w:t>
      </w:r>
      <w:r w:rsidRPr="00915DE6">
        <w:rPr>
          <w:color w:val="000000" w:themeColor="text1"/>
          <w:spacing w:val="-2"/>
        </w:rPr>
        <w:t xml:space="preserve"> </w:t>
      </w:r>
      <w:r w:rsidRPr="00915DE6">
        <w:rPr>
          <w:color w:val="000000" w:themeColor="text1"/>
        </w:rPr>
        <w:t>their</w:t>
      </w:r>
      <w:r w:rsidRPr="00915DE6">
        <w:rPr>
          <w:color w:val="000000" w:themeColor="text1"/>
          <w:spacing w:val="-3"/>
        </w:rPr>
        <w:t xml:space="preserve"> </w:t>
      </w:r>
      <w:r w:rsidRPr="00915DE6">
        <w:rPr>
          <w:color w:val="000000" w:themeColor="text1"/>
        </w:rPr>
        <w:t>parents</w:t>
      </w:r>
      <w:r w:rsidRPr="00915DE6">
        <w:rPr>
          <w:color w:val="000000" w:themeColor="text1"/>
          <w:spacing w:val="-3"/>
        </w:rPr>
        <w:t xml:space="preserve"> </w:t>
      </w:r>
      <w:r w:rsidRPr="00915DE6">
        <w:rPr>
          <w:color w:val="000000" w:themeColor="text1"/>
        </w:rPr>
        <w:t>are informed about options and that a smooth transition is planned</w:t>
      </w:r>
      <w:r w:rsidR="00667863">
        <w:rPr>
          <w:color w:val="000000" w:themeColor="text1"/>
        </w:rPr>
        <w:t>.</w:t>
      </w:r>
    </w:p>
    <w:p w14:paraId="21382C32" w14:textId="1CFEFCB1" w:rsidR="00276E51" w:rsidRPr="00915DE6" w:rsidRDefault="00811266" w:rsidP="00906870">
      <w:pPr>
        <w:pStyle w:val="BodyText"/>
        <w:numPr>
          <w:ilvl w:val="0"/>
          <w:numId w:val="28"/>
        </w:numPr>
        <w:spacing w:before="121"/>
        <w:ind w:left="1440" w:right="1499"/>
        <w:jc w:val="both"/>
        <w:rPr>
          <w:color w:val="000000" w:themeColor="text1"/>
        </w:rPr>
      </w:pPr>
      <w:r w:rsidRPr="00915DE6">
        <w:rPr>
          <w:color w:val="000000" w:themeColor="text1"/>
        </w:rPr>
        <w:t>When</w:t>
      </w:r>
      <w:r w:rsidRPr="00915DE6">
        <w:rPr>
          <w:color w:val="000000" w:themeColor="text1"/>
          <w:spacing w:val="-3"/>
        </w:rPr>
        <w:t xml:space="preserve"> </w:t>
      </w:r>
      <w:r w:rsidRPr="00915DE6">
        <w:rPr>
          <w:color w:val="000000" w:themeColor="text1"/>
        </w:rPr>
        <w:t>a</w:t>
      </w:r>
      <w:r w:rsidRPr="00915DE6">
        <w:rPr>
          <w:color w:val="000000" w:themeColor="text1"/>
          <w:spacing w:val="-3"/>
        </w:rPr>
        <w:t xml:space="preserve"> </w:t>
      </w:r>
      <w:r w:rsidRPr="00915DE6">
        <w:rPr>
          <w:color w:val="000000" w:themeColor="text1"/>
        </w:rPr>
        <w:t>pupil</w:t>
      </w:r>
      <w:r w:rsidRPr="00915DE6">
        <w:rPr>
          <w:color w:val="000000" w:themeColor="text1"/>
          <w:spacing w:val="-1"/>
        </w:rPr>
        <w:t xml:space="preserve"> </w:t>
      </w:r>
      <w:r w:rsidRPr="00915DE6">
        <w:rPr>
          <w:color w:val="000000" w:themeColor="text1"/>
        </w:rPr>
        <w:t>moves</w:t>
      </w:r>
      <w:r w:rsidRPr="00915DE6">
        <w:rPr>
          <w:color w:val="000000" w:themeColor="text1"/>
          <w:spacing w:val="-1"/>
        </w:rPr>
        <w:t xml:space="preserve"> </w:t>
      </w:r>
      <w:r w:rsidRPr="00915DE6">
        <w:rPr>
          <w:color w:val="000000" w:themeColor="text1"/>
        </w:rPr>
        <w:t>to</w:t>
      </w:r>
      <w:r w:rsidRPr="00915DE6">
        <w:rPr>
          <w:color w:val="000000" w:themeColor="text1"/>
          <w:spacing w:val="-3"/>
        </w:rPr>
        <w:t xml:space="preserve"> </w:t>
      </w:r>
      <w:r w:rsidRPr="00915DE6">
        <w:rPr>
          <w:color w:val="000000" w:themeColor="text1"/>
        </w:rPr>
        <w:t>a different</w:t>
      </w:r>
      <w:r w:rsidRPr="00915DE6">
        <w:rPr>
          <w:color w:val="000000" w:themeColor="text1"/>
          <w:spacing w:val="-2"/>
        </w:rPr>
        <w:t xml:space="preserve"> </w:t>
      </w:r>
      <w:r w:rsidRPr="00915DE6">
        <w:rPr>
          <w:color w:val="000000" w:themeColor="text1"/>
        </w:rPr>
        <w:t>school</w:t>
      </w:r>
      <w:r w:rsidRPr="00915DE6">
        <w:rPr>
          <w:color w:val="000000" w:themeColor="text1"/>
          <w:spacing w:val="-1"/>
        </w:rPr>
        <w:t xml:space="preserve"> </w:t>
      </w:r>
      <w:r w:rsidRPr="00915DE6">
        <w:rPr>
          <w:color w:val="000000" w:themeColor="text1"/>
        </w:rPr>
        <w:t>or</w:t>
      </w:r>
      <w:r w:rsidRPr="00915DE6">
        <w:rPr>
          <w:color w:val="000000" w:themeColor="text1"/>
          <w:spacing w:val="-2"/>
        </w:rPr>
        <w:t xml:space="preserve"> </w:t>
      </w:r>
      <w:r w:rsidRPr="00915DE6">
        <w:rPr>
          <w:color w:val="000000" w:themeColor="text1"/>
        </w:rPr>
        <w:t>institution: Make</w:t>
      </w:r>
      <w:r w:rsidRPr="00915DE6">
        <w:rPr>
          <w:color w:val="000000" w:themeColor="text1"/>
          <w:spacing w:val="-2"/>
        </w:rPr>
        <w:t xml:space="preserve"> </w:t>
      </w:r>
      <w:r w:rsidRPr="00915DE6">
        <w:rPr>
          <w:color w:val="000000" w:themeColor="text1"/>
        </w:rPr>
        <w:t>sure</w:t>
      </w:r>
      <w:r w:rsidRPr="00915DE6">
        <w:rPr>
          <w:color w:val="000000" w:themeColor="text1"/>
          <w:spacing w:val="-2"/>
        </w:rPr>
        <w:t xml:space="preserve"> </w:t>
      </w:r>
      <w:r w:rsidRPr="00915DE6">
        <w:rPr>
          <w:color w:val="000000" w:themeColor="text1"/>
        </w:rPr>
        <w:t>that all</w:t>
      </w:r>
      <w:r w:rsidRPr="00915DE6">
        <w:rPr>
          <w:color w:val="000000" w:themeColor="text1"/>
          <w:spacing w:val="-3"/>
        </w:rPr>
        <w:t xml:space="preserve"> </w:t>
      </w:r>
      <w:r w:rsidRPr="00915DE6">
        <w:rPr>
          <w:color w:val="000000" w:themeColor="text1"/>
        </w:rPr>
        <w:t>relevant information about</w:t>
      </w:r>
      <w:r w:rsidRPr="00915DE6">
        <w:rPr>
          <w:color w:val="000000" w:themeColor="text1"/>
          <w:spacing w:val="-3"/>
        </w:rPr>
        <w:t xml:space="preserve"> </w:t>
      </w:r>
      <w:r w:rsidRPr="00915DE6">
        <w:rPr>
          <w:color w:val="000000" w:themeColor="text1"/>
        </w:rPr>
        <w:t>a</w:t>
      </w:r>
      <w:r w:rsidRPr="00915DE6">
        <w:rPr>
          <w:color w:val="000000" w:themeColor="text1"/>
          <w:spacing w:val="-2"/>
        </w:rPr>
        <w:t xml:space="preserve"> </w:t>
      </w:r>
      <w:r w:rsidRPr="00915DE6">
        <w:rPr>
          <w:color w:val="000000" w:themeColor="text1"/>
        </w:rPr>
        <w:t>pupil’s</w:t>
      </w:r>
      <w:r w:rsidRPr="00915DE6">
        <w:rPr>
          <w:color w:val="000000" w:themeColor="text1"/>
          <w:spacing w:val="-2"/>
        </w:rPr>
        <w:t xml:space="preserve"> </w:t>
      </w:r>
      <w:r w:rsidRPr="00915DE6">
        <w:rPr>
          <w:color w:val="000000" w:themeColor="text1"/>
        </w:rPr>
        <w:t>SEN</w:t>
      </w:r>
      <w:r w:rsidRPr="00915DE6">
        <w:rPr>
          <w:color w:val="000000" w:themeColor="text1"/>
          <w:spacing w:val="-3"/>
        </w:rPr>
        <w:t xml:space="preserve"> </w:t>
      </w:r>
      <w:r w:rsidRPr="00915DE6">
        <w:rPr>
          <w:color w:val="000000" w:themeColor="text1"/>
        </w:rPr>
        <w:t>and</w:t>
      </w:r>
      <w:r w:rsidRPr="00915DE6">
        <w:rPr>
          <w:color w:val="000000" w:themeColor="text1"/>
          <w:spacing w:val="-2"/>
        </w:rPr>
        <w:t xml:space="preserve"> </w:t>
      </w:r>
      <w:r w:rsidRPr="00915DE6">
        <w:rPr>
          <w:color w:val="000000" w:themeColor="text1"/>
        </w:rPr>
        <w:t>the</w:t>
      </w:r>
      <w:r w:rsidRPr="00915DE6">
        <w:rPr>
          <w:color w:val="000000" w:themeColor="text1"/>
          <w:spacing w:val="-3"/>
        </w:rPr>
        <w:t xml:space="preserve"> </w:t>
      </w:r>
      <w:r w:rsidRPr="00915DE6">
        <w:rPr>
          <w:color w:val="000000" w:themeColor="text1"/>
        </w:rPr>
        <w:t>provision</w:t>
      </w:r>
      <w:r w:rsidRPr="00915DE6">
        <w:rPr>
          <w:color w:val="000000" w:themeColor="text1"/>
          <w:spacing w:val="-4"/>
        </w:rPr>
        <w:t xml:space="preserve"> </w:t>
      </w:r>
      <w:r w:rsidRPr="00915DE6">
        <w:rPr>
          <w:color w:val="000000" w:themeColor="text1"/>
        </w:rPr>
        <w:t>for</w:t>
      </w:r>
      <w:r w:rsidRPr="00915DE6">
        <w:rPr>
          <w:color w:val="000000" w:themeColor="text1"/>
          <w:spacing w:val="-3"/>
        </w:rPr>
        <w:t xml:space="preserve"> </w:t>
      </w:r>
      <w:r w:rsidRPr="00915DE6">
        <w:rPr>
          <w:color w:val="000000" w:themeColor="text1"/>
        </w:rPr>
        <w:t>them are</w:t>
      </w:r>
      <w:r w:rsidRPr="00915DE6">
        <w:rPr>
          <w:color w:val="000000" w:themeColor="text1"/>
          <w:spacing w:val="-3"/>
        </w:rPr>
        <w:t xml:space="preserve"> </w:t>
      </w:r>
      <w:r w:rsidRPr="00915DE6">
        <w:rPr>
          <w:color w:val="000000" w:themeColor="text1"/>
        </w:rPr>
        <w:t>sent</w:t>
      </w:r>
      <w:r w:rsidRPr="00915DE6">
        <w:rPr>
          <w:color w:val="000000" w:themeColor="text1"/>
          <w:spacing w:val="-3"/>
        </w:rPr>
        <w:t xml:space="preserve"> </w:t>
      </w:r>
      <w:r w:rsidRPr="00915DE6">
        <w:rPr>
          <w:color w:val="000000" w:themeColor="text1"/>
        </w:rPr>
        <w:t>to</w:t>
      </w:r>
      <w:r w:rsidRPr="00915DE6">
        <w:rPr>
          <w:color w:val="000000" w:themeColor="text1"/>
          <w:spacing w:val="-4"/>
        </w:rPr>
        <w:t xml:space="preserve"> </w:t>
      </w:r>
      <w:r w:rsidRPr="00915DE6">
        <w:rPr>
          <w:color w:val="000000" w:themeColor="text1"/>
        </w:rPr>
        <w:t>the</w:t>
      </w:r>
      <w:r w:rsidRPr="00915DE6">
        <w:rPr>
          <w:color w:val="000000" w:themeColor="text1"/>
          <w:spacing w:val="-2"/>
        </w:rPr>
        <w:t xml:space="preserve"> </w:t>
      </w:r>
      <w:r w:rsidRPr="00915DE6">
        <w:rPr>
          <w:color w:val="000000" w:themeColor="text1"/>
        </w:rPr>
        <w:t>appropriate</w:t>
      </w:r>
      <w:r w:rsidRPr="00915DE6">
        <w:rPr>
          <w:color w:val="000000" w:themeColor="text1"/>
          <w:spacing w:val="-4"/>
        </w:rPr>
        <w:t xml:space="preserve"> </w:t>
      </w:r>
      <w:r w:rsidRPr="00915DE6">
        <w:rPr>
          <w:color w:val="000000" w:themeColor="text1"/>
        </w:rPr>
        <w:t>authority,</w:t>
      </w:r>
      <w:r w:rsidRPr="00915DE6">
        <w:rPr>
          <w:color w:val="000000" w:themeColor="text1"/>
          <w:spacing w:val="-2"/>
        </w:rPr>
        <w:t xml:space="preserve"> </w:t>
      </w:r>
      <w:r w:rsidRPr="00915DE6">
        <w:rPr>
          <w:color w:val="000000" w:themeColor="text1"/>
        </w:rPr>
        <w:t>school</w:t>
      </w:r>
      <w:r w:rsidRPr="00915DE6">
        <w:rPr>
          <w:color w:val="000000" w:themeColor="text1"/>
          <w:spacing w:val="-4"/>
        </w:rPr>
        <w:t xml:space="preserve"> </w:t>
      </w:r>
      <w:r w:rsidRPr="00915DE6">
        <w:rPr>
          <w:color w:val="000000" w:themeColor="text1"/>
        </w:rPr>
        <w:t>or institution in a timely manner</w:t>
      </w:r>
      <w:r w:rsidR="00667863">
        <w:rPr>
          <w:color w:val="000000" w:themeColor="text1"/>
        </w:rPr>
        <w:t>.</w:t>
      </w:r>
    </w:p>
    <w:p w14:paraId="03043D87" w14:textId="7D30E6E4" w:rsidR="00276E51" w:rsidRPr="00915DE6" w:rsidRDefault="00811266" w:rsidP="00906870">
      <w:pPr>
        <w:pStyle w:val="BodyText"/>
        <w:numPr>
          <w:ilvl w:val="0"/>
          <w:numId w:val="28"/>
        </w:numPr>
        <w:spacing w:before="122"/>
        <w:ind w:left="1440" w:right="1165"/>
        <w:rPr>
          <w:color w:val="000000" w:themeColor="text1"/>
        </w:rPr>
      </w:pPr>
      <w:r w:rsidRPr="00915DE6">
        <w:rPr>
          <w:color w:val="000000" w:themeColor="text1"/>
        </w:rPr>
        <w:t>Work with the headteacher and school governors to make sure the school meets its responsibilities</w:t>
      </w:r>
      <w:r w:rsidRPr="00915DE6">
        <w:rPr>
          <w:color w:val="000000" w:themeColor="text1"/>
          <w:spacing w:val="-4"/>
        </w:rPr>
        <w:t xml:space="preserve"> </w:t>
      </w:r>
      <w:r w:rsidRPr="00915DE6">
        <w:rPr>
          <w:color w:val="000000" w:themeColor="text1"/>
        </w:rPr>
        <w:t>under</w:t>
      </w:r>
      <w:r w:rsidRPr="00915DE6">
        <w:rPr>
          <w:color w:val="000000" w:themeColor="text1"/>
          <w:spacing w:val="-4"/>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Equality</w:t>
      </w:r>
      <w:r w:rsidRPr="00915DE6">
        <w:rPr>
          <w:color w:val="000000" w:themeColor="text1"/>
          <w:spacing w:val="-6"/>
        </w:rPr>
        <w:t xml:space="preserve"> </w:t>
      </w:r>
      <w:r w:rsidRPr="00915DE6">
        <w:rPr>
          <w:color w:val="000000" w:themeColor="text1"/>
        </w:rPr>
        <w:t>Act</w:t>
      </w:r>
      <w:r w:rsidRPr="00915DE6">
        <w:rPr>
          <w:color w:val="000000" w:themeColor="text1"/>
          <w:spacing w:val="-5"/>
        </w:rPr>
        <w:t xml:space="preserve"> </w:t>
      </w:r>
      <w:r w:rsidRPr="00915DE6">
        <w:rPr>
          <w:color w:val="000000" w:themeColor="text1"/>
        </w:rPr>
        <w:t>2010</w:t>
      </w:r>
      <w:r w:rsidRPr="00915DE6">
        <w:rPr>
          <w:color w:val="000000" w:themeColor="text1"/>
          <w:spacing w:val="-3"/>
        </w:rPr>
        <w:t xml:space="preserve"> </w:t>
      </w:r>
      <w:r w:rsidRPr="00915DE6">
        <w:rPr>
          <w:color w:val="000000" w:themeColor="text1"/>
        </w:rPr>
        <w:t>with</w:t>
      </w:r>
      <w:r w:rsidRPr="00915DE6">
        <w:rPr>
          <w:color w:val="000000" w:themeColor="text1"/>
          <w:spacing w:val="-3"/>
        </w:rPr>
        <w:t xml:space="preserve"> </w:t>
      </w:r>
      <w:r w:rsidRPr="00915DE6">
        <w:rPr>
          <w:color w:val="000000" w:themeColor="text1"/>
        </w:rPr>
        <w:t>regard</w:t>
      </w:r>
      <w:r w:rsidRPr="00915DE6">
        <w:rPr>
          <w:color w:val="000000" w:themeColor="text1"/>
          <w:spacing w:val="-5"/>
        </w:rPr>
        <w:t xml:space="preserve"> </w:t>
      </w:r>
      <w:r w:rsidRPr="00915DE6">
        <w:rPr>
          <w:color w:val="000000" w:themeColor="text1"/>
        </w:rPr>
        <w:t>to</w:t>
      </w:r>
      <w:r w:rsidRPr="00915DE6">
        <w:rPr>
          <w:color w:val="000000" w:themeColor="text1"/>
          <w:spacing w:val="-5"/>
        </w:rPr>
        <w:t xml:space="preserve"> </w:t>
      </w:r>
      <w:r w:rsidRPr="00915DE6">
        <w:rPr>
          <w:color w:val="000000" w:themeColor="text1"/>
        </w:rPr>
        <w:t>reasonable</w:t>
      </w:r>
      <w:r w:rsidRPr="00915DE6">
        <w:rPr>
          <w:color w:val="000000" w:themeColor="text1"/>
          <w:spacing w:val="-5"/>
        </w:rPr>
        <w:t xml:space="preserve"> </w:t>
      </w:r>
      <w:r w:rsidRPr="00915DE6">
        <w:rPr>
          <w:color w:val="000000" w:themeColor="text1"/>
        </w:rPr>
        <w:t>adjustments</w:t>
      </w:r>
      <w:r w:rsidRPr="00915DE6">
        <w:rPr>
          <w:color w:val="000000" w:themeColor="text1"/>
          <w:spacing w:val="-4"/>
        </w:rPr>
        <w:t xml:space="preserve"> </w:t>
      </w:r>
      <w:r w:rsidRPr="00915DE6">
        <w:rPr>
          <w:color w:val="000000" w:themeColor="text1"/>
        </w:rPr>
        <w:t>and</w:t>
      </w:r>
      <w:r w:rsidRPr="00915DE6">
        <w:rPr>
          <w:color w:val="000000" w:themeColor="text1"/>
          <w:spacing w:val="-5"/>
        </w:rPr>
        <w:t xml:space="preserve"> </w:t>
      </w:r>
      <w:r w:rsidRPr="00915DE6">
        <w:rPr>
          <w:color w:val="000000" w:themeColor="text1"/>
        </w:rPr>
        <w:t xml:space="preserve">access </w:t>
      </w:r>
      <w:r w:rsidRPr="00915DE6">
        <w:rPr>
          <w:color w:val="000000" w:themeColor="text1"/>
          <w:spacing w:val="-2"/>
        </w:rPr>
        <w:t>arrangements</w:t>
      </w:r>
      <w:r w:rsidR="00667863">
        <w:rPr>
          <w:color w:val="000000" w:themeColor="text1"/>
          <w:spacing w:val="-2"/>
        </w:rPr>
        <w:t>.</w:t>
      </w:r>
    </w:p>
    <w:p w14:paraId="54B922D5" w14:textId="5816BBCD" w:rsidR="00276E51" w:rsidRPr="00915DE6" w:rsidRDefault="00811266" w:rsidP="00906870">
      <w:pPr>
        <w:pStyle w:val="BodyText"/>
        <w:numPr>
          <w:ilvl w:val="0"/>
          <w:numId w:val="28"/>
        </w:numPr>
        <w:spacing w:before="118"/>
        <w:ind w:left="1440"/>
        <w:rPr>
          <w:color w:val="000000" w:themeColor="text1"/>
        </w:rPr>
      </w:pPr>
      <w:r w:rsidRPr="00915DE6">
        <w:rPr>
          <w:color w:val="000000" w:themeColor="text1"/>
        </w:rPr>
        <w:t>Make</w:t>
      </w:r>
      <w:r w:rsidRPr="00915DE6">
        <w:rPr>
          <w:color w:val="000000" w:themeColor="text1"/>
          <w:spacing w:val="-4"/>
        </w:rPr>
        <w:t xml:space="preserve"> </w:t>
      </w:r>
      <w:r w:rsidRPr="00915DE6">
        <w:rPr>
          <w:color w:val="000000" w:themeColor="text1"/>
        </w:rPr>
        <w:t>sure</w:t>
      </w:r>
      <w:r w:rsidRPr="00915DE6">
        <w:rPr>
          <w:color w:val="000000" w:themeColor="text1"/>
          <w:spacing w:val="-4"/>
        </w:rPr>
        <w:t xml:space="preserve"> </w:t>
      </w:r>
      <w:r w:rsidRPr="00915DE6">
        <w:rPr>
          <w:color w:val="000000" w:themeColor="text1"/>
        </w:rPr>
        <w:t>the</w:t>
      </w:r>
      <w:r w:rsidRPr="00915DE6">
        <w:rPr>
          <w:color w:val="000000" w:themeColor="text1"/>
          <w:spacing w:val="-5"/>
        </w:rPr>
        <w:t xml:space="preserve"> </w:t>
      </w:r>
      <w:r w:rsidRPr="00915DE6">
        <w:rPr>
          <w:color w:val="000000" w:themeColor="text1"/>
        </w:rPr>
        <w:t>school</w:t>
      </w:r>
      <w:r w:rsidRPr="00915DE6">
        <w:rPr>
          <w:color w:val="000000" w:themeColor="text1"/>
          <w:spacing w:val="-5"/>
        </w:rPr>
        <w:t xml:space="preserve"> </w:t>
      </w:r>
      <w:r w:rsidRPr="00915DE6">
        <w:rPr>
          <w:color w:val="000000" w:themeColor="text1"/>
        </w:rPr>
        <w:t>keeps its</w:t>
      </w:r>
      <w:r w:rsidRPr="00915DE6">
        <w:rPr>
          <w:color w:val="000000" w:themeColor="text1"/>
          <w:spacing w:val="-3"/>
        </w:rPr>
        <w:t xml:space="preserve"> </w:t>
      </w:r>
      <w:r w:rsidRPr="00915DE6">
        <w:rPr>
          <w:color w:val="000000" w:themeColor="text1"/>
        </w:rPr>
        <w:t>records</w:t>
      </w:r>
      <w:r w:rsidRPr="00915DE6">
        <w:rPr>
          <w:color w:val="000000" w:themeColor="text1"/>
          <w:spacing w:val="-2"/>
        </w:rPr>
        <w:t xml:space="preserve"> </w:t>
      </w:r>
      <w:r w:rsidRPr="00915DE6">
        <w:rPr>
          <w:color w:val="000000" w:themeColor="text1"/>
        </w:rPr>
        <w:t>of</w:t>
      </w:r>
      <w:r w:rsidRPr="00915DE6">
        <w:rPr>
          <w:color w:val="000000" w:themeColor="text1"/>
          <w:spacing w:val="-2"/>
        </w:rPr>
        <w:t xml:space="preserve"> </w:t>
      </w:r>
      <w:r w:rsidRPr="00915DE6">
        <w:rPr>
          <w:color w:val="000000" w:themeColor="text1"/>
        </w:rPr>
        <w:t>all</w:t>
      </w:r>
      <w:r w:rsidRPr="00915DE6">
        <w:rPr>
          <w:color w:val="000000" w:themeColor="text1"/>
          <w:spacing w:val="-3"/>
        </w:rPr>
        <w:t xml:space="preserve"> </w:t>
      </w:r>
      <w:r w:rsidRPr="00915DE6">
        <w:rPr>
          <w:color w:val="000000" w:themeColor="text1"/>
        </w:rPr>
        <w:t>pupils</w:t>
      </w:r>
      <w:r w:rsidRPr="00915DE6">
        <w:rPr>
          <w:color w:val="000000" w:themeColor="text1"/>
          <w:spacing w:val="-1"/>
        </w:rPr>
        <w:t xml:space="preserve"> </w:t>
      </w:r>
      <w:r w:rsidRPr="00915DE6">
        <w:rPr>
          <w:color w:val="000000" w:themeColor="text1"/>
        </w:rPr>
        <w:t>with</w:t>
      </w:r>
      <w:r w:rsidRPr="00915DE6">
        <w:rPr>
          <w:color w:val="000000" w:themeColor="text1"/>
          <w:spacing w:val="-4"/>
        </w:rPr>
        <w:t xml:space="preserve"> </w:t>
      </w:r>
      <w:r w:rsidRPr="00915DE6">
        <w:rPr>
          <w:color w:val="000000" w:themeColor="text1"/>
        </w:rPr>
        <w:t>SEND</w:t>
      </w:r>
      <w:r w:rsidRPr="00915DE6">
        <w:rPr>
          <w:color w:val="000000" w:themeColor="text1"/>
          <w:spacing w:val="-1"/>
        </w:rPr>
        <w:t xml:space="preserve"> </w:t>
      </w:r>
      <w:r w:rsidRPr="00915DE6">
        <w:rPr>
          <w:color w:val="000000" w:themeColor="text1"/>
        </w:rPr>
        <w:t>up</w:t>
      </w:r>
      <w:r w:rsidRPr="00915DE6">
        <w:rPr>
          <w:color w:val="000000" w:themeColor="text1"/>
          <w:spacing w:val="-5"/>
        </w:rPr>
        <w:t xml:space="preserve"> </w:t>
      </w:r>
      <w:r w:rsidRPr="00915DE6">
        <w:rPr>
          <w:color w:val="000000" w:themeColor="text1"/>
        </w:rPr>
        <w:t>to</w:t>
      </w:r>
      <w:r w:rsidRPr="00915DE6">
        <w:rPr>
          <w:color w:val="000000" w:themeColor="text1"/>
          <w:spacing w:val="-4"/>
        </w:rPr>
        <w:t xml:space="preserve"> </w:t>
      </w:r>
      <w:r w:rsidRPr="00915DE6">
        <w:rPr>
          <w:color w:val="000000" w:themeColor="text1"/>
        </w:rPr>
        <w:t>date</w:t>
      </w:r>
      <w:r w:rsidRPr="00915DE6">
        <w:rPr>
          <w:color w:val="000000" w:themeColor="text1"/>
          <w:spacing w:val="-3"/>
        </w:rPr>
        <w:t xml:space="preserve"> </w:t>
      </w:r>
      <w:r w:rsidRPr="00915DE6">
        <w:rPr>
          <w:color w:val="000000" w:themeColor="text1"/>
        </w:rPr>
        <w:t>and</w:t>
      </w:r>
      <w:r w:rsidRPr="00915DE6">
        <w:rPr>
          <w:color w:val="000000" w:themeColor="text1"/>
          <w:spacing w:val="-2"/>
        </w:rPr>
        <w:t xml:space="preserve"> </w:t>
      </w:r>
      <w:r w:rsidRPr="00915DE6">
        <w:rPr>
          <w:color w:val="000000" w:themeColor="text1"/>
        </w:rPr>
        <w:t>accurate</w:t>
      </w:r>
      <w:r w:rsidR="00667863">
        <w:rPr>
          <w:color w:val="000000" w:themeColor="text1"/>
        </w:rPr>
        <w:t>.</w:t>
      </w:r>
    </w:p>
    <w:p w14:paraId="5D7A2776" w14:textId="7B2F94CA" w:rsidR="00276E51" w:rsidRPr="00915DE6" w:rsidRDefault="00811266" w:rsidP="00906870">
      <w:pPr>
        <w:pStyle w:val="BodyText"/>
        <w:numPr>
          <w:ilvl w:val="0"/>
          <w:numId w:val="28"/>
        </w:numPr>
        <w:spacing w:before="121"/>
        <w:ind w:left="1440" w:right="1521"/>
        <w:jc w:val="both"/>
        <w:rPr>
          <w:color w:val="000000" w:themeColor="text1"/>
        </w:rPr>
      </w:pPr>
      <w:r w:rsidRPr="00915DE6">
        <w:rPr>
          <w:color w:val="000000" w:themeColor="text1"/>
        </w:rPr>
        <w:t>With</w:t>
      </w:r>
      <w:r w:rsidRPr="00915DE6">
        <w:rPr>
          <w:color w:val="000000" w:themeColor="text1"/>
          <w:spacing w:val="-5"/>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headteacher,</w:t>
      </w:r>
      <w:r w:rsidRPr="00915DE6">
        <w:rPr>
          <w:color w:val="000000" w:themeColor="text1"/>
          <w:spacing w:val="-2"/>
        </w:rPr>
        <w:t xml:space="preserve"> </w:t>
      </w:r>
      <w:r w:rsidRPr="00915DE6">
        <w:rPr>
          <w:color w:val="000000" w:themeColor="text1"/>
        </w:rPr>
        <w:t>monitor</w:t>
      </w:r>
      <w:r w:rsidRPr="00915DE6">
        <w:rPr>
          <w:color w:val="000000" w:themeColor="text1"/>
          <w:spacing w:val="-4"/>
        </w:rPr>
        <w:t xml:space="preserve"> </w:t>
      </w:r>
      <w:r w:rsidRPr="00915DE6">
        <w:rPr>
          <w:color w:val="000000" w:themeColor="text1"/>
        </w:rPr>
        <w:t>to</w:t>
      </w:r>
      <w:r w:rsidRPr="00915DE6">
        <w:rPr>
          <w:color w:val="000000" w:themeColor="text1"/>
          <w:spacing w:val="-2"/>
        </w:rPr>
        <w:t xml:space="preserve"> </w:t>
      </w:r>
      <w:r w:rsidRPr="00915DE6">
        <w:rPr>
          <w:color w:val="000000" w:themeColor="text1"/>
        </w:rPr>
        <w:t>identify</w:t>
      </w:r>
      <w:r w:rsidRPr="00915DE6">
        <w:rPr>
          <w:color w:val="000000" w:themeColor="text1"/>
          <w:spacing w:val="-5"/>
        </w:rPr>
        <w:t xml:space="preserve"> </w:t>
      </w:r>
      <w:r w:rsidRPr="00915DE6">
        <w:rPr>
          <w:color w:val="000000" w:themeColor="text1"/>
        </w:rPr>
        <w:t>any</w:t>
      </w:r>
      <w:r w:rsidRPr="00915DE6">
        <w:rPr>
          <w:color w:val="000000" w:themeColor="text1"/>
          <w:spacing w:val="-7"/>
        </w:rPr>
        <w:t xml:space="preserve"> </w:t>
      </w:r>
      <w:r w:rsidRPr="00915DE6">
        <w:rPr>
          <w:color w:val="000000" w:themeColor="text1"/>
        </w:rPr>
        <w:t>staff</w:t>
      </w:r>
      <w:r w:rsidRPr="00915DE6">
        <w:rPr>
          <w:color w:val="000000" w:themeColor="text1"/>
          <w:spacing w:val="-2"/>
        </w:rPr>
        <w:t xml:space="preserve"> </w:t>
      </w:r>
      <w:r w:rsidRPr="00915DE6">
        <w:rPr>
          <w:color w:val="000000" w:themeColor="text1"/>
        </w:rPr>
        <w:t>who</w:t>
      </w:r>
      <w:r w:rsidRPr="00915DE6">
        <w:rPr>
          <w:color w:val="000000" w:themeColor="text1"/>
          <w:spacing w:val="-3"/>
        </w:rPr>
        <w:t xml:space="preserve"> </w:t>
      </w:r>
      <w:r w:rsidRPr="00915DE6">
        <w:rPr>
          <w:color w:val="000000" w:themeColor="text1"/>
        </w:rPr>
        <w:t>have</w:t>
      </w:r>
      <w:r w:rsidRPr="00915DE6">
        <w:rPr>
          <w:color w:val="000000" w:themeColor="text1"/>
          <w:spacing w:val="-4"/>
        </w:rPr>
        <w:t xml:space="preserve"> </w:t>
      </w:r>
      <w:r w:rsidRPr="00915DE6">
        <w:rPr>
          <w:color w:val="000000" w:themeColor="text1"/>
        </w:rPr>
        <w:t>specific</w:t>
      </w:r>
      <w:r w:rsidRPr="00915DE6">
        <w:rPr>
          <w:color w:val="000000" w:themeColor="text1"/>
          <w:spacing w:val="-3"/>
        </w:rPr>
        <w:t xml:space="preserve"> </w:t>
      </w:r>
      <w:r w:rsidRPr="00915DE6">
        <w:rPr>
          <w:color w:val="000000" w:themeColor="text1"/>
        </w:rPr>
        <w:t>training</w:t>
      </w:r>
      <w:r w:rsidRPr="00915DE6">
        <w:rPr>
          <w:color w:val="000000" w:themeColor="text1"/>
          <w:spacing w:val="-3"/>
        </w:rPr>
        <w:t xml:space="preserve"> </w:t>
      </w:r>
      <w:r w:rsidRPr="00915DE6">
        <w:rPr>
          <w:color w:val="000000" w:themeColor="text1"/>
        </w:rPr>
        <w:t>needs</w:t>
      </w:r>
      <w:r w:rsidRPr="00915DE6">
        <w:rPr>
          <w:color w:val="000000" w:themeColor="text1"/>
          <w:spacing w:val="-3"/>
        </w:rPr>
        <w:t xml:space="preserve"> </w:t>
      </w:r>
      <w:r w:rsidRPr="00915DE6">
        <w:rPr>
          <w:color w:val="000000" w:themeColor="text1"/>
        </w:rPr>
        <w:t>regarding SEN, and incorporate this into the school’s plan for continuous professional development</w:t>
      </w:r>
      <w:r w:rsidR="00667863">
        <w:rPr>
          <w:color w:val="000000" w:themeColor="text1"/>
        </w:rPr>
        <w:t>.</w:t>
      </w:r>
    </w:p>
    <w:p w14:paraId="3248C1CB" w14:textId="6B6C0A1B" w:rsidR="00276E51" w:rsidRPr="00915DE6" w:rsidRDefault="00811266" w:rsidP="00906870">
      <w:pPr>
        <w:pStyle w:val="BodyText"/>
        <w:numPr>
          <w:ilvl w:val="0"/>
          <w:numId w:val="28"/>
        </w:numPr>
        <w:spacing w:before="121"/>
        <w:ind w:left="1440" w:right="1165"/>
        <w:rPr>
          <w:color w:val="000000" w:themeColor="text1"/>
        </w:rPr>
      </w:pPr>
      <w:r w:rsidRPr="00915DE6">
        <w:rPr>
          <w:color w:val="000000" w:themeColor="text1"/>
        </w:rPr>
        <w:t>With</w:t>
      </w:r>
      <w:r w:rsidRPr="00915DE6">
        <w:rPr>
          <w:color w:val="000000" w:themeColor="text1"/>
          <w:spacing w:val="-4"/>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headteacher,</w:t>
      </w:r>
      <w:r w:rsidRPr="00915DE6">
        <w:rPr>
          <w:color w:val="000000" w:themeColor="text1"/>
          <w:spacing w:val="-1"/>
        </w:rPr>
        <w:t xml:space="preserve"> </w:t>
      </w:r>
      <w:r w:rsidRPr="00915DE6">
        <w:rPr>
          <w:color w:val="000000" w:themeColor="text1"/>
        </w:rPr>
        <w:t>regularly</w:t>
      </w:r>
      <w:r w:rsidRPr="00915DE6">
        <w:rPr>
          <w:color w:val="000000" w:themeColor="text1"/>
          <w:spacing w:val="-6"/>
        </w:rPr>
        <w:t xml:space="preserve"> </w:t>
      </w:r>
      <w:r w:rsidRPr="00915DE6">
        <w:rPr>
          <w:color w:val="000000" w:themeColor="text1"/>
        </w:rPr>
        <w:t>review</w:t>
      </w:r>
      <w:r w:rsidRPr="00915DE6">
        <w:rPr>
          <w:color w:val="000000" w:themeColor="text1"/>
          <w:spacing w:val="-5"/>
        </w:rPr>
        <w:t xml:space="preserve"> </w:t>
      </w:r>
      <w:r w:rsidRPr="00915DE6">
        <w:rPr>
          <w:color w:val="000000" w:themeColor="text1"/>
        </w:rPr>
        <w:t>and</w:t>
      </w:r>
      <w:r w:rsidRPr="00915DE6">
        <w:rPr>
          <w:color w:val="000000" w:themeColor="text1"/>
          <w:spacing w:val="-4"/>
        </w:rPr>
        <w:t xml:space="preserve"> </w:t>
      </w:r>
      <w:r w:rsidRPr="00915DE6">
        <w:rPr>
          <w:color w:val="000000" w:themeColor="text1"/>
        </w:rPr>
        <w:t>evaluate</w:t>
      </w:r>
      <w:r w:rsidRPr="00915DE6">
        <w:rPr>
          <w:color w:val="000000" w:themeColor="text1"/>
          <w:spacing w:val="-2"/>
        </w:rPr>
        <w:t xml:space="preserve"> </w:t>
      </w:r>
      <w:r w:rsidRPr="00915DE6">
        <w:rPr>
          <w:color w:val="000000" w:themeColor="text1"/>
        </w:rPr>
        <w:t>the</w:t>
      </w:r>
      <w:r w:rsidRPr="00915DE6">
        <w:rPr>
          <w:color w:val="000000" w:themeColor="text1"/>
          <w:spacing w:val="-3"/>
        </w:rPr>
        <w:t xml:space="preserve"> </w:t>
      </w:r>
      <w:r w:rsidRPr="00915DE6">
        <w:rPr>
          <w:color w:val="000000" w:themeColor="text1"/>
        </w:rPr>
        <w:t>breadth</w:t>
      </w:r>
      <w:r w:rsidRPr="00915DE6">
        <w:rPr>
          <w:color w:val="000000" w:themeColor="text1"/>
          <w:spacing w:val="-1"/>
        </w:rPr>
        <w:t xml:space="preserve"> </w:t>
      </w:r>
      <w:r w:rsidRPr="00915DE6">
        <w:rPr>
          <w:color w:val="000000" w:themeColor="text1"/>
        </w:rPr>
        <w:t>and</w:t>
      </w:r>
      <w:r w:rsidRPr="00915DE6">
        <w:rPr>
          <w:color w:val="000000" w:themeColor="text1"/>
          <w:spacing w:val="-1"/>
        </w:rPr>
        <w:t xml:space="preserve"> </w:t>
      </w:r>
      <w:r w:rsidRPr="00915DE6">
        <w:rPr>
          <w:color w:val="000000" w:themeColor="text1"/>
        </w:rPr>
        <w:t>impact</w:t>
      </w:r>
      <w:r w:rsidRPr="00915DE6">
        <w:rPr>
          <w:color w:val="000000" w:themeColor="text1"/>
          <w:spacing w:val="-3"/>
        </w:rPr>
        <w:t xml:space="preserve"> </w:t>
      </w:r>
      <w:r w:rsidRPr="00915DE6">
        <w:rPr>
          <w:color w:val="000000" w:themeColor="text1"/>
        </w:rPr>
        <w:t>of</w:t>
      </w:r>
      <w:r w:rsidRPr="00915DE6">
        <w:rPr>
          <w:color w:val="000000" w:themeColor="text1"/>
          <w:spacing w:val="-1"/>
        </w:rPr>
        <w:t xml:space="preserve"> </w:t>
      </w:r>
      <w:r w:rsidRPr="00915DE6">
        <w:rPr>
          <w:color w:val="000000" w:themeColor="text1"/>
        </w:rPr>
        <w:t>the</w:t>
      </w:r>
      <w:r w:rsidRPr="00915DE6">
        <w:rPr>
          <w:color w:val="000000" w:themeColor="text1"/>
          <w:spacing w:val="-1"/>
        </w:rPr>
        <w:t xml:space="preserve"> </w:t>
      </w:r>
      <w:r w:rsidRPr="00915DE6">
        <w:rPr>
          <w:color w:val="000000" w:themeColor="text1"/>
        </w:rPr>
        <w:t>SEND</w:t>
      </w:r>
      <w:r w:rsidRPr="00915DE6">
        <w:rPr>
          <w:color w:val="000000" w:themeColor="text1"/>
          <w:spacing w:val="-3"/>
        </w:rPr>
        <w:t xml:space="preserve"> </w:t>
      </w:r>
      <w:r w:rsidRPr="00915DE6">
        <w:rPr>
          <w:color w:val="000000" w:themeColor="text1"/>
        </w:rPr>
        <w:t>support the school offers or can access, and co-operate with the LA in reviewing the provision that is available locally and in developing the local offer</w:t>
      </w:r>
      <w:r w:rsidR="00667863">
        <w:rPr>
          <w:color w:val="000000" w:themeColor="text1"/>
        </w:rPr>
        <w:t>.</w:t>
      </w:r>
    </w:p>
    <w:p w14:paraId="2C3F601D" w14:textId="2ACCB069" w:rsidR="00276E51" w:rsidRPr="00915DE6" w:rsidRDefault="00811266" w:rsidP="00906870">
      <w:pPr>
        <w:pStyle w:val="BodyText"/>
        <w:numPr>
          <w:ilvl w:val="0"/>
          <w:numId w:val="28"/>
        </w:numPr>
        <w:spacing w:before="119"/>
        <w:ind w:left="1440" w:right="1165"/>
        <w:rPr>
          <w:color w:val="000000" w:themeColor="text1"/>
        </w:rPr>
      </w:pPr>
      <w:r w:rsidRPr="00915DE6">
        <w:rPr>
          <w:color w:val="000000" w:themeColor="text1"/>
        </w:rPr>
        <w:t>Prepare</w:t>
      </w:r>
      <w:r w:rsidRPr="00915DE6">
        <w:rPr>
          <w:color w:val="000000" w:themeColor="text1"/>
          <w:spacing w:val="-1"/>
        </w:rPr>
        <w:t xml:space="preserve"> </w:t>
      </w:r>
      <w:r w:rsidRPr="00915DE6">
        <w:rPr>
          <w:color w:val="000000" w:themeColor="text1"/>
        </w:rPr>
        <w:t>and</w:t>
      </w:r>
      <w:r w:rsidRPr="00915DE6">
        <w:rPr>
          <w:color w:val="000000" w:themeColor="text1"/>
          <w:spacing w:val="-4"/>
        </w:rPr>
        <w:t xml:space="preserve"> </w:t>
      </w:r>
      <w:r w:rsidRPr="00915DE6">
        <w:rPr>
          <w:color w:val="000000" w:themeColor="text1"/>
        </w:rPr>
        <w:t>review</w:t>
      </w:r>
      <w:r w:rsidRPr="00915DE6">
        <w:rPr>
          <w:color w:val="000000" w:themeColor="text1"/>
          <w:spacing w:val="-4"/>
        </w:rPr>
        <w:t xml:space="preserve"> </w:t>
      </w:r>
      <w:r w:rsidRPr="00915DE6">
        <w:rPr>
          <w:color w:val="000000" w:themeColor="text1"/>
        </w:rPr>
        <w:t>information</w:t>
      </w:r>
      <w:r w:rsidRPr="00915DE6">
        <w:rPr>
          <w:color w:val="000000" w:themeColor="text1"/>
          <w:spacing w:val="-4"/>
        </w:rPr>
        <w:t xml:space="preserve"> </w:t>
      </w:r>
      <w:r w:rsidRPr="00915DE6">
        <w:rPr>
          <w:color w:val="000000" w:themeColor="text1"/>
        </w:rPr>
        <w:t>for</w:t>
      </w:r>
      <w:r w:rsidRPr="00915DE6">
        <w:rPr>
          <w:color w:val="000000" w:themeColor="text1"/>
          <w:spacing w:val="-4"/>
        </w:rPr>
        <w:t xml:space="preserve"> </w:t>
      </w:r>
      <w:r w:rsidRPr="00915DE6">
        <w:rPr>
          <w:color w:val="000000" w:themeColor="text1"/>
        </w:rPr>
        <w:t>inclusion</w:t>
      </w:r>
      <w:r w:rsidRPr="00915DE6">
        <w:rPr>
          <w:color w:val="000000" w:themeColor="text1"/>
          <w:spacing w:val="-4"/>
        </w:rPr>
        <w:t xml:space="preserve"> </w:t>
      </w:r>
      <w:r w:rsidRPr="00915DE6">
        <w:rPr>
          <w:color w:val="000000" w:themeColor="text1"/>
        </w:rPr>
        <w:t>in</w:t>
      </w:r>
      <w:r w:rsidRPr="00915DE6">
        <w:rPr>
          <w:color w:val="000000" w:themeColor="text1"/>
          <w:spacing w:val="-4"/>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school’s</w:t>
      </w:r>
      <w:r w:rsidRPr="00915DE6">
        <w:rPr>
          <w:color w:val="000000" w:themeColor="text1"/>
          <w:spacing w:val="-3"/>
        </w:rPr>
        <w:t xml:space="preserve"> </w:t>
      </w:r>
      <w:r w:rsidRPr="00915DE6">
        <w:rPr>
          <w:color w:val="000000" w:themeColor="text1"/>
        </w:rPr>
        <w:t>SEN</w:t>
      </w:r>
      <w:r w:rsidRPr="00915DE6">
        <w:rPr>
          <w:color w:val="000000" w:themeColor="text1"/>
          <w:spacing w:val="-2"/>
        </w:rPr>
        <w:t xml:space="preserve"> </w:t>
      </w:r>
      <w:r w:rsidRPr="00915DE6">
        <w:rPr>
          <w:color w:val="000000" w:themeColor="text1"/>
        </w:rPr>
        <w:t>information report</w:t>
      </w:r>
      <w:r w:rsidRPr="00915DE6">
        <w:rPr>
          <w:color w:val="000000" w:themeColor="text1"/>
          <w:spacing w:val="-4"/>
        </w:rPr>
        <w:t xml:space="preserve"> </w:t>
      </w:r>
      <w:r w:rsidRPr="00915DE6">
        <w:rPr>
          <w:color w:val="000000" w:themeColor="text1"/>
        </w:rPr>
        <w:t>and</w:t>
      </w:r>
      <w:r w:rsidRPr="00915DE6">
        <w:rPr>
          <w:color w:val="000000" w:themeColor="text1"/>
          <w:spacing w:val="-3"/>
        </w:rPr>
        <w:t xml:space="preserve"> </w:t>
      </w:r>
      <w:r w:rsidRPr="00915DE6">
        <w:rPr>
          <w:color w:val="000000" w:themeColor="text1"/>
        </w:rPr>
        <w:t xml:space="preserve">any updates </w:t>
      </w:r>
      <w:r>
        <w:rPr>
          <w:color w:val="000000" w:themeColor="text1"/>
        </w:rPr>
        <w:t>to</w:t>
      </w:r>
      <w:r w:rsidRPr="00915DE6">
        <w:rPr>
          <w:color w:val="000000" w:themeColor="text1"/>
        </w:rPr>
        <w:t xml:space="preserve"> this policy</w:t>
      </w:r>
      <w:r w:rsidR="00667863">
        <w:rPr>
          <w:color w:val="000000" w:themeColor="text1"/>
        </w:rPr>
        <w:t>.</w:t>
      </w:r>
    </w:p>
    <w:p w14:paraId="16570A6F" w14:textId="099876B4" w:rsidR="00276E51" w:rsidRPr="00915DE6" w:rsidRDefault="00811266" w:rsidP="00906870">
      <w:pPr>
        <w:pStyle w:val="BodyText"/>
        <w:numPr>
          <w:ilvl w:val="0"/>
          <w:numId w:val="28"/>
        </w:numPr>
        <w:spacing w:before="121"/>
        <w:ind w:left="1440" w:right="1080"/>
        <w:rPr>
          <w:color w:val="000000" w:themeColor="text1"/>
        </w:rPr>
      </w:pPr>
      <w:r w:rsidRPr="00915DE6">
        <w:rPr>
          <w:color w:val="000000" w:themeColor="text1"/>
        </w:rPr>
        <w:t>With</w:t>
      </w:r>
      <w:r w:rsidRPr="00915DE6">
        <w:rPr>
          <w:color w:val="000000" w:themeColor="text1"/>
          <w:spacing w:val="-5"/>
        </w:rPr>
        <w:t xml:space="preserve"> </w:t>
      </w:r>
      <w:r w:rsidRPr="00915DE6">
        <w:rPr>
          <w:color w:val="000000" w:themeColor="text1"/>
        </w:rPr>
        <w:t>the</w:t>
      </w:r>
      <w:r w:rsidRPr="00915DE6">
        <w:rPr>
          <w:color w:val="000000" w:themeColor="text1"/>
          <w:spacing w:val="-5"/>
        </w:rPr>
        <w:t xml:space="preserve"> </w:t>
      </w:r>
      <w:r w:rsidRPr="00915DE6">
        <w:rPr>
          <w:color w:val="000000" w:themeColor="text1"/>
        </w:rPr>
        <w:t>headteacher</w:t>
      </w:r>
      <w:r w:rsidRPr="00915DE6">
        <w:rPr>
          <w:color w:val="000000" w:themeColor="text1"/>
          <w:spacing w:val="-1"/>
        </w:rPr>
        <w:t xml:space="preserve"> </w:t>
      </w:r>
      <w:r w:rsidRPr="00915DE6">
        <w:rPr>
          <w:color w:val="000000" w:themeColor="text1"/>
        </w:rPr>
        <w:t>and</w:t>
      </w:r>
      <w:r w:rsidRPr="00915DE6">
        <w:rPr>
          <w:color w:val="000000" w:themeColor="text1"/>
          <w:spacing w:val="-2"/>
        </w:rPr>
        <w:t xml:space="preserve"> </w:t>
      </w:r>
      <w:r w:rsidRPr="00915DE6">
        <w:rPr>
          <w:color w:val="000000" w:themeColor="text1"/>
        </w:rPr>
        <w:t>teaching</w:t>
      </w:r>
      <w:r w:rsidRPr="00915DE6">
        <w:rPr>
          <w:color w:val="000000" w:themeColor="text1"/>
          <w:spacing w:val="-5"/>
        </w:rPr>
        <w:t xml:space="preserve"> </w:t>
      </w:r>
      <w:r w:rsidRPr="00915DE6">
        <w:rPr>
          <w:color w:val="000000" w:themeColor="text1"/>
        </w:rPr>
        <w:t>staff,</w:t>
      </w:r>
      <w:r w:rsidRPr="00915DE6">
        <w:rPr>
          <w:color w:val="000000" w:themeColor="text1"/>
          <w:spacing w:val="-4"/>
        </w:rPr>
        <w:t xml:space="preserve"> </w:t>
      </w:r>
      <w:r w:rsidRPr="00915DE6">
        <w:rPr>
          <w:color w:val="000000" w:themeColor="text1"/>
        </w:rPr>
        <w:t>identify</w:t>
      </w:r>
      <w:r w:rsidRPr="00915DE6">
        <w:rPr>
          <w:color w:val="000000" w:themeColor="text1"/>
          <w:spacing w:val="-7"/>
        </w:rPr>
        <w:t xml:space="preserve"> </w:t>
      </w:r>
      <w:r w:rsidRPr="00915DE6">
        <w:rPr>
          <w:color w:val="000000" w:themeColor="text1"/>
        </w:rPr>
        <w:t>any</w:t>
      </w:r>
      <w:r w:rsidRPr="00915DE6">
        <w:rPr>
          <w:color w:val="000000" w:themeColor="text1"/>
          <w:spacing w:val="-5"/>
        </w:rPr>
        <w:t xml:space="preserve"> </w:t>
      </w:r>
      <w:r w:rsidRPr="00915DE6">
        <w:rPr>
          <w:color w:val="000000" w:themeColor="text1"/>
        </w:rPr>
        <w:t>patterns</w:t>
      </w:r>
      <w:r w:rsidRPr="00915DE6">
        <w:rPr>
          <w:color w:val="000000" w:themeColor="text1"/>
          <w:spacing w:val="-2"/>
        </w:rPr>
        <w:t xml:space="preserve"> </w:t>
      </w:r>
      <w:r w:rsidRPr="00915DE6">
        <w:rPr>
          <w:color w:val="000000" w:themeColor="text1"/>
        </w:rPr>
        <w:t>in</w:t>
      </w:r>
      <w:r w:rsidRPr="00915DE6">
        <w:rPr>
          <w:color w:val="000000" w:themeColor="text1"/>
          <w:spacing w:val="-4"/>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school’s</w:t>
      </w:r>
      <w:r w:rsidRPr="00915DE6">
        <w:rPr>
          <w:color w:val="000000" w:themeColor="text1"/>
          <w:spacing w:val="-1"/>
        </w:rPr>
        <w:t xml:space="preserve"> </w:t>
      </w:r>
      <w:r w:rsidRPr="00915DE6">
        <w:rPr>
          <w:color w:val="000000" w:themeColor="text1"/>
        </w:rPr>
        <w:t>identification</w:t>
      </w:r>
      <w:r w:rsidRPr="00915DE6">
        <w:rPr>
          <w:color w:val="000000" w:themeColor="text1"/>
          <w:spacing w:val="-4"/>
        </w:rPr>
        <w:t xml:space="preserve"> </w:t>
      </w:r>
      <w:r w:rsidRPr="00915DE6">
        <w:rPr>
          <w:color w:val="000000" w:themeColor="text1"/>
        </w:rPr>
        <w:t>of</w:t>
      </w:r>
      <w:r w:rsidRPr="00915DE6">
        <w:rPr>
          <w:color w:val="000000" w:themeColor="text1"/>
          <w:spacing w:val="-2"/>
        </w:rPr>
        <w:t xml:space="preserve"> </w:t>
      </w:r>
      <w:r w:rsidRPr="00915DE6">
        <w:rPr>
          <w:color w:val="000000" w:themeColor="text1"/>
        </w:rPr>
        <w:t xml:space="preserve">SEN, both within the school </w:t>
      </w:r>
      <w:proofErr w:type="gramStart"/>
      <w:r w:rsidR="00915DE6" w:rsidRPr="00915DE6">
        <w:rPr>
          <w:color w:val="000000" w:themeColor="text1"/>
        </w:rPr>
        <w:t xml:space="preserve">and in comparison </w:t>
      </w:r>
      <w:proofErr w:type="gramEnd"/>
      <w:r w:rsidRPr="00915DE6">
        <w:rPr>
          <w:color w:val="000000" w:themeColor="text1"/>
        </w:rPr>
        <w:t>with national data, and use these to reflect on and reinforce the quality of teaching</w:t>
      </w:r>
      <w:r w:rsidR="00667863">
        <w:rPr>
          <w:color w:val="000000" w:themeColor="text1"/>
        </w:rPr>
        <w:t>.</w:t>
      </w:r>
    </w:p>
    <w:p w14:paraId="24380C42" w14:textId="77777777" w:rsidR="00276E51" w:rsidRPr="00915DE6" w:rsidRDefault="00276E51" w:rsidP="00906870">
      <w:pPr>
        <w:pStyle w:val="BodyText"/>
        <w:spacing w:before="7"/>
        <w:ind w:left="360"/>
        <w:rPr>
          <w:color w:val="000000" w:themeColor="text1"/>
        </w:rPr>
      </w:pPr>
    </w:p>
    <w:p w14:paraId="153B01D7" w14:textId="77777777" w:rsidR="00276E51" w:rsidRPr="00915DE6" w:rsidRDefault="00811266" w:rsidP="00FA14CF">
      <w:pPr>
        <w:pStyle w:val="Heading2"/>
        <w:numPr>
          <w:ilvl w:val="1"/>
          <w:numId w:val="4"/>
        </w:numPr>
        <w:tabs>
          <w:tab w:val="left" w:pos="1480"/>
        </w:tabs>
        <w:ind w:left="1480" w:hanging="400"/>
        <w:rPr>
          <w:color w:val="000000" w:themeColor="text1"/>
        </w:rPr>
      </w:pPr>
      <w:r w:rsidRPr="00915DE6">
        <w:rPr>
          <w:color w:val="000000" w:themeColor="text1"/>
        </w:rPr>
        <w:t>The</w:t>
      </w:r>
      <w:r w:rsidRPr="00915DE6">
        <w:rPr>
          <w:color w:val="000000" w:themeColor="text1"/>
          <w:spacing w:val="-6"/>
        </w:rPr>
        <w:t xml:space="preserve"> </w:t>
      </w:r>
      <w:r w:rsidRPr="00915DE6">
        <w:rPr>
          <w:color w:val="000000" w:themeColor="text1"/>
        </w:rPr>
        <w:t>governing</w:t>
      </w:r>
      <w:r w:rsidRPr="00915DE6">
        <w:rPr>
          <w:color w:val="000000" w:themeColor="text1"/>
          <w:spacing w:val="-2"/>
        </w:rPr>
        <w:t xml:space="preserve"> </w:t>
      </w:r>
      <w:r w:rsidRPr="00915DE6">
        <w:rPr>
          <w:color w:val="000000" w:themeColor="text1"/>
          <w:spacing w:val="-4"/>
        </w:rPr>
        <w:t>board</w:t>
      </w:r>
    </w:p>
    <w:p w14:paraId="13C261FC" w14:textId="77777777" w:rsidR="00276E51" w:rsidRPr="00915DE6" w:rsidRDefault="00811266" w:rsidP="00FA14CF">
      <w:pPr>
        <w:pStyle w:val="BodyText"/>
        <w:spacing w:before="122"/>
        <w:ind w:left="1080" w:right="1165"/>
        <w:rPr>
          <w:color w:val="000000" w:themeColor="text1"/>
        </w:rPr>
      </w:pPr>
      <w:r w:rsidRPr="00915DE6">
        <w:rPr>
          <w:color w:val="000000" w:themeColor="text1"/>
        </w:rPr>
        <w:t>The</w:t>
      </w:r>
      <w:r w:rsidRPr="00915DE6">
        <w:rPr>
          <w:color w:val="000000" w:themeColor="text1"/>
          <w:spacing w:val="-4"/>
        </w:rPr>
        <w:t xml:space="preserve"> </w:t>
      </w:r>
      <w:r w:rsidRPr="00915DE6">
        <w:rPr>
          <w:color w:val="000000" w:themeColor="text1"/>
        </w:rPr>
        <w:t>governing</w:t>
      </w:r>
      <w:r w:rsidRPr="00915DE6">
        <w:rPr>
          <w:color w:val="000000" w:themeColor="text1"/>
          <w:spacing w:val="-3"/>
        </w:rPr>
        <w:t xml:space="preserve"> </w:t>
      </w:r>
      <w:r w:rsidRPr="00915DE6">
        <w:rPr>
          <w:color w:val="000000" w:themeColor="text1"/>
        </w:rPr>
        <w:t>board</w:t>
      </w:r>
      <w:r w:rsidRPr="00915DE6">
        <w:rPr>
          <w:color w:val="000000" w:themeColor="text1"/>
          <w:spacing w:val="-2"/>
        </w:rPr>
        <w:t xml:space="preserve"> </w:t>
      </w:r>
      <w:r w:rsidRPr="00915DE6">
        <w:rPr>
          <w:color w:val="000000" w:themeColor="text1"/>
        </w:rPr>
        <w:t>is</w:t>
      </w:r>
      <w:r w:rsidRPr="00915DE6">
        <w:rPr>
          <w:color w:val="000000" w:themeColor="text1"/>
          <w:spacing w:val="-2"/>
        </w:rPr>
        <w:t xml:space="preserve"> </w:t>
      </w:r>
      <w:r w:rsidRPr="00915DE6">
        <w:rPr>
          <w:color w:val="000000" w:themeColor="text1"/>
        </w:rPr>
        <w:t>responsible</w:t>
      </w:r>
      <w:r w:rsidRPr="00915DE6">
        <w:rPr>
          <w:color w:val="000000" w:themeColor="text1"/>
          <w:spacing w:val="-2"/>
        </w:rPr>
        <w:t xml:space="preserve"> </w:t>
      </w:r>
      <w:r w:rsidRPr="00915DE6">
        <w:rPr>
          <w:color w:val="000000" w:themeColor="text1"/>
        </w:rPr>
        <w:t>for</w:t>
      </w:r>
      <w:r w:rsidRPr="00915DE6">
        <w:rPr>
          <w:color w:val="000000" w:themeColor="text1"/>
          <w:spacing w:val="-5"/>
        </w:rPr>
        <w:t xml:space="preserve"> </w:t>
      </w:r>
      <w:r w:rsidRPr="00915DE6">
        <w:rPr>
          <w:color w:val="000000" w:themeColor="text1"/>
        </w:rPr>
        <w:t>making</w:t>
      </w:r>
      <w:r w:rsidRPr="00915DE6">
        <w:rPr>
          <w:color w:val="000000" w:themeColor="text1"/>
          <w:spacing w:val="-4"/>
        </w:rPr>
        <w:t xml:space="preserve"> </w:t>
      </w:r>
      <w:r w:rsidRPr="00915DE6">
        <w:rPr>
          <w:color w:val="000000" w:themeColor="text1"/>
        </w:rPr>
        <w:t>sure</w:t>
      </w:r>
      <w:r w:rsidRPr="00915DE6">
        <w:rPr>
          <w:color w:val="000000" w:themeColor="text1"/>
          <w:spacing w:val="-3"/>
        </w:rPr>
        <w:t xml:space="preserve"> </w:t>
      </w:r>
      <w:r w:rsidRPr="00915DE6">
        <w:rPr>
          <w:color w:val="000000" w:themeColor="text1"/>
        </w:rPr>
        <w:t>the</w:t>
      </w:r>
      <w:r w:rsidRPr="00915DE6">
        <w:rPr>
          <w:color w:val="000000" w:themeColor="text1"/>
          <w:spacing w:val="-3"/>
        </w:rPr>
        <w:t xml:space="preserve"> </w:t>
      </w:r>
      <w:r w:rsidRPr="00915DE6">
        <w:rPr>
          <w:color w:val="000000" w:themeColor="text1"/>
        </w:rPr>
        <w:t>following</w:t>
      </w:r>
      <w:r w:rsidRPr="00915DE6">
        <w:rPr>
          <w:color w:val="000000" w:themeColor="text1"/>
          <w:spacing w:val="-3"/>
        </w:rPr>
        <w:t xml:space="preserve"> </w:t>
      </w:r>
      <w:r w:rsidRPr="00915DE6">
        <w:rPr>
          <w:color w:val="000000" w:themeColor="text1"/>
        </w:rPr>
        <w:t>duties</w:t>
      </w:r>
      <w:r w:rsidRPr="00915DE6">
        <w:rPr>
          <w:color w:val="000000" w:themeColor="text1"/>
          <w:spacing w:val="-2"/>
        </w:rPr>
        <w:t xml:space="preserve"> </w:t>
      </w:r>
      <w:r w:rsidRPr="00915DE6">
        <w:rPr>
          <w:color w:val="000000" w:themeColor="text1"/>
        </w:rPr>
        <w:t>are</w:t>
      </w:r>
      <w:r w:rsidRPr="00915DE6">
        <w:rPr>
          <w:color w:val="000000" w:themeColor="text1"/>
          <w:spacing w:val="-3"/>
        </w:rPr>
        <w:t xml:space="preserve"> </w:t>
      </w:r>
      <w:r w:rsidRPr="00915DE6">
        <w:rPr>
          <w:color w:val="000000" w:themeColor="text1"/>
        </w:rPr>
        <w:t>carried</w:t>
      </w:r>
      <w:r w:rsidRPr="00915DE6">
        <w:rPr>
          <w:color w:val="000000" w:themeColor="text1"/>
          <w:spacing w:val="-3"/>
        </w:rPr>
        <w:t xml:space="preserve"> </w:t>
      </w:r>
      <w:r w:rsidRPr="00915DE6">
        <w:rPr>
          <w:color w:val="000000" w:themeColor="text1"/>
        </w:rPr>
        <w:t>out,</w:t>
      </w:r>
      <w:r w:rsidRPr="00915DE6">
        <w:rPr>
          <w:color w:val="000000" w:themeColor="text1"/>
          <w:spacing w:val="-3"/>
        </w:rPr>
        <w:t xml:space="preserve"> </w:t>
      </w:r>
      <w:r w:rsidRPr="00915DE6">
        <w:rPr>
          <w:color w:val="000000" w:themeColor="text1"/>
        </w:rPr>
        <w:t>though</w:t>
      </w:r>
      <w:r w:rsidRPr="00915DE6">
        <w:rPr>
          <w:color w:val="000000" w:themeColor="text1"/>
          <w:spacing w:val="-3"/>
        </w:rPr>
        <w:t xml:space="preserve"> </w:t>
      </w:r>
      <w:r w:rsidRPr="00915DE6">
        <w:rPr>
          <w:color w:val="000000" w:themeColor="text1"/>
        </w:rPr>
        <w:t>the duties can be delegated to a committee or an individual:</w:t>
      </w:r>
    </w:p>
    <w:p w14:paraId="2335C1F6" w14:textId="390E809A" w:rsidR="00276E51" w:rsidRPr="00915DE6" w:rsidRDefault="00811266" w:rsidP="009A1FF2">
      <w:pPr>
        <w:pStyle w:val="BodyText"/>
        <w:numPr>
          <w:ilvl w:val="0"/>
          <w:numId w:val="30"/>
        </w:numPr>
        <w:spacing w:before="121" w:line="276" w:lineRule="auto"/>
        <w:ind w:right="1165"/>
        <w:rPr>
          <w:color w:val="000000" w:themeColor="text1"/>
        </w:rPr>
      </w:pPr>
      <w:r w:rsidRPr="00915DE6">
        <w:rPr>
          <w:color w:val="000000" w:themeColor="text1"/>
        </w:rPr>
        <w:t>Co-operate</w:t>
      </w:r>
      <w:r w:rsidRPr="00915DE6">
        <w:rPr>
          <w:color w:val="000000" w:themeColor="text1"/>
          <w:spacing w:val="-2"/>
        </w:rPr>
        <w:t xml:space="preserve"> </w:t>
      </w:r>
      <w:r w:rsidRPr="00915DE6">
        <w:rPr>
          <w:color w:val="000000" w:themeColor="text1"/>
        </w:rPr>
        <w:t>with</w:t>
      </w:r>
      <w:r w:rsidRPr="00915DE6">
        <w:rPr>
          <w:color w:val="000000" w:themeColor="text1"/>
          <w:spacing w:val="-2"/>
        </w:rPr>
        <w:t xml:space="preserve"> </w:t>
      </w:r>
      <w:r w:rsidRPr="00915DE6">
        <w:rPr>
          <w:color w:val="000000" w:themeColor="text1"/>
        </w:rPr>
        <w:t>the</w:t>
      </w:r>
      <w:r w:rsidRPr="00915DE6">
        <w:rPr>
          <w:color w:val="000000" w:themeColor="text1"/>
          <w:spacing w:val="-3"/>
        </w:rPr>
        <w:t xml:space="preserve"> </w:t>
      </w:r>
      <w:r w:rsidRPr="00915DE6">
        <w:rPr>
          <w:color w:val="000000" w:themeColor="text1"/>
        </w:rPr>
        <w:t>LA</w:t>
      </w:r>
      <w:r w:rsidRPr="00915DE6">
        <w:rPr>
          <w:color w:val="000000" w:themeColor="text1"/>
          <w:spacing w:val="-3"/>
        </w:rPr>
        <w:t xml:space="preserve"> </w:t>
      </w:r>
      <w:r w:rsidRPr="00915DE6">
        <w:rPr>
          <w:color w:val="000000" w:themeColor="text1"/>
        </w:rPr>
        <w:t>in</w:t>
      </w:r>
      <w:r w:rsidRPr="00915DE6">
        <w:rPr>
          <w:color w:val="000000" w:themeColor="text1"/>
          <w:spacing w:val="-2"/>
        </w:rPr>
        <w:t xml:space="preserve"> </w:t>
      </w:r>
      <w:r w:rsidRPr="00915DE6">
        <w:rPr>
          <w:color w:val="000000" w:themeColor="text1"/>
        </w:rPr>
        <w:t>reviewing</w:t>
      </w:r>
      <w:r w:rsidRPr="00915DE6">
        <w:rPr>
          <w:color w:val="000000" w:themeColor="text1"/>
          <w:spacing w:val="-3"/>
        </w:rPr>
        <w:t xml:space="preserve"> </w:t>
      </w:r>
      <w:r w:rsidRPr="00915DE6">
        <w:rPr>
          <w:color w:val="000000" w:themeColor="text1"/>
        </w:rPr>
        <w:t>the</w:t>
      </w:r>
      <w:r w:rsidRPr="00915DE6">
        <w:rPr>
          <w:color w:val="000000" w:themeColor="text1"/>
          <w:spacing w:val="-3"/>
        </w:rPr>
        <w:t xml:space="preserve"> </w:t>
      </w:r>
      <w:r w:rsidRPr="00915DE6">
        <w:rPr>
          <w:color w:val="000000" w:themeColor="text1"/>
        </w:rPr>
        <w:t>provision</w:t>
      </w:r>
      <w:r w:rsidRPr="00915DE6">
        <w:rPr>
          <w:color w:val="000000" w:themeColor="text1"/>
          <w:spacing w:val="-5"/>
        </w:rPr>
        <w:t xml:space="preserve"> </w:t>
      </w:r>
      <w:r w:rsidRPr="00915DE6">
        <w:rPr>
          <w:color w:val="000000" w:themeColor="text1"/>
        </w:rPr>
        <w:t>that</w:t>
      </w:r>
      <w:r w:rsidRPr="00915DE6">
        <w:rPr>
          <w:color w:val="000000" w:themeColor="text1"/>
          <w:spacing w:val="-2"/>
        </w:rPr>
        <w:t xml:space="preserve"> </w:t>
      </w:r>
      <w:r w:rsidRPr="00915DE6">
        <w:rPr>
          <w:color w:val="000000" w:themeColor="text1"/>
        </w:rPr>
        <w:t>is</w:t>
      </w:r>
      <w:r w:rsidRPr="00915DE6">
        <w:rPr>
          <w:color w:val="000000" w:themeColor="text1"/>
          <w:spacing w:val="-3"/>
        </w:rPr>
        <w:t xml:space="preserve"> </w:t>
      </w:r>
      <w:r w:rsidRPr="00915DE6">
        <w:rPr>
          <w:color w:val="000000" w:themeColor="text1"/>
        </w:rPr>
        <w:t>available</w:t>
      </w:r>
      <w:r w:rsidRPr="00915DE6">
        <w:rPr>
          <w:color w:val="000000" w:themeColor="text1"/>
          <w:spacing w:val="-2"/>
        </w:rPr>
        <w:t xml:space="preserve"> </w:t>
      </w:r>
      <w:r w:rsidRPr="00915DE6">
        <w:rPr>
          <w:color w:val="000000" w:themeColor="text1"/>
        </w:rPr>
        <w:t>locally</w:t>
      </w:r>
      <w:r w:rsidRPr="00915DE6">
        <w:rPr>
          <w:color w:val="000000" w:themeColor="text1"/>
          <w:spacing w:val="-5"/>
        </w:rPr>
        <w:t xml:space="preserve"> </w:t>
      </w:r>
      <w:r w:rsidRPr="00915DE6">
        <w:rPr>
          <w:color w:val="000000" w:themeColor="text1"/>
        </w:rPr>
        <w:t>and</w:t>
      </w:r>
      <w:r w:rsidRPr="00915DE6">
        <w:rPr>
          <w:color w:val="000000" w:themeColor="text1"/>
          <w:spacing w:val="-2"/>
        </w:rPr>
        <w:t xml:space="preserve"> </w:t>
      </w:r>
      <w:r w:rsidRPr="00915DE6">
        <w:rPr>
          <w:color w:val="000000" w:themeColor="text1"/>
        </w:rPr>
        <w:t>developing</w:t>
      </w:r>
      <w:r w:rsidRPr="00915DE6">
        <w:rPr>
          <w:color w:val="000000" w:themeColor="text1"/>
          <w:spacing w:val="-4"/>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 xml:space="preserve">local </w:t>
      </w:r>
      <w:r w:rsidRPr="00915DE6">
        <w:rPr>
          <w:color w:val="000000" w:themeColor="text1"/>
          <w:spacing w:val="-2"/>
        </w:rPr>
        <w:t>offer</w:t>
      </w:r>
      <w:r w:rsidR="00667863">
        <w:rPr>
          <w:color w:val="000000" w:themeColor="text1"/>
          <w:spacing w:val="-2"/>
        </w:rPr>
        <w:t>.</w:t>
      </w:r>
    </w:p>
    <w:p w14:paraId="605EC3CC" w14:textId="7C686A09" w:rsidR="00276E51" w:rsidRPr="00915DE6" w:rsidRDefault="00811266" w:rsidP="009A1FF2">
      <w:pPr>
        <w:pStyle w:val="BodyText"/>
        <w:numPr>
          <w:ilvl w:val="0"/>
          <w:numId w:val="30"/>
        </w:numPr>
        <w:spacing w:before="120" w:line="276" w:lineRule="auto"/>
        <w:rPr>
          <w:color w:val="000000" w:themeColor="text1"/>
        </w:rPr>
      </w:pPr>
      <w:r w:rsidRPr="00915DE6">
        <w:rPr>
          <w:color w:val="000000" w:themeColor="text1"/>
        </w:rPr>
        <w:t>Do</w:t>
      </w:r>
      <w:r w:rsidRPr="00915DE6">
        <w:rPr>
          <w:color w:val="000000" w:themeColor="text1"/>
          <w:spacing w:val="-4"/>
        </w:rPr>
        <w:t xml:space="preserve"> </w:t>
      </w:r>
      <w:r w:rsidRPr="00915DE6">
        <w:rPr>
          <w:color w:val="000000" w:themeColor="text1"/>
        </w:rPr>
        <w:t>all</w:t>
      </w:r>
      <w:r w:rsidRPr="00915DE6">
        <w:rPr>
          <w:color w:val="000000" w:themeColor="text1"/>
          <w:spacing w:val="-3"/>
        </w:rPr>
        <w:t xml:space="preserve"> </w:t>
      </w:r>
      <w:r w:rsidRPr="00915DE6">
        <w:rPr>
          <w:color w:val="000000" w:themeColor="text1"/>
        </w:rPr>
        <w:t>it</w:t>
      </w:r>
      <w:r w:rsidRPr="00915DE6">
        <w:rPr>
          <w:color w:val="000000" w:themeColor="text1"/>
          <w:spacing w:val="-4"/>
        </w:rPr>
        <w:t xml:space="preserve"> </w:t>
      </w:r>
      <w:r w:rsidRPr="00915DE6">
        <w:rPr>
          <w:color w:val="000000" w:themeColor="text1"/>
        </w:rPr>
        <w:t>can</w:t>
      </w:r>
      <w:r w:rsidRPr="00915DE6">
        <w:rPr>
          <w:color w:val="000000" w:themeColor="text1"/>
          <w:spacing w:val="-2"/>
        </w:rPr>
        <w:t xml:space="preserve"> </w:t>
      </w:r>
      <w:r w:rsidRPr="00915DE6">
        <w:rPr>
          <w:color w:val="000000" w:themeColor="text1"/>
        </w:rPr>
        <w:t>to</w:t>
      </w:r>
      <w:r w:rsidRPr="00915DE6">
        <w:rPr>
          <w:color w:val="000000" w:themeColor="text1"/>
          <w:spacing w:val="-5"/>
        </w:rPr>
        <w:t xml:space="preserve"> </w:t>
      </w:r>
      <w:r w:rsidRPr="00915DE6">
        <w:rPr>
          <w:color w:val="000000" w:themeColor="text1"/>
        </w:rPr>
        <w:t>make</w:t>
      </w:r>
      <w:r w:rsidRPr="00915DE6">
        <w:rPr>
          <w:color w:val="000000" w:themeColor="text1"/>
          <w:spacing w:val="-4"/>
        </w:rPr>
        <w:t xml:space="preserve"> </w:t>
      </w:r>
      <w:r w:rsidRPr="00915DE6">
        <w:rPr>
          <w:color w:val="000000" w:themeColor="text1"/>
        </w:rPr>
        <w:t>sure</w:t>
      </w:r>
      <w:r w:rsidRPr="00915DE6">
        <w:rPr>
          <w:color w:val="000000" w:themeColor="text1"/>
          <w:spacing w:val="-4"/>
        </w:rPr>
        <w:t xml:space="preserve"> </w:t>
      </w:r>
      <w:r w:rsidRPr="00915DE6">
        <w:rPr>
          <w:color w:val="000000" w:themeColor="text1"/>
        </w:rPr>
        <w:t>that</w:t>
      </w:r>
      <w:r w:rsidRPr="00915DE6">
        <w:rPr>
          <w:color w:val="000000" w:themeColor="text1"/>
          <w:spacing w:val="-2"/>
        </w:rPr>
        <w:t xml:space="preserve"> </w:t>
      </w:r>
      <w:r w:rsidRPr="00915DE6">
        <w:rPr>
          <w:color w:val="000000" w:themeColor="text1"/>
        </w:rPr>
        <w:t>every</w:t>
      </w:r>
      <w:r w:rsidRPr="00915DE6">
        <w:rPr>
          <w:color w:val="000000" w:themeColor="text1"/>
          <w:spacing w:val="-6"/>
        </w:rPr>
        <w:t xml:space="preserve"> </w:t>
      </w:r>
      <w:r w:rsidRPr="00915DE6">
        <w:rPr>
          <w:color w:val="000000" w:themeColor="text1"/>
        </w:rPr>
        <w:t>pupil</w:t>
      </w:r>
      <w:r w:rsidRPr="00915DE6">
        <w:rPr>
          <w:color w:val="000000" w:themeColor="text1"/>
          <w:spacing w:val="-2"/>
        </w:rPr>
        <w:t xml:space="preserve"> </w:t>
      </w:r>
      <w:r w:rsidRPr="00915DE6">
        <w:rPr>
          <w:color w:val="000000" w:themeColor="text1"/>
        </w:rPr>
        <w:t>with</w:t>
      </w:r>
      <w:r w:rsidRPr="00915DE6">
        <w:rPr>
          <w:color w:val="000000" w:themeColor="text1"/>
          <w:spacing w:val="-2"/>
        </w:rPr>
        <w:t xml:space="preserve"> </w:t>
      </w:r>
      <w:r w:rsidRPr="00915DE6">
        <w:rPr>
          <w:color w:val="000000" w:themeColor="text1"/>
        </w:rPr>
        <w:t>SEND</w:t>
      </w:r>
      <w:r w:rsidRPr="00915DE6">
        <w:rPr>
          <w:color w:val="000000" w:themeColor="text1"/>
          <w:spacing w:val="-1"/>
        </w:rPr>
        <w:t xml:space="preserve"> </w:t>
      </w:r>
      <w:r w:rsidRPr="00915DE6">
        <w:rPr>
          <w:color w:val="000000" w:themeColor="text1"/>
        </w:rPr>
        <w:t>gets</w:t>
      </w:r>
      <w:r w:rsidRPr="00915DE6">
        <w:rPr>
          <w:color w:val="000000" w:themeColor="text1"/>
          <w:spacing w:val="-3"/>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support</w:t>
      </w:r>
      <w:r w:rsidRPr="00915DE6">
        <w:rPr>
          <w:color w:val="000000" w:themeColor="text1"/>
          <w:spacing w:val="-4"/>
        </w:rPr>
        <w:t xml:space="preserve"> </w:t>
      </w:r>
      <w:r w:rsidRPr="00915DE6">
        <w:rPr>
          <w:color w:val="000000" w:themeColor="text1"/>
        </w:rPr>
        <w:t>they</w:t>
      </w:r>
      <w:r w:rsidRPr="00915DE6">
        <w:rPr>
          <w:color w:val="000000" w:themeColor="text1"/>
          <w:spacing w:val="-5"/>
        </w:rPr>
        <w:t xml:space="preserve"> </w:t>
      </w:r>
      <w:r w:rsidRPr="00915DE6">
        <w:rPr>
          <w:color w:val="000000" w:themeColor="text1"/>
        </w:rPr>
        <w:t>need</w:t>
      </w:r>
      <w:r w:rsidR="00667863">
        <w:rPr>
          <w:color w:val="000000" w:themeColor="text1"/>
        </w:rPr>
        <w:t>.</w:t>
      </w:r>
    </w:p>
    <w:p w14:paraId="2E8A4340" w14:textId="4CB8D028" w:rsidR="00276E51" w:rsidRPr="00915DE6" w:rsidRDefault="00811266" w:rsidP="009A1FF2">
      <w:pPr>
        <w:pStyle w:val="BodyText"/>
        <w:numPr>
          <w:ilvl w:val="0"/>
          <w:numId w:val="30"/>
        </w:numPr>
        <w:spacing w:before="119" w:line="276" w:lineRule="auto"/>
        <w:ind w:right="1080"/>
        <w:rPr>
          <w:color w:val="000000" w:themeColor="text1"/>
        </w:rPr>
      </w:pPr>
      <w:r w:rsidRPr="00915DE6">
        <w:rPr>
          <w:color w:val="000000" w:themeColor="text1"/>
        </w:rPr>
        <w:t>Make</w:t>
      </w:r>
      <w:r w:rsidRPr="00915DE6">
        <w:rPr>
          <w:color w:val="000000" w:themeColor="text1"/>
          <w:spacing w:val="-3"/>
        </w:rPr>
        <w:t xml:space="preserve"> </w:t>
      </w:r>
      <w:r w:rsidRPr="00915DE6">
        <w:rPr>
          <w:color w:val="000000" w:themeColor="text1"/>
        </w:rPr>
        <w:t>sure</w:t>
      </w:r>
      <w:r w:rsidRPr="00915DE6">
        <w:rPr>
          <w:color w:val="000000" w:themeColor="text1"/>
          <w:spacing w:val="-3"/>
        </w:rPr>
        <w:t xml:space="preserve"> </w:t>
      </w:r>
      <w:r w:rsidRPr="00915DE6">
        <w:rPr>
          <w:color w:val="000000" w:themeColor="text1"/>
        </w:rPr>
        <w:t>that pupils with SEND</w:t>
      </w:r>
      <w:r w:rsidRPr="00915DE6">
        <w:rPr>
          <w:color w:val="000000" w:themeColor="text1"/>
          <w:spacing w:val="-3"/>
        </w:rPr>
        <w:t xml:space="preserve"> </w:t>
      </w:r>
      <w:r w:rsidRPr="00915DE6">
        <w:rPr>
          <w:color w:val="000000" w:themeColor="text1"/>
        </w:rPr>
        <w:t>engage</w:t>
      </w:r>
      <w:r w:rsidRPr="00915DE6">
        <w:rPr>
          <w:color w:val="000000" w:themeColor="text1"/>
          <w:spacing w:val="-3"/>
        </w:rPr>
        <w:t xml:space="preserve"> </w:t>
      </w:r>
      <w:r w:rsidRPr="00915DE6">
        <w:rPr>
          <w:color w:val="000000" w:themeColor="text1"/>
        </w:rPr>
        <w:t>in</w:t>
      </w:r>
      <w:r w:rsidRPr="00915DE6">
        <w:rPr>
          <w:color w:val="000000" w:themeColor="text1"/>
          <w:spacing w:val="-3"/>
        </w:rPr>
        <w:t xml:space="preserve"> </w:t>
      </w:r>
      <w:r w:rsidRPr="00915DE6">
        <w:rPr>
          <w:color w:val="000000" w:themeColor="text1"/>
        </w:rPr>
        <w:t>the</w:t>
      </w:r>
      <w:r w:rsidRPr="00915DE6">
        <w:rPr>
          <w:color w:val="000000" w:themeColor="text1"/>
          <w:spacing w:val="-3"/>
        </w:rPr>
        <w:t xml:space="preserve"> </w:t>
      </w:r>
      <w:r w:rsidRPr="00915DE6">
        <w:rPr>
          <w:color w:val="000000" w:themeColor="text1"/>
        </w:rPr>
        <w:t>activities</w:t>
      </w:r>
      <w:r w:rsidRPr="00915DE6">
        <w:rPr>
          <w:color w:val="000000" w:themeColor="text1"/>
          <w:spacing w:val="-2"/>
        </w:rPr>
        <w:t xml:space="preserve"> </w:t>
      </w:r>
      <w:r w:rsidRPr="00915DE6">
        <w:rPr>
          <w:color w:val="000000" w:themeColor="text1"/>
        </w:rPr>
        <w:t>of</w:t>
      </w:r>
      <w:r w:rsidRPr="00915DE6">
        <w:rPr>
          <w:color w:val="000000" w:themeColor="text1"/>
          <w:spacing w:val="-1"/>
        </w:rPr>
        <w:t xml:space="preserve"> </w:t>
      </w:r>
      <w:r w:rsidRPr="00915DE6">
        <w:rPr>
          <w:color w:val="000000" w:themeColor="text1"/>
        </w:rPr>
        <w:t>the</w:t>
      </w:r>
      <w:r w:rsidRPr="00915DE6">
        <w:rPr>
          <w:color w:val="000000" w:themeColor="text1"/>
          <w:spacing w:val="-3"/>
        </w:rPr>
        <w:t xml:space="preserve"> </w:t>
      </w:r>
      <w:r w:rsidRPr="00915DE6">
        <w:rPr>
          <w:color w:val="000000" w:themeColor="text1"/>
        </w:rPr>
        <w:t>school</w:t>
      </w:r>
      <w:r w:rsidRPr="00915DE6">
        <w:rPr>
          <w:color w:val="000000" w:themeColor="text1"/>
          <w:spacing w:val="-4"/>
        </w:rPr>
        <w:t xml:space="preserve"> </w:t>
      </w:r>
      <w:r w:rsidRPr="00915DE6">
        <w:rPr>
          <w:color w:val="000000" w:themeColor="text1"/>
        </w:rPr>
        <w:t>alongside</w:t>
      </w:r>
      <w:r w:rsidRPr="00915DE6">
        <w:rPr>
          <w:color w:val="000000" w:themeColor="text1"/>
          <w:spacing w:val="-1"/>
        </w:rPr>
        <w:t xml:space="preserve"> </w:t>
      </w:r>
      <w:r w:rsidRPr="00915DE6">
        <w:rPr>
          <w:color w:val="000000" w:themeColor="text1"/>
        </w:rPr>
        <w:t>pupils who</w:t>
      </w:r>
      <w:r w:rsidRPr="00915DE6">
        <w:rPr>
          <w:color w:val="000000" w:themeColor="text1"/>
          <w:spacing w:val="-3"/>
        </w:rPr>
        <w:t xml:space="preserve"> </w:t>
      </w:r>
      <w:r w:rsidRPr="00915DE6">
        <w:rPr>
          <w:color w:val="000000" w:themeColor="text1"/>
        </w:rPr>
        <w:t>don’t have SEND</w:t>
      </w:r>
      <w:r w:rsidR="00667863">
        <w:rPr>
          <w:color w:val="000000" w:themeColor="text1"/>
        </w:rPr>
        <w:t>.</w:t>
      </w:r>
    </w:p>
    <w:p w14:paraId="0942B56F" w14:textId="69167628" w:rsidR="00276E51" w:rsidRPr="00915DE6" w:rsidRDefault="00811266" w:rsidP="009A1FF2">
      <w:pPr>
        <w:pStyle w:val="BodyText"/>
        <w:numPr>
          <w:ilvl w:val="0"/>
          <w:numId w:val="30"/>
        </w:numPr>
        <w:spacing w:before="121" w:line="276" w:lineRule="auto"/>
        <w:rPr>
          <w:color w:val="000000" w:themeColor="text1"/>
        </w:rPr>
      </w:pPr>
      <w:r w:rsidRPr="00915DE6">
        <w:rPr>
          <w:color w:val="000000" w:themeColor="text1"/>
        </w:rPr>
        <w:t>Inform</w:t>
      </w:r>
      <w:r w:rsidRPr="00915DE6">
        <w:rPr>
          <w:color w:val="000000" w:themeColor="text1"/>
          <w:spacing w:val="-1"/>
        </w:rPr>
        <w:t xml:space="preserve"> </w:t>
      </w:r>
      <w:r w:rsidRPr="00915DE6">
        <w:rPr>
          <w:color w:val="000000" w:themeColor="text1"/>
        </w:rPr>
        <w:t>parents</w:t>
      </w:r>
      <w:r w:rsidRPr="00915DE6">
        <w:rPr>
          <w:color w:val="000000" w:themeColor="text1"/>
          <w:spacing w:val="-2"/>
        </w:rPr>
        <w:t xml:space="preserve"> </w:t>
      </w:r>
      <w:r w:rsidRPr="00915DE6">
        <w:rPr>
          <w:color w:val="000000" w:themeColor="text1"/>
        </w:rPr>
        <w:t>when</w:t>
      </w:r>
      <w:r w:rsidRPr="00915DE6">
        <w:rPr>
          <w:color w:val="000000" w:themeColor="text1"/>
          <w:spacing w:val="-5"/>
        </w:rPr>
        <w:t xml:space="preserve"> </w:t>
      </w:r>
      <w:r w:rsidRPr="00915DE6">
        <w:rPr>
          <w:color w:val="000000" w:themeColor="text1"/>
        </w:rPr>
        <w:t>the</w:t>
      </w:r>
      <w:r w:rsidRPr="00915DE6">
        <w:rPr>
          <w:color w:val="000000" w:themeColor="text1"/>
          <w:spacing w:val="-5"/>
        </w:rPr>
        <w:t xml:space="preserve"> </w:t>
      </w:r>
      <w:r w:rsidRPr="00915DE6">
        <w:rPr>
          <w:color w:val="000000" w:themeColor="text1"/>
        </w:rPr>
        <w:t>school</w:t>
      </w:r>
      <w:r w:rsidRPr="00915DE6">
        <w:rPr>
          <w:color w:val="000000" w:themeColor="text1"/>
          <w:spacing w:val="-6"/>
        </w:rPr>
        <w:t xml:space="preserve"> </w:t>
      </w:r>
      <w:r w:rsidRPr="00915DE6">
        <w:rPr>
          <w:color w:val="000000" w:themeColor="text1"/>
        </w:rPr>
        <w:t>is</w:t>
      </w:r>
      <w:r w:rsidRPr="00915DE6">
        <w:rPr>
          <w:color w:val="000000" w:themeColor="text1"/>
          <w:spacing w:val="-3"/>
        </w:rPr>
        <w:t xml:space="preserve"> </w:t>
      </w:r>
      <w:r w:rsidRPr="00915DE6">
        <w:rPr>
          <w:color w:val="000000" w:themeColor="text1"/>
        </w:rPr>
        <w:t>making</w:t>
      </w:r>
      <w:r w:rsidRPr="00915DE6">
        <w:rPr>
          <w:color w:val="000000" w:themeColor="text1"/>
          <w:spacing w:val="-6"/>
        </w:rPr>
        <w:t xml:space="preserve"> </w:t>
      </w:r>
      <w:r w:rsidRPr="00915DE6">
        <w:rPr>
          <w:color w:val="000000" w:themeColor="text1"/>
        </w:rPr>
        <w:t>special</w:t>
      </w:r>
      <w:r w:rsidRPr="00915DE6">
        <w:rPr>
          <w:color w:val="000000" w:themeColor="text1"/>
          <w:spacing w:val="-4"/>
        </w:rPr>
        <w:t xml:space="preserve"> </w:t>
      </w:r>
      <w:r w:rsidRPr="00915DE6">
        <w:rPr>
          <w:color w:val="000000" w:themeColor="text1"/>
        </w:rPr>
        <w:t>educational</w:t>
      </w:r>
      <w:r w:rsidRPr="00915DE6">
        <w:rPr>
          <w:color w:val="000000" w:themeColor="text1"/>
          <w:spacing w:val="-6"/>
        </w:rPr>
        <w:t xml:space="preserve"> </w:t>
      </w:r>
      <w:r w:rsidRPr="00915DE6">
        <w:rPr>
          <w:color w:val="000000" w:themeColor="text1"/>
        </w:rPr>
        <w:t>provision</w:t>
      </w:r>
      <w:r w:rsidRPr="00915DE6">
        <w:rPr>
          <w:color w:val="000000" w:themeColor="text1"/>
          <w:spacing w:val="-6"/>
        </w:rPr>
        <w:t xml:space="preserve"> </w:t>
      </w:r>
      <w:r w:rsidRPr="00915DE6">
        <w:rPr>
          <w:color w:val="000000" w:themeColor="text1"/>
        </w:rPr>
        <w:t>for</w:t>
      </w:r>
      <w:r w:rsidRPr="00915DE6">
        <w:rPr>
          <w:color w:val="000000" w:themeColor="text1"/>
          <w:spacing w:val="-1"/>
        </w:rPr>
        <w:t xml:space="preserve"> </w:t>
      </w:r>
      <w:r w:rsidRPr="00915DE6">
        <w:rPr>
          <w:color w:val="000000" w:themeColor="text1"/>
        </w:rPr>
        <w:t>their</w:t>
      </w:r>
      <w:r w:rsidRPr="00915DE6">
        <w:rPr>
          <w:color w:val="000000" w:themeColor="text1"/>
          <w:spacing w:val="-4"/>
        </w:rPr>
        <w:t xml:space="preserve"> </w:t>
      </w:r>
      <w:r w:rsidRPr="00915DE6">
        <w:rPr>
          <w:color w:val="000000" w:themeColor="text1"/>
        </w:rPr>
        <w:t>child</w:t>
      </w:r>
      <w:r w:rsidR="00667863">
        <w:rPr>
          <w:color w:val="000000" w:themeColor="text1"/>
        </w:rPr>
        <w:t>.</w:t>
      </w:r>
    </w:p>
    <w:p w14:paraId="5F372C3A" w14:textId="1DBFBE64" w:rsidR="00276E51" w:rsidRPr="00915DE6" w:rsidRDefault="00811266" w:rsidP="009A1FF2">
      <w:pPr>
        <w:pStyle w:val="BodyText"/>
        <w:numPr>
          <w:ilvl w:val="0"/>
          <w:numId w:val="30"/>
        </w:numPr>
        <w:spacing w:before="120" w:line="276" w:lineRule="auto"/>
        <w:ind w:right="1193"/>
        <w:rPr>
          <w:color w:val="000000" w:themeColor="text1"/>
        </w:rPr>
      </w:pPr>
      <w:r w:rsidRPr="00915DE6">
        <w:rPr>
          <w:color w:val="000000" w:themeColor="text1"/>
        </w:rPr>
        <w:t>Make</w:t>
      </w:r>
      <w:r w:rsidRPr="00915DE6">
        <w:rPr>
          <w:color w:val="000000" w:themeColor="text1"/>
          <w:spacing w:val="-4"/>
        </w:rPr>
        <w:t xml:space="preserve"> </w:t>
      </w:r>
      <w:r w:rsidRPr="00915DE6">
        <w:rPr>
          <w:color w:val="000000" w:themeColor="text1"/>
        </w:rPr>
        <w:t>sure</w:t>
      </w:r>
      <w:r w:rsidRPr="00915DE6">
        <w:rPr>
          <w:color w:val="000000" w:themeColor="text1"/>
          <w:spacing w:val="-4"/>
        </w:rPr>
        <w:t xml:space="preserve"> </w:t>
      </w:r>
      <w:r w:rsidRPr="00915DE6">
        <w:rPr>
          <w:color w:val="000000" w:themeColor="text1"/>
        </w:rPr>
        <w:t>that</w:t>
      </w:r>
      <w:r w:rsidRPr="00915DE6">
        <w:rPr>
          <w:color w:val="000000" w:themeColor="text1"/>
          <w:spacing w:val="-1"/>
        </w:rPr>
        <w:t xml:space="preserve"> </w:t>
      </w:r>
      <w:r w:rsidRPr="00915DE6">
        <w:rPr>
          <w:color w:val="000000" w:themeColor="text1"/>
        </w:rPr>
        <w:t>the</w:t>
      </w:r>
      <w:r w:rsidRPr="00915DE6">
        <w:rPr>
          <w:color w:val="000000" w:themeColor="text1"/>
          <w:spacing w:val="-5"/>
        </w:rPr>
        <w:t xml:space="preserve"> </w:t>
      </w:r>
      <w:r w:rsidRPr="00915DE6">
        <w:rPr>
          <w:color w:val="000000" w:themeColor="text1"/>
        </w:rPr>
        <w:t>school</w:t>
      </w:r>
      <w:r w:rsidRPr="00915DE6">
        <w:rPr>
          <w:color w:val="000000" w:themeColor="text1"/>
          <w:spacing w:val="-3"/>
        </w:rPr>
        <w:t xml:space="preserve"> </w:t>
      </w:r>
      <w:r w:rsidRPr="00915DE6">
        <w:rPr>
          <w:color w:val="000000" w:themeColor="text1"/>
        </w:rPr>
        <w:t>has</w:t>
      </w:r>
      <w:r w:rsidRPr="00915DE6">
        <w:rPr>
          <w:color w:val="000000" w:themeColor="text1"/>
          <w:spacing w:val="-1"/>
        </w:rPr>
        <w:t xml:space="preserve"> </w:t>
      </w:r>
      <w:r w:rsidRPr="00915DE6">
        <w:rPr>
          <w:color w:val="000000" w:themeColor="text1"/>
        </w:rPr>
        <w:t>arrangements</w:t>
      </w:r>
      <w:r w:rsidRPr="00915DE6">
        <w:rPr>
          <w:color w:val="000000" w:themeColor="text1"/>
          <w:spacing w:val="-3"/>
        </w:rPr>
        <w:t xml:space="preserve"> </w:t>
      </w:r>
      <w:r w:rsidRPr="00915DE6">
        <w:rPr>
          <w:color w:val="000000" w:themeColor="text1"/>
        </w:rPr>
        <w:t>in</w:t>
      </w:r>
      <w:r w:rsidRPr="00915DE6">
        <w:rPr>
          <w:color w:val="000000" w:themeColor="text1"/>
          <w:spacing w:val="-4"/>
        </w:rPr>
        <w:t xml:space="preserve"> </w:t>
      </w:r>
      <w:r w:rsidRPr="00915DE6">
        <w:rPr>
          <w:color w:val="000000" w:themeColor="text1"/>
        </w:rPr>
        <w:t>place</w:t>
      </w:r>
      <w:r w:rsidRPr="00915DE6">
        <w:rPr>
          <w:color w:val="000000" w:themeColor="text1"/>
          <w:spacing w:val="-2"/>
        </w:rPr>
        <w:t xml:space="preserve"> </w:t>
      </w:r>
      <w:r w:rsidRPr="00915DE6">
        <w:rPr>
          <w:color w:val="000000" w:themeColor="text1"/>
        </w:rPr>
        <w:t>to</w:t>
      </w:r>
      <w:r w:rsidRPr="00915DE6">
        <w:rPr>
          <w:color w:val="000000" w:themeColor="text1"/>
          <w:spacing w:val="-5"/>
        </w:rPr>
        <w:t xml:space="preserve"> </w:t>
      </w:r>
      <w:r w:rsidRPr="00915DE6">
        <w:rPr>
          <w:color w:val="000000" w:themeColor="text1"/>
        </w:rPr>
        <w:t>support</w:t>
      </w:r>
      <w:r w:rsidRPr="00915DE6">
        <w:rPr>
          <w:color w:val="000000" w:themeColor="text1"/>
          <w:spacing w:val="-1"/>
        </w:rPr>
        <w:t xml:space="preserve"> </w:t>
      </w:r>
      <w:r w:rsidRPr="00915DE6">
        <w:rPr>
          <w:color w:val="000000" w:themeColor="text1"/>
        </w:rPr>
        <w:t>any</w:t>
      </w:r>
      <w:r w:rsidRPr="00915DE6">
        <w:rPr>
          <w:color w:val="000000" w:themeColor="text1"/>
          <w:spacing w:val="-4"/>
        </w:rPr>
        <w:t xml:space="preserve"> </w:t>
      </w:r>
      <w:r w:rsidRPr="00915DE6">
        <w:rPr>
          <w:color w:val="000000" w:themeColor="text1"/>
        </w:rPr>
        <w:t>pupils</w:t>
      </w:r>
      <w:r w:rsidRPr="00915DE6">
        <w:rPr>
          <w:color w:val="000000" w:themeColor="text1"/>
          <w:spacing w:val="-1"/>
        </w:rPr>
        <w:t xml:space="preserve"> </w:t>
      </w:r>
      <w:r w:rsidRPr="00915DE6">
        <w:rPr>
          <w:color w:val="000000" w:themeColor="text1"/>
        </w:rPr>
        <w:t xml:space="preserve">with medical </w:t>
      </w:r>
      <w:r w:rsidRPr="00915DE6">
        <w:rPr>
          <w:color w:val="000000" w:themeColor="text1"/>
          <w:spacing w:val="-2"/>
        </w:rPr>
        <w:t>conditions</w:t>
      </w:r>
      <w:r w:rsidR="00667863">
        <w:rPr>
          <w:color w:val="000000" w:themeColor="text1"/>
          <w:spacing w:val="-2"/>
        </w:rPr>
        <w:t>.</w:t>
      </w:r>
    </w:p>
    <w:p w14:paraId="62A8A328" w14:textId="5FF7BE58" w:rsidR="00276E51" w:rsidRPr="00915DE6" w:rsidRDefault="00811266" w:rsidP="009A1FF2">
      <w:pPr>
        <w:pStyle w:val="BodyText"/>
        <w:numPr>
          <w:ilvl w:val="0"/>
          <w:numId w:val="30"/>
        </w:numPr>
        <w:spacing w:before="121" w:line="276" w:lineRule="auto"/>
        <w:rPr>
          <w:color w:val="000000" w:themeColor="text1"/>
        </w:rPr>
      </w:pPr>
      <w:r w:rsidRPr="00915DE6">
        <w:rPr>
          <w:color w:val="000000" w:themeColor="text1"/>
        </w:rPr>
        <w:t>Provide</w:t>
      </w:r>
      <w:r w:rsidRPr="00915DE6">
        <w:rPr>
          <w:color w:val="000000" w:themeColor="text1"/>
          <w:spacing w:val="-3"/>
        </w:rPr>
        <w:t xml:space="preserve"> </w:t>
      </w:r>
      <w:r w:rsidRPr="00915DE6">
        <w:rPr>
          <w:color w:val="000000" w:themeColor="text1"/>
        </w:rPr>
        <w:t>access</w:t>
      </w:r>
      <w:r w:rsidRPr="00915DE6">
        <w:rPr>
          <w:color w:val="000000" w:themeColor="text1"/>
          <w:spacing w:val="-2"/>
        </w:rPr>
        <w:t xml:space="preserve"> </w:t>
      </w:r>
      <w:r w:rsidRPr="00915DE6">
        <w:rPr>
          <w:color w:val="000000" w:themeColor="text1"/>
        </w:rPr>
        <w:t>to</w:t>
      </w:r>
      <w:r w:rsidRPr="00915DE6">
        <w:rPr>
          <w:color w:val="000000" w:themeColor="text1"/>
          <w:spacing w:val="-4"/>
        </w:rPr>
        <w:t xml:space="preserve"> </w:t>
      </w:r>
      <w:r w:rsidRPr="00915DE6">
        <w:rPr>
          <w:color w:val="000000" w:themeColor="text1"/>
        </w:rPr>
        <w:t>a</w:t>
      </w:r>
      <w:r w:rsidRPr="00915DE6">
        <w:rPr>
          <w:color w:val="000000" w:themeColor="text1"/>
          <w:spacing w:val="-1"/>
        </w:rPr>
        <w:t xml:space="preserve"> </w:t>
      </w:r>
      <w:r w:rsidRPr="00915DE6">
        <w:rPr>
          <w:color w:val="000000" w:themeColor="text1"/>
        </w:rPr>
        <w:t>broad</w:t>
      </w:r>
      <w:r w:rsidRPr="00915DE6">
        <w:rPr>
          <w:color w:val="000000" w:themeColor="text1"/>
          <w:spacing w:val="-1"/>
        </w:rPr>
        <w:t xml:space="preserve"> </w:t>
      </w:r>
      <w:r w:rsidRPr="00915DE6">
        <w:rPr>
          <w:color w:val="000000" w:themeColor="text1"/>
        </w:rPr>
        <w:t>and</w:t>
      </w:r>
      <w:r w:rsidRPr="00915DE6">
        <w:rPr>
          <w:color w:val="000000" w:themeColor="text1"/>
          <w:spacing w:val="-1"/>
        </w:rPr>
        <w:t xml:space="preserve"> </w:t>
      </w:r>
      <w:r w:rsidRPr="00915DE6">
        <w:rPr>
          <w:color w:val="000000" w:themeColor="text1"/>
        </w:rPr>
        <w:t>balanced</w:t>
      </w:r>
      <w:r w:rsidRPr="00915DE6">
        <w:rPr>
          <w:color w:val="000000" w:themeColor="text1"/>
          <w:spacing w:val="-1"/>
        </w:rPr>
        <w:t xml:space="preserve"> </w:t>
      </w:r>
      <w:r w:rsidRPr="00915DE6">
        <w:rPr>
          <w:color w:val="000000" w:themeColor="text1"/>
        </w:rPr>
        <w:t>curriculum</w:t>
      </w:r>
      <w:r w:rsidR="00667863">
        <w:rPr>
          <w:color w:val="000000" w:themeColor="text1"/>
        </w:rPr>
        <w:t>.</w:t>
      </w:r>
    </w:p>
    <w:p w14:paraId="3CC0580D" w14:textId="699B59EC" w:rsidR="00667863" w:rsidRPr="009A1FF2" w:rsidRDefault="00811266" w:rsidP="009A1FF2">
      <w:pPr>
        <w:pStyle w:val="BodyText"/>
        <w:numPr>
          <w:ilvl w:val="0"/>
          <w:numId w:val="30"/>
        </w:numPr>
        <w:spacing w:before="118" w:after="240" w:line="276" w:lineRule="auto"/>
        <w:ind w:right="4280"/>
        <w:rPr>
          <w:color w:val="000000" w:themeColor="text1"/>
        </w:rPr>
      </w:pPr>
      <w:r w:rsidRPr="00915DE6">
        <w:rPr>
          <w:color w:val="000000" w:themeColor="text1"/>
        </w:rPr>
        <w:t>Have</w:t>
      </w:r>
      <w:r w:rsidRPr="00915DE6">
        <w:rPr>
          <w:color w:val="000000" w:themeColor="text1"/>
          <w:spacing w:val="-5"/>
        </w:rPr>
        <w:t xml:space="preserve"> </w:t>
      </w:r>
      <w:r w:rsidRPr="00915DE6">
        <w:rPr>
          <w:color w:val="000000" w:themeColor="text1"/>
        </w:rPr>
        <w:t>a</w:t>
      </w:r>
      <w:r w:rsidRPr="00915DE6">
        <w:rPr>
          <w:color w:val="000000" w:themeColor="text1"/>
          <w:spacing w:val="-6"/>
        </w:rPr>
        <w:t xml:space="preserve"> </w:t>
      </w:r>
      <w:r w:rsidRPr="00915DE6">
        <w:rPr>
          <w:color w:val="000000" w:themeColor="text1"/>
        </w:rPr>
        <w:t>clear</w:t>
      </w:r>
      <w:r w:rsidRPr="00915DE6">
        <w:rPr>
          <w:color w:val="000000" w:themeColor="text1"/>
          <w:spacing w:val="-4"/>
        </w:rPr>
        <w:t xml:space="preserve"> </w:t>
      </w:r>
      <w:r w:rsidRPr="00915DE6">
        <w:rPr>
          <w:color w:val="000000" w:themeColor="text1"/>
        </w:rPr>
        <w:t>approach</w:t>
      </w:r>
      <w:r w:rsidRPr="00915DE6">
        <w:rPr>
          <w:color w:val="000000" w:themeColor="text1"/>
          <w:spacing w:val="-5"/>
        </w:rPr>
        <w:t xml:space="preserve"> </w:t>
      </w:r>
      <w:r w:rsidRPr="00915DE6">
        <w:rPr>
          <w:color w:val="000000" w:themeColor="text1"/>
        </w:rPr>
        <w:t>to</w:t>
      </w:r>
      <w:r w:rsidRPr="00915DE6">
        <w:rPr>
          <w:color w:val="000000" w:themeColor="text1"/>
          <w:spacing w:val="-3"/>
        </w:rPr>
        <w:t xml:space="preserve"> </w:t>
      </w:r>
      <w:r w:rsidRPr="00915DE6">
        <w:rPr>
          <w:color w:val="000000" w:themeColor="text1"/>
        </w:rPr>
        <w:t>identifying</w:t>
      </w:r>
      <w:r w:rsidRPr="00915DE6">
        <w:rPr>
          <w:color w:val="000000" w:themeColor="text1"/>
          <w:spacing w:val="-3"/>
        </w:rPr>
        <w:t xml:space="preserve"> </w:t>
      </w:r>
      <w:r w:rsidRPr="00915DE6">
        <w:rPr>
          <w:color w:val="000000" w:themeColor="text1"/>
        </w:rPr>
        <w:t>and</w:t>
      </w:r>
      <w:r w:rsidRPr="00915DE6">
        <w:rPr>
          <w:color w:val="000000" w:themeColor="text1"/>
          <w:spacing w:val="-5"/>
        </w:rPr>
        <w:t xml:space="preserve"> </w:t>
      </w:r>
      <w:r w:rsidRPr="00915DE6">
        <w:rPr>
          <w:color w:val="000000" w:themeColor="text1"/>
        </w:rPr>
        <w:t>responding</w:t>
      </w:r>
      <w:r w:rsidRPr="00915DE6">
        <w:rPr>
          <w:color w:val="000000" w:themeColor="text1"/>
          <w:spacing w:val="-6"/>
        </w:rPr>
        <w:t xml:space="preserve"> </w:t>
      </w:r>
      <w:r w:rsidRPr="00915DE6">
        <w:rPr>
          <w:color w:val="000000" w:themeColor="text1"/>
        </w:rPr>
        <w:t>to</w:t>
      </w:r>
      <w:r w:rsidR="009A1FF2">
        <w:rPr>
          <w:color w:val="000000" w:themeColor="text1"/>
        </w:rPr>
        <w:t xml:space="preserve"> </w:t>
      </w:r>
      <w:r w:rsidRPr="009A1FF2">
        <w:rPr>
          <w:color w:val="000000" w:themeColor="text1"/>
        </w:rPr>
        <w:t>SEND</w:t>
      </w:r>
      <w:r w:rsidR="00667863" w:rsidRPr="009A1FF2">
        <w:rPr>
          <w:color w:val="000000" w:themeColor="text1"/>
        </w:rPr>
        <w:t>.</w:t>
      </w:r>
    </w:p>
    <w:p w14:paraId="7A88198F" w14:textId="134F295B" w:rsidR="00276E51" w:rsidRPr="00915DE6" w:rsidRDefault="00811266" w:rsidP="009A1FF2">
      <w:pPr>
        <w:pStyle w:val="BodyText"/>
        <w:numPr>
          <w:ilvl w:val="0"/>
          <w:numId w:val="30"/>
        </w:numPr>
        <w:spacing w:before="118" w:after="240" w:line="276" w:lineRule="auto"/>
        <w:ind w:right="4280"/>
        <w:rPr>
          <w:color w:val="000000" w:themeColor="text1"/>
        </w:rPr>
      </w:pPr>
      <w:r w:rsidRPr="00915DE6">
        <w:rPr>
          <w:color w:val="000000" w:themeColor="text1"/>
        </w:rPr>
        <w:t>Provide an annual report for parents on their child’s progress</w:t>
      </w:r>
      <w:r w:rsidR="00667863">
        <w:rPr>
          <w:color w:val="000000" w:themeColor="text1"/>
        </w:rPr>
        <w:t>.</w:t>
      </w:r>
    </w:p>
    <w:p w14:paraId="52496F98" w14:textId="5EF2329E" w:rsidR="00276E51" w:rsidRPr="00915DE6" w:rsidRDefault="00811266" w:rsidP="009A1FF2">
      <w:pPr>
        <w:pStyle w:val="BodyText"/>
        <w:numPr>
          <w:ilvl w:val="0"/>
          <w:numId w:val="30"/>
        </w:numPr>
        <w:spacing w:before="2" w:after="240" w:line="276" w:lineRule="auto"/>
        <w:rPr>
          <w:color w:val="000000" w:themeColor="text1"/>
        </w:rPr>
      </w:pPr>
      <w:r w:rsidRPr="00915DE6">
        <w:rPr>
          <w:color w:val="000000" w:themeColor="text1"/>
        </w:rPr>
        <w:t>Record</w:t>
      </w:r>
      <w:r w:rsidRPr="00915DE6">
        <w:rPr>
          <w:color w:val="000000" w:themeColor="text1"/>
          <w:spacing w:val="-5"/>
        </w:rPr>
        <w:t xml:space="preserve"> </w:t>
      </w:r>
      <w:r w:rsidRPr="00915DE6">
        <w:rPr>
          <w:color w:val="000000" w:themeColor="text1"/>
        </w:rPr>
        <w:t>accurately</w:t>
      </w:r>
      <w:r w:rsidRPr="00915DE6">
        <w:rPr>
          <w:color w:val="000000" w:themeColor="text1"/>
          <w:spacing w:val="-7"/>
        </w:rPr>
        <w:t xml:space="preserve"> </w:t>
      </w:r>
      <w:r w:rsidRPr="00915DE6">
        <w:rPr>
          <w:color w:val="000000" w:themeColor="text1"/>
        </w:rPr>
        <w:t>and</w:t>
      </w:r>
      <w:r w:rsidRPr="00915DE6">
        <w:rPr>
          <w:color w:val="000000" w:themeColor="text1"/>
          <w:spacing w:val="-5"/>
        </w:rPr>
        <w:t xml:space="preserve"> </w:t>
      </w:r>
      <w:r w:rsidRPr="00915DE6">
        <w:rPr>
          <w:color w:val="000000" w:themeColor="text1"/>
        </w:rPr>
        <w:t>keep</w:t>
      </w:r>
      <w:r w:rsidRPr="00915DE6">
        <w:rPr>
          <w:color w:val="000000" w:themeColor="text1"/>
          <w:spacing w:val="-5"/>
        </w:rPr>
        <w:t xml:space="preserve"> </w:t>
      </w:r>
      <w:r w:rsidRPr="00915DE6">
        <w:rPr>
          <w:color w:val="000000" w:themeColor="text1"/>
        </w:rPr>
        <w:t>up</w:t>
      </w:r>
      <w:r w:rsidRPr="00915DE6">
        <w:rPr>
          <w:color w:val="000000" w:themeColor="text1"/>
          <w:spacing w:val="-3"/>
        </w:rPr>
        <w:t xml:space="preserve"> </w:t>
      </w:r>
      <w:r w:rsidRPr="00915DE6">
        <w:rPr>
          <w:color w:val="000000" w:themeColor="text1"/>
        </w:rPr>
        <w:t>to</w:t>
      </w:r>
      <w:r w:rsidRPr="00915DE6">
        <w:rPr>
          <w:color w:val="000000" w:themeColor="text1"/>
          <w:spacing w:val="-5"/>
        </w:rPr>
        <w:t xml:space="preserve"> </w:t>
      </w:r>
      <w:r w:rsidRPr="00915DE6">
        <w:rPr>
          <w:color w:val="000000" w:themeColor="text1"/>
        </w:rPr>
        <w:t>date</w:t>
      </w:r>
      <w:r w:rsidRPr="00915DE6">
        <w:rPr>
          <w:color w:val="000000" w:themeColor="text1"/>
          <w:spacing w:val="-4"/>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provision</w:t>
      </w:r>
      <w:r w:rsidRPr="00915DE6">
        <w:rPr>
          <w:color w:val="000000" w:themeColor="text1"/>
          <w:spacing w:val="-4"/>
        </w:rPr>
        <w:t xml:space="preserve"> </w:t>
      </w:r>
      <w:r w:rsidRPr="00915DE6">
        <w:rPr>
          <w:color w:val="000000" w:themeColor="text1"/>
        </w:rPr>
        <w:t>made</w:t>
      </w:r>
      <w:r w:rsidRPr="00915DE6">
        <w:rPr>
          <w:color w:val="000000" w:themeColor="text1"/>
          <w:spacing w:val="-5"/>
        </w:rPr>
        <w:t xml:space="preserve"> </w:t>
      </w:r>
      <w:r w:rsidRPr="00915DE6">
        <w:rPr>
          <w:color w:val="000000" w:themeColor="text1"/>
        </w:rPr>
        <w:t>for</w:t>
      </w:r>
      <w:r w:rsidRPr="00915DE6">
        <w:rPr>
          <w:color w:val="000000" w:themeColor="text1"/>
          <w:spacing w:val="-5"/>
        </w:rPr>
        <w:t xml:space="preserve"> </w:t>
      </w:r>
      <w:r w:rsidRPr="00915DE6">
        <w:rPr>
          <w:color w:val="000000" w:themeColor="text1"/>
        </w:rPr>
        <w:t>pupils</w:t>
      </w:r>
      <w:r w:rsidRPr="00915DE6">
        <w:rPr>
          <w:color w:val="000000" w:themeColor="text1"/>
          <w:spacing w:val="-2"/>
        </w:rPr>
        <w:t xml:space="preserve"> </w:t>
      </w:r>
      <w:r w:rsidRPr="00915DE6">
        <w:rPr>
          <w:color w:val="000000" w:themeColor="text1"/>
        </w:rPr>
        <w:t>with</w:t>
      </w:r>
      <w:r w:rsidRPr="00915DE6">
        <w:rPr>
          <w:color w:val="000000" w:themeColor="text1"/>
          <w:spacing w:val="-3"/>
        </w:rPr>
        <w:t xml:space="preserve"> </w:t>
      </w:r>
      <w:r w:rsidRPr="00915DE6">
        <w:rPr>
          <w:color w:val="000000" w:themeColor="text1"/>
        </w:rPr>
        <w:t>SEND</w:t>
      </w:r>
      <w:r w:rsidR="00667863">
        <w:rPr>
          <w:color w:val="000000" w:themeColor="text1"/>
        </w:rPr>
        <w:t>.</w:t>
      </w:r>
    </w:p>
    <w:p w14:paraId="664B02BE" w14:textId="0C8CB7D6" w:rsidR="00276E51" w:rsidRPr="00915DE6" w:rsidRDefault="00811266" w:rsidP="009A1FF2">
      <w:pPr>
        <w:pStyle w:val="BodyText"/>
        <w:numPr>
          <w:ilvl w:val="0"/>
          <w:numId w:val="30"/>
        </w:numPr>
        <w:spacing w:before="121" w:line="276" w:lineRule="auto"/>
        <w:ind w:right="1165"/>
        <w:rPr>
          <w:color w:val="000000" w:themeColor="text1"/>
        </w:rPr>
      </w:pPr>
      <w:r w:rsidRPr="00915DE6">
        <w:rPr>
          <w:color w:val="000000" w:themeColor="text1"/>
        </w:rPr>
        <w:t>Publish</w:t>
      </w:r>
      <w:r w:rsidRPr="00915DE6">
        <w:rPr>
          <w:color w:val="000000" w:themeColor="text1"/>
          <w:spacing w:val="-2"/>
        </w:rPr>
        <w:t xml:space="preserve"> </w:t>
      </w:r>
      <w:r w:rsidRPr="00915DE6">
        <w:rPr>
          <w:color w:val="000000" w:themeColor="text1"/>
        </w:rPr>
        <w:t>information</w:t>
      </w:r>
      <w:r w:rsidRPr="00915DE6">
        <w:rPr>
          <w:color w:val="000000" w:themeColor="text1"/>
          <w:spacing w:val="-5"/>
        </w:rPr>
        <w:t xml:space="preserve"> </w:t>
      </w:r>
      <w:r w:rsidRPr="00915DE6">
        <w:rPr>
          <w:color w:val="000000" w:themeColor="text1"/>
        </w:rPr>
        <w:t>on</w:t>
      </w:r>
      <w:r w:rsidRPr="00915DE6">
        <w:rPr>
          <w:color w:val="000000" w:themeColor="text1"/>
          <w:spacing w:val="-4"/>
        </w:rPr>
        <w:t xml:space="preserve"> </w:t>
      </w:r>
      <w:r w:rsidRPr="00915DE6">
        <w:rPr>
          <w:color w:val="000000" w:themeColor="text1"/>
        </w:rPr>
        <w:t>the school</w:t>
      </w:r>
      <w:r w:rsidRPr="00915DE6">
        <w:rPr>
          <w:color w:val="000000" w:themeColor="text1"/>
          <w:spacing w:val="-2"/>
        </w:rPr>
        <w:t xml:space="preserve"> </w:t>
      </w:r>
      <w:r w:rsidRPr="00915DE6">
        <w:rPr>
          <w:color w:val="000000" w:themeColor="text1"/>
        </w:rPr>
        <w:t>website</w:t>
      </w:r>
      <w:r w:rsidRPr="00915DE6">
        <w:rPr>
          <w:color w:val="000000" w:themeColor="text1"/>
          <w:spacing w:val="-4"/>
        </w:rPr>
        <w:t xml:space="preserve"> </w:t>
      </w:r>
      <w:r w:rsidRPr="00915DE6">
        <w:rPr>
          <w:color w:val="000000" w:themeColor="text1"/>
        </w:rPr>
        <w:t>about</w:t>
      </w:r>
      <w:r w:rsidRPr="00915DE6">
        <w:rPr>
          <w:color w:val="000000" w:themeColor="text1"/>
          <w:spacing w:val="-1"/>
        </w:rPr>
        <w:t xml:space="preserve"> </w:t>
      </w:r>
      <w:r w:rsidRPr="00915DE6">
        <w:rPr>
          <w:color w:val="000000" w:themeColor="text1"/>
        </w:rPr>
        <w:t>how</w:t>
      </w:r>
      <w:r w:rsidRPr="00915DE6">
        <w:rPr>
          <w:color w:val="000000" w:themeColor="text1"/>
          <w:spacing w:val="-4"/>
        </w:rPr>
        <w:t xml:space="preserve"> </w:t>
      </w:r>
      <w:r w:rsidRPr="00915DE6">
        <w:rPr>
          <w:color w:val="000000" w:themeColor="text1"/>
        </w:rPr>
        <w:t>the</w:t>
      </w:r>
      <w:r w:rsidRPr="00915DE6">
        <w:rPr>
          <w:color w:val="000000" w:themeColor="text1"/>
          <w:spacing w:val="-5"/>
        </w:rPr>
        <w:t xml:space="preserve"> </w:t>
      </w:r>
      <w:r w:rsidRPr="00915DE6">
        <w:rPr>
          <w:color w:val="000000" w:themeColor="text1"/>
        </w:rPr>
        <w:t>school</w:t>
      </w:r>
      <w:r w:rsidRPr="00915DE6">
        <w:rPr>
          <w:color w:val="000000" w:themeColor="text1"/>
          <w:spacing w:val="-5"/>
        </w:rPr>
        <w:t xml:space="preserve"> </w:t>
      </w:r>
      <w:r w:rsidRPr="00915DE6">
        <w:rPr>
          <w:color w:val="000000" w:themeColor="text1"/>
        </w:rPr>
        <w:t>is</w:t>
      </w:r>
      <w:r w:rsidRPr="00915DE6">
        <w:rPr>
          <w:color w:val="000000" w:themeColor="text1"/>
          <w:spacing w:val="-1"/>
        </w:rPr>
        <w:t xml:space="preserve"> </w:t>
      </w:r>
      <w:r w:rsidRPr="00915DE6">
        <w:rPr>
          <w:color w:val="000000" w:themeColor="text1"/>
        </w:rPr>
        <w:t>implementing</w:t>
      </w:r>
      <w:r w:rsidRPr="00915DE6">
        <w:rPr>
          <w:color w:val="000000" w:themeColor="text1"/>
          <w:spacing w:val="-3"/>
        </w:rPr>
        <w:t xml:space="preserve"> </w:t>
      </w:r>
      <w:r w:rsidRPr="00915DE6">
        <w:rPr>
          <w:color w:val="000000" w:themeColor="text1"/>
        </w:rPr>
        <w:t>its</w:t>
      </w:r>
      <w:r w:rsidRPr="00915DE6">
        <w:rPr>
          <w:color w:val="000000" w:themeColor="text1"/>
          <w:spacing w:val="-3"/>
        </w:rPr>
        <w:t xml:space="preserve"> </w:t>
      </w:r>
      <w:r w:rsidRPr="00915DE6">
        <w:rPr>
          <w:color w:val="000000" w:themeColor="text1"/>
        </w:rPr>
        <w:t>SEND policy, in a SEN information report</w:t>
      </w:r>
      <w:r w:rsidR="00667863">
        <w:rPr>
          <w:color w:val="000000" w:themeColor="text1"/>
        </w:rPr>
        <w:t>.</w:t>
      </w:r>
    </w:p>
    <w:p w14:paraId="4B8AFAD2" w14:textId="77777777" w:rsidR="00667863" w:rsidRPr="00915DE6" w:rsidRDefault="00811266" w:rsidP="009A1FF2">
      <w:pPr>
        <w:pStyle w:val="BodyText"/>
        <w:numPr>
          <w:ilvl w:val="1"/>
          <w:numId w:val="17"/>
        </w:numPr>
        <w:spacing w:before="118" w:line="276" w:lineRule="auto"/>
        <w:ind w:right="1130"/>
        <w:rPr>
          <w:color w:val="000000" w:themeColor="text1"/>
        </w:rPr>
      </w:pPr>
      <w:r w:rsidRPr="00915DE6">
        <w:rPr>
          <w:color w:val="000000" w:themeColor="text1"/>
        </w:rPr>
        <w:t>Publish information about the arrangements for the admission of disabled children, the steps taken</w:t>
      </w:r>
      <w:r w:rsidRPr="00915DE6">
        <w:rPr>
          <w:color w:val="000000" w:themeColor="text1"/>
          <w:spacing w:val="-5"/>
        </w:rPr>
        <w:t xml:space="preserve"> </w:t>
      </w:r>
      <w:r w:rsidRPr="00915DE6">
        <w:rPr>
          <w:color w:val="000000" w:themeColor="text1"/>
        </w:rPr>
        <w:t>to</w:t>
      </w:r>
      <w:r w:rsidRPr="00915DE6">
        <w:rPr>
          <w:color w:val="000000" w:themeColor="text1"/>
          <w:spacing w:val="-5"/>
        </w:rPr>
        <w:t xml:space="preserve"> </w:t>
      </w:r>
      <w:r w:rsidRPr="00915DE6">
        <w:rPr>
          <w:color w:val="000000" w:themeColor="text1"/>
        </w:rPr>
        <w:t>prevent</w:t>
      </w:r>
      <w:r w:rsidR="00667863" w:rsidRPr="00667863">
        <w:rPr>
          <w:color w:val="000000" w:themeColor="text1"/>
        </w:rPr>
        <w:t xml:space="preserve"> </w:t>
      </w:r>
      <w:r w:rsidR="00667863" w:rsidRPr="00915DE6">
        <w:rPr>
          <w:color w:val="000000" w:themeColor="text1"/>
        </w:rPr>
        <w:t>disabled</w:t>
      </w:r>
      <w:r w:rsidR="00667863" w:rsidRPr="00915DE6">
        <w:rPr>
          <w:color w:val="000000" w:themeColor="text1"/>
          <w:spacing w:val="-5"/>
        </w:rPr>
        <w:t xml:space="preserve"> </w:t>
      </w:r>
      <w:r w:rsidR="00667863" w:rsidRPr="00915DE6">
        <w:rPr>
          <w:color w:val="000000" w:themeColor="text1"/>
        </w:rPr>
        <w:t>children</w:t>
      </w:r>
      <w:r w:rsidR="00667863" w:rsidRPr="00915DE6">
        <w:rPr>
          <w:color w:val="000000" w:themeColor="text1"/>
          <w:spacing w:val="-2"/>
        </w:rPr>
        <w:t xml:space="preserve"> </w:t>
      </w:r>
      <w:r w:rsidR="00667863" w:rsidRPr="00915DE6">
        <w:rPr>
          <w:color w:val="000000" w:themeColor="text1"/>
        </w:rPr>
        <w:t>being</w:t>
      </w:r>
      <w:r w:rsidR="00667863" w:rsidRPr="00915DE6">
        <w:rPr>
          <w:color w:val="000000" w:themeColor="text1"/>
          <w:spacing w:val="-3"/>
        </w:rPr>
        <w:t xml:space="preserve"> </w:t>
      </w:r>
      <w:r w:rsidR="00667863" w:rsidRPr="00915DE6">
        <w:rPr>
          <w:color w:val="000000" w:themeColor="text1"/>
        </w:rPr>
        <w:t>treated</w:t>
      </w:r>
      <w:r w:rsidR="00667863" w:rsidRPr="00915DE6">
        <w:rPr>
          <w:color w:val="000000" w:themeColor="text1"/>
          <w:spacing w:val="-3"/>
        </w:rPr>
        <w:t xml:space="preserve"> </w:t>
      </w:r>
      <w:r w:rsidR="00667863" w:rsidRPr="00915DE6">
        <w:rPr>
          <w:color w:val="000000" w:themeColor="text1"/>
        </w:rPr>
        <w:t>less</w:t>
      </w:r>
      <w:r w:rsidR="00667863" w:rsidRPr="00915DE6">
        <w:rPr>
          <w:color w:val="000000" w:themeColor="text1"/>
          <w:spacing w:val="-3"/>
        </w:rPr>
        <w:t xml:space="preserve"> </w:t>
      </w:r>
      <w:proofErr w:type="spellStart"/>
      <w:r w:rsidR="00667863" w:rsidRPr="00915DE6">
        <w:rPr>
          <w:color w:val="000000" w:themeColor="text1"/>
        </w:rPr>
        <w:t>favourably</w:t>
      </w:r>
      <w:proofErr w:type="spellEnd"/>
      <w:r w:rsidR="00667863" w:rsidRPr="00915DE6">
        <w:rPr>
          <w:color w:val="000000" w:themeColor="text1"/>
          <w:spacing w:val="-5"/>
        </w:rPr>
        <w:t xml:space="preserve"> </w:t>
      </w:r>
      <w:r w:rsidR="00667863" w:rsidRPr="00915DE6">
        <w:rPr>
          <w:color w:val="000000" w:themeColor="text1"/>
        </w:rPr>
        <w:t>than</w:t>
      </w:r>
      <w:r w:rsidR="00667863" w:rsidRPr="00915DE6">
        <w:rPr>
          <w:color w:val="000000" w:themeColor="text1"/>
          <w:spacing w:val="-4"/>
        </w:rPr>
        <w:t xml:space="preserve"> </w:t>
      </w:r>
      <w:r w:rsidR="00667863" w:rsidRPr="00915DE6">
        <w:rPr>
          <w:color w:val="000000" w:themeColor="text1"/>
        </w:rPr>
        <w:t>others,</w:t>
      </w:r>
      <w:r w:rsidR="00667863" w:rsidRPr="00915DE6">
        <w:rPr>
          <w:color w:val="000000" w:themeColor="text1"/>
          <w:spacing w:val="-4"/>
        </w:rPr>
        <w:t xml:space="preserve"> </w:t>
      </w:r>
      <w:r w:rsidR="00667863" w:rsidRPr="00915DE6">
        <w:rPr>
          <w:color w:val="000000" w:themeColor="text1"/>
        </w:rPr>
        <w:t>the</w:t>
      </w:r>
      <w:r w:rsidR="00667863" w:rsidRPr="00915DE6">
        <w:rPr>
          <w:color w:val="000000" w:themeColor="text1"/>
          <w:spacing w:val="-4"/>
        </w:rPr>
        <w:t xml:space="preserve"> </w:t>
      </w:r>
      <w:r w:rsidR="00667863" w:rsidRPr="00915DE6">
        <w:rPr>
          <w:color w:val="000000" w:themeColor="text1"/>
        </w:rPr>
        <w:t>facilities</w:t>
      </w:r>
      <w:r w:rsidR="00667863" w:rsidRPr="00915DE6">
        <w:rPr>
          <w:color w:val="000000" w:themeColor="text1"/>
          <w:spacing w:val="-3"/>
        </w:rPr>
        <w:t xml:space="preserve"> </w:t>
      </w:r>
      <w:r w:rsidR="00667863" w:rsidRPr="00915DE6">
        <w:rPr>
          <w:color w:val="000000" w:themeColor="text1"/>
        </w:rPr>
        <w:t>provided</w:t>
      </w:r>
      <w:r w:rsidRPr="00915DE6">
        <w:rPr>
          <w:color w:val="000000" w:themeColor="text1"/>
          <w:spacing w:val="-4"/>
        </w:rPr>
        <w:t xml:space="preserve"> </w:t>
      </w:r>
      <w:r w:rsidR="00667863" w:rsidRPr="00915DE6">
        <w:rPr>
          <w:color w:val="000000" w:themeColor="text1"/>
        </w:rPr>
        <w:t>to assist access of disabled children, and the school’s accessibility plans</w:t>
      </w:r>
    </w:p>
    <w:p w14:paraId="1BF7F0C5" w14:textId="77777777" w:rsidR="00667863" w:rsidRPr="00915DE6" w:rsidRDefault="00667863" w:rsidP="009A1FF2">
      <w:pPr>
        <w:pStyle w:val="BodyText"/>
        <w:numPr>
          <w:ilvl w:val="1"/>
          <w:numId w:val="17"/>
        </w:numPr>
        <w:spacing w:before="81" w:line="276" w:lineRule="auto"/>
        <w:rPr>
          <w:color w:val="000000" w:themeColor="text1"/>
        </w:rPr>
      </w:pPr>
      <w:r w:rsidRPr="00915DE6">
        <w:rPr>
          <w:color w:val="000000" w:themeColor="text1"/>
        </w:rPr>
        <w:t>Make</w:t>
      </w:r>
      <w:r w:rsidRPr="00915DE6">
        <w:rPr>
          <w:color w:val="000000" w:themeColor="text1"/>
          <w:spacing w:val="-3"/>
        </w:rPr>
        <w:t xml:space="preserve"> </w:t>
      </w:r>
      <w:r w:rsidRPr="00915DE6">
        <w:rPr>
          <w:color w:val="000000" w:themeColor="text1"/>
        </w:rPr>
        <w:t>sure</w:t>
      </w:r>
      <w:r w:rsidRPr="00915DE6">
        <w:rPr>
          <w:color w:val="000000" w:themeColor="text1"/>
          <w:spacing w:val="-3"/>
        </w:rPr>
        <w:t xml:space="preserve"> </w:t>
      </w:r>
      <w:r w:rsidRPr="00915DE6">
        <w:rPr>
          <w:color w:val="000000" w:themeColor="text1"/>
        </w:rPr>
        <w:t>that</w:t>
      </w:r>
      <w:r w:rsidRPr="00915DE6">
        <w:rPr>
          <w:color w:val="000000" w:themeColor="text1"/>
          <w:spacing w:val="-1"/>
        </w:rPr>
        <w:t xml:space="preserve"> </w:t>
      </w:r>
      <w:r w:rsidRPr="00915DE6">
        <w:rPr>
          <w:color w:val="000000" w:themeColor="text1"/>
        </w:rPr>
        <w:t>there</w:t>
      </w:r>
      <w:r w:rsidRPr="00915DE6">
        <w:rPr>
          <w:color w:val="000000" w:themeColor="text1"/>
          <w:spacing w:val="-1"/>
        </w:rPr>
        <w:t xml:space="preserve"> </w:t>
      </w:r>
      <w:r w:rsidRPr="00915DE6">
        <w:rPr>
          <w:color w:val="000000" w:themeColor="text1"/>
        </w:rPr>
        <w:t>is</w:t>
      </w:r>
      <w:r w:rsidRPr="00915DE6">
        <w:rPr>
          <w:color w:val="000000" w:themeColor="text1"/>
          <w:spacing w:val="-2"/>
        </w:rPr>
        <w:t xml:space="preserve"> </w:t>
      </w:r>
      <w:r w:rsidRPr="00915DE6">
        <w:rPr>
          <w:color w:val="000000" w:themeColor="text1"/>
        </w:rPr>
        <w:t>a</w:t>
      </w:r>
      <w:r w:rsidRPr="00915DE6">
        <w:rPr>
          <w:color w:val="000000" w:themeColor="text1"/>
          <w:spacing w:val="-1"/>
        </w:rPr>
        <w:t xml:space="preserve"> </w:t>
      </w:r>
      <w:r w:rsidRPr="00915DE6">
        <w:rPr>
          <w:color w:val="000000" w:themeColor="text1"/>
        </w:rPr>
        <w:t>qualified</w:t>
      </w:r>
      <w:r w:rsidRPr="00915DE6">
        <w:rPr>
          <w:color w:val="000000" w:themeColor="text1"/>
          <w:spacing w:val="-4"/>
        </w:rPr>
        <w:t xml:space="preserve"> </w:t>
      </w:r>
      <w:r w:rsidRPr="00915DE6">
        <w:rPr>
          <w:color w:val="000000" w:themeColor="text1"/>
        </w:rPr>
        <w:t>teacher designated</w:t>
      </w:r>
      <w:r w:rsidRPr="00915DE6">
        <w:rPr>
          <w:color w:val="000000" w:themeColor="text1"/>
          <w:spacing w:val="-2"/>
        </w:rPr>
        <w:t xml:space="preserve"> </w:t>
      </w:r>
      <w:r w:rsidRPr="00915DE6">
        <w:rPr>
          <w:color w:val="000000" w:themeColor="text1"/>
        </w:rPr>
        <w:t xml:space="preserve">as </w:t>
      </w:r>
      <w:r>
        <w:rPr>
          <w:color w:val="000000" w:themeColor="text1"/>
        </w:rPr>
        <w:t>SENCO</w:t>
      </w:r>
      <w:r w:rsidRPr="00915DE6">
        <w:rPr>
          <w:color w:val="000000" w:themeColor="text1"/>
          <w:spacing w:val="-1"/>
        </w:rPr>
        <w:t xml:space="preserve"> </w:t>
      </w:r>
      <w:r w:rsidRPr="00915DE6">
        <w:rPr>
          <w:color w:val="000000" w:themeColor="text1"/>
        </w:rPr>
        <w:t>for</w:t>
      </w:r>
      <w:r w:rsidRPr="00915DE6">
        <w:rPr>
          <w:color w:val="000000" w:themeColor="text1"/>
          <w:spacing w:val="-3"/>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school</w:t>
      </w:r>
      <w:r w:rsidRPr="00915DE6">
        <w:rPr>
          <w:color w:val="000000" w:themeColor="text1"/>
          <w:spacing w:val="-1"/>
        </w:rPr>
        <w:t xml:space="preserve"> </w:t>
      </w:r>
      <w:r w:rsidRPr="00915DE6">
        <w:rPr>
          <w:color w:val="000000" w:themeColor="text1"/>
        </w:rPr>
        <w:t>and</w:t>
      </w:r>
      <w:r w:rsidRPr="00915DE6">
        <w:rPr>
          <w:color w:val="000000" w:themeColor="text1"/>
          <w:spacing w:val="-4"/>
        </w:rPr>
        <w:t xml:space="preserve"> </w:t>
      </w:r>
      <w:r w:rsidRPr="00915DE6">
        <w:rPr>
          <w:color w:val="000000" w:themeColor="text1"/>
        </w:rPr>
        <w:t>that</w:t>
      </w:r>
      <w:r w:rsidRPr="00915DE6">
        <w:rPr>
          <w:color w:val="000000" w:themeColor="text1"/>
          <w:spacing w:val="-3"/>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key responsibilities</w:t>
      </w:r>
      <w:r w:rsidRPr="00915DE6">
        <w:rPr>
          <w:color w:val="000000" w:themeColor="text1"/>
          <w:spacing w:val="-6"/>
        </w:rPr>
        <w:t xml:space="preserve"> </w:t>
      </w:r>
      <w:r w:rsidRPr="00915DE6">
        <w:rPr>
          <w:color w:val="000000" w:themeColor="text1"/>
        </w:rPr>
        <w:t>of</w:t>
      </w:r>
      <w:r w:rsidRPr="00915DE6">
        <w:rPr>
          <w:color w:val="000000" w:themeColor="text1"/>
          <w:spacing w:val="-5"/>
        </w:rPr>
        <w:t xml:space="preserve"> </w:t>
      </w:r>
      <w:r w:rsidRPr="00915DE6">
        <w:rPr>
          <w:color w:val="000000" w:themeColor="text1"/>
        </w:rPr>
        <w:t>the</w:t>
      </w:r>
      <w:r w:rsidRPr="00915DE6">
        <w:rPr>
          <w:color w:val="000000" w:themeColor="text1"/>
          <w:spacing w:val="-6"/>
        </w:rPr>
        <w:t xml:space="preserve"> </w:t>
      </w:r>
      <w:r w:rsidRPr="00915DE6">
        <w:rPr>
          <w:color w:val="000000" w:themeColor="text1"/>
        </w:rPr>
        <w:t>role</w:t>
      </w:r>
      <w:r w:rsidRPr="00915DE6">
        <w:rPr>
          <w:color w:val="000000" w:themeColor="text1"/>
          <w:spacing w:val="-5"/>
        </w:rPr>
        <w:t xml:space="preserve"> </w:t>
      </w:r>
      <w:r w:rsidRPr="00915DE6">
        <w:rPr>
          <w:color w:val="000000" w:themeColor="text1"/>
        </w:rPr>
        <w:t>are</w:t>
      </w:r>
      <w:r w:rsidRPr="00915DE6">
        <w:rPr>
          <w:color w:val="000000" w:themeColor="text1"/>
          <w:spacing w:val="-6"/>
        </w:rPr>
        <w:t xml:space="preserve"> </w:t>
      </w:r>
      <w:r w:rsidRPr="00915DE6">
        <w:rPr>
          <w:color w:val="000000" w:themeColor="text1"/>
        </w:rPr>
        <w:t>set</w:t>
      </w:r>
      <w:r w:rsidRPr="00915DE6">
        <w:rPr>
          <w:color w:val="000000" w:themeColor="text1"/>
          <w:spacing w:val="-4"/>
        </w:rPr>
        <w:t xml:space="preserve"> </w:t>
      </w:r>
      <w:r w:rsidRPr="00915DE6">
        <w:rPr>
          <w:color w:val="000000" w:themeColor="text1"/>
        </w:rPr>
        <w:t>out,</w:t>
      </w:r>
      <w:r w:rsidRPr="00915DE6">
        <w:rPr>
          <w:color w:val="000000" w:themeColor="text1"/>
          <w:spacing w:val="-6"/>
        </w:rPr>
        <w:t xml:space="preserve"> </w:t>
      </w:r>
      <w:r w:rsidRPr="00915DE6">
        <w:rPr>
          <w:color w:val="000000" w:themeColor="text1"/>
        </w:rPr>
        <w:t>and</w:t>
      </w:r>
      <w:r w:rsidRPr="00915DE6">
        <w:rPr>
          <w:color w:val="000000" w:themeColor="text1"/>
          <w:spacing w:val="-7"/>
        </w:rPr>
        <w:t xml:space="preserve"> </w:t>
      </w:r>
      <w:r w:rsidRPr="00915DE6">
        <w:rPr>
          <w:color w:val="000000" w:themeColor="text1"/>
        </w:rPr>
        <w:t>monitor</w:t>
      </w:r>
      <w:r w:rsidRPr="00915DE6">
        <w:rPr>
          <w:color w:val="000000" w:themeColor="text1"/>
          <w:spacing w:val="-6"/>
        </w:rPr>
        <w:t xml:space="preserve"> </w:t>
      </w:r>
      <w:r w:rsidRPr="00915DE6">
        <w:rPr>
          <w:color w:val="000000" w:themeColor="text1"/>
        </w:rPr>
        <w:t>the</w:t>
      </w:r>
      <w:r w:rsidRPr="00915DE6">
        <w:rPr>
          <w:color w:val="000000" w:themeColor="text1"/>
          <w:spacing w:val="-6"/>
        </w:rPr>
        <w:t xml:space="preserve"> </w:t>
      </w:r>
      <w:r w:rsidRPr="00915DE6">
        <w:rPr>
          <w:color w:val="000000" w:themeColor="text1"/>
        </w:rPr>
        <w:t>effectiveness</w:t>
      </w:r>
      <w:r w:rsidRPr="00915DE6">
        <w:rPr>
          <w:color w:val="000000" w:themeColor="text1"/>
          <w:spacing w:val="-5"/>
        </w:rPr>
        <w:t xml:space="preserve"> </w:t>
      </w:r>
      <w:r w:rsidRPr="00915DE6">
        <w:rPr>
          <w:color w:val="000000" w:themeColor="text1"/>
        </w:rPr>
        <w:t>of</w:t>
      </w:r>
      <w:r w:rsidRPr="00915DE6">
        <w:rPr>
          <w:color w:val="000000" w:themeColor="text1"/>
          <w:spacing w:val="-5"/>
        </w:rPr>
        <w:t xml:space="preserve"> </w:t>
      </w:r>
      <w:r w:rsidRPr="00915DE6">
        <w:rPr>
          <w:color w:val="000000" w:themeColor="text1"/>
        </w:rPr>
        <w:t>how</w:t>
      </w:r>
      <w:r w:rsidRPr="00915DE6">
        <w:rPr>
          <w:color w:val="000000" w:themeColor="text1"/>
          <w:spacing w:val="-8"/>
        </w:rPr>
        <w:t xml:space="preserve"> </w:t>
      </w:r>
      <w:r w:rsidRPr="00915DE6">
        <w:rPr>
          <w:color w:val="000000" w:themeColor="text1"/>
        </w:rPr>
        <w:t>these</w:t>
      </w:r>
      <w:r w:rsidRPr="00915DE6">
        <w:rPr>
          <w:color w:val="000000" w:themeColor="text1"/>
          <w:spacing w:val="-5"/>
        </w:rPr>
        <w:t xml:space="preserve"> </w:t>
      </w:r>
      <w:r w:rsidRPr="00915DE6">
        <w:rPr>
          <w:color w:val="000000" w:themeColor="text1"/>
        </w:rPr>
        <w:t>are</w:t>
      </w:r>
      <w:r w:rsidRPr="00915DE6">
        <w:rPr>
          <w:color w:val="000000" w:themeColor="text1"/>
          <w:spacing w:val="-6"/>
        </w:rPr>
        <w:t xml:space="preserve"> </w:t>
      </w:r>
      <w:r w:rsidRPr="00915DE6">
        <w:rPr>
          <w:color w:val="000000" w:themeColor="text1"/>
        </w:rPr>
        <w:t>carried</w:t>
      </w:r>
      <w:r w:rsidRPr="00915DE6">
        <w:rPr>
          <w:color w:val="000000" w:themeColor="text1"/>
          <w:spacing w:val="-5"/>
        </w:rPr>
        <w:t xml:space="preserve"> out</w:t>
      </w:r>
    </w:p>
    <w:p w14:paraId="2948BC1D" w14:textId="330DF220" w:rsidR="00FA14CF" w:rsidRPr="009A1FF2" w:rsidRDefault="00667863" w:rsidP="009A1FF2">
      <w:pPr>
        <w:pStyle w:val="BodyText"/>
        <w:numPr>
          <w:ilvl w:val="1"/>
          <w:numId w:val="17"/>
        </w:numPr>
        <w:spacing w:before="121" w:line="276" w:lineRule="auto"/>
        <w:rPr>
          <w:color w:val="000000" w:themeColor="text1"/>
        </w:rPr>
      </w:pPr>
      <w:r w:rsidRPr="00915DE6">
        <w:rPr>
          <w:color w:val="000000" w:themeColor="text1"/>
        </w:rPr>
        <w:t>Determine</w:t>
      </w:r>
      <w:r w:rsidRPr="00915DE6">
        <w:rPr>
          <w:color w:val="000000" w:themeColor="text1"/>
          <w:spacing w:val="-5"/>
        </w:rPr>
        <w:t xml:space="preserve"> </w:t>
      </w:r>
      <w:r w:rsidRPr="00915DE6">
        <w:rPr>
          <w:color w:val="000000" w:themeColor="text1"/>
        </w:rPr>
        <w:t>their</w:t>
      </w:r>
      <w:r w:rsidRPr="00915DE6">
        <w:rPr>
          <w:color w:val="000000" w:themeColor="text1"/>
          <w:spacing w:val="-4"/>
        </w:rPr>
        <w:t xml:space="preserve"> </w:t>
      </w:r>
      <w:r w:rsidRPr="00915DE6">
        <w:rPr>
          <w:color w:val="000000" w:themeColor="text1"/>
        </w:rPr>
        <w:t>approach</w:t>
      </w:r>
      <w:r w:rsidRPr="00915DE6">
        <w:rPr>
          <w:color w:val="000000" w:themeColor="text1"/>
          <w:spacing w:val="-3"/>
        </w:rPr>
        <w:t xml:space="preserve"> </w:t>
      </w:r>
      <w:r w:rsidRPr="00915DE6">
        <w:rPr>
          <w:color w:val="000000" w:themeColor="text1"/>
        </w:rPr>
        <w:t>to</w:t>
      </w:r>
      <w:r w:rsidRPr="00915DE6">
        <w:rPr>
          <w:color w:val="000000" w:themeColor="text1"/>
          <w:spacing w:val="-5"/>
        </w:rPr>
        <w:t xml:space="preserve"> </w:t>
      </w:r>
      <w:r w:rsidRPr="00915DE6">
        <w:rPr>
          <w:color w:val="000000" w:themeColor="text1"/>
        </w:rPr>
        <w:t>using</w:t>
      </w:r>
      <w:r w:rsidRPr="00915DE6">
        <w:rPr>
          <w:color w:val="000000" w:themeColor="text1"/>
          <w:spacing w:val="-5"/>
        </w:rPr>
        <w:t xml:space="preserve"> </w:t>
      </w:r>
      <w:r w:rsidRPr="00915DE6">
        <w:rPr>
          <w:color w:val="000000" w:themeColor="text1"/>
        </w:rPr>
        <w:t>their</w:t>
      </w:r>
      <w:r w:rsidRPr="00915DE6">
        <w:rPr>
          <w:color w:val="000000" w:themeColor="text1"/>
          <w:spacing w:val="-4"/>
        </w:rPr>
        <w:t xml:space="preserve"> </w:t>
      </w:r>
      <w:r w:rsidRPr="00915DE6">
        <w:rPr>
          <w:color w:val="000000" w:themeColor="text1"/>
        </w:rPr>
        <w:t>resources</w:t>
      </w:r>
      <w:r w:rsidRPr="00915DE6">
        <w:rPr>
          <w:color w:val="000000" w:themeColor="text1"/>
          <w:spacing w:val="-4"/>
        </w:rPr>
        <w:t xml:space="preserve"> </w:t>
      </w:r>
      <w:r w:rsidRPr="00915DE6">
        <w:rPr>
          <w:color w:val="000000" w:themeColor="text1"/>
        </w:rPr>
        <w:t>to</w:t>
      </w:r>
      <w:r w:rsidRPr="00915DE6">
        <w:rPr>
          <w:color w:val="000000" w:themeColor="text1"/>
          <w:spacing w:val="-6"/>
        </w:rPr>
        <w:t xml:space="preserve"> </w:t>
      </w:r>
      <w:r w:rsidRPr="00915DE6">
        <w:rPr>
          <w:color w:val="000000" w:themeColor="text1"/>
        </w:rPr>
        <w:t>support</w:t>
      </w:r>
      <w:r w:rsidRPr="00915DE6">
        <w:rPr>
          <w:color w:val="000000" w:themeColor="text1"/>
          <w:spacing w:val="-3"/>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progress</w:t>
      </w:r>
      <w:r w:rsidRPr="00915DE6">
        <w:rPr>
          <w:color w:val="000000" w:themeColor="text1"/>
          <w:spacing w:val="-4"/>
        </w:rPr>
        <w:t xml:space="preserve"> </w:t>
      </w:r>
      <w:r w:rsidRPr="00915DE6">
        <w:rPr>
          <w:color w:val="000000" w:themeColor="text1"/>
        </w:rPr>
        <w:t>of</w:t>
      </w:r>
      <w:r w:rsidRPr="00915DE6">
        <w:rPr>
          <w:color w:val="000000" w:themeColor="text1"/>
          <w:spacing w:val="-3"/>
        </w:rPr>
        <w:t xml:space="preserve"> </w:t>
      </w:r>
      <w:r w:rsidRPr="00915DE6">
        <w:rPr>
          <w:color w:val="000000" w:themeColor="text1"/>
        </w:rPr>
        <w:t>pupils</w:t>
      </w:r>
      <w:r w:rsidRPr="00915DE6">
        <w:rPr>
          <w:color w:val="000000" w:themeColor="text1"/>
          <w:spacing w:val="-4"/>
        </w:rPr>
        <w:t xml:space="preserve"> </w:t>
      </w:r>
      <w:r w:rsidRPr="00915DE6">
        <w:rPr>
          <w:color w:val="000000" w:themeColor="text1"/>
        </w:rPr>
        <w:t>with</w:t>
      </w:r>
      <w:r w:rsidRPr="00915DE6">
        <w:rPr>
          <w:color w:val="000000" w:themeColor="text1"/>
          <w:spacing w:val="-3"/>
        </w:rPr>
        <w:t xml:space="preserve"> </w:t>
      </w:r>
      <w:r w:rsidRPr="00915DE6">
        <w:rPr>
          <w:color w:val="000000" w:themeColor="text1"/>
        </w:rPr>
        <w:t>SEND</w:t>
      </w:r>
    </w:p>
    <w:p w14:paraId="3B78248E" w14:textId="77777777" w:rsidR="00276E51" w:rsidRPr="00915DE6" w:rsidRDefault="00276E51" w:rsidP="00FA14CF">
      <w:pPr>
        <w:pStyle w:val="BodyText"/>
        <w:spacing w:before="6"/>
        <w:rPr>
          <w:color w:val="000000" w:themeColor="text1"/>
        </w:rPr>
      </w:pPr>
    </w:p>
    <w:p w14:paraId="0B1F2BFD" w14:textId="77777777" w:rsidR="00276E51" w:rsidRPr="00915DE6" w:rsidRDefault="00811266" w:rsidP="00FA14CF">
      <w:pPr>
        <w:pStyle w:val="Heading2"/>
        <w:numPr>
          <w:ilvl w:val="1"/>
          <w:numId w:val="4"/>
        </w:numPr>
        <w:tabs>
          <w:tab w:val="left" w:pos="1482"/>
        </w:tabs>
        <w:spacing w:before="1"/>
        <w:ind w:left="1482" w:hanging="402"/>
        <w:rPr>
          <w:color w:val="000000" w:themeColor="text1"/>
        </w:rPr>
      </w:pPr>
      <w:r w:rsidRPr="00915DE6">
        <w:rPr>
          <w:color w:val="000000" w:themeColor="text1"/>
        </w:rPr>
        <w:t>The</w:t>
      </w:r>
      <w:r w:rsidRPr="00915DE6">
        <w:rPr>
          <w:color w:val="000000" w:themeColor="text1"/>
          <w:spacing w:val="-4"/>
        </w:rPr>
        <w:t xml:space="preserve"> </w:t>
      </w:r>
      <w:r w:rsidRPr="00915DE6">
        <w:rPr>
          <w:color w:val="000000" w:themeColor="text1"/>
        </w:rPr>
        <w:t>SEND</w:t>
      </w:r>
      <w:r w:rsidRPr="00915DE6">
        <w:rPr>
          <w:color w:val="000000" w:themeColor="text1"/>
          <w:spacing w:val="-1"/>
        </w:rPr>
        <w:t xml:space="preserve"> </w:t>
      </w:r>
      <w:r w:rsidRPr="00915DE6">
        <w:rPr>
          <w:color w:val="000000" w:themeColor="text1"/>
        </w:rPr>
        <w:t>link</w:t>
      </w:r>
      <w:r w:rsidRPr="00915DE6">
        <w:rPr>
          <w:color w:val="000000" w:themeColor="text1"/>
          <w:spacing w:val="-1"/>
        </w:rPr>
        <w:t xml:space="preserve"> </w:t>
      </w:r>
      <w:r w:rsidRPr="00915DE6">
        <w:rPr>
          <w:color w:val="000000" w:themeColor="text1"/>
          <w:spacing w:val="-2"/>
        </w:rPr>
        <w:t>governor</w:t>
      </w:r>
    </w:p>
    <w:p w14:paraId="4E39714C" w14:textId="0CBC4788" w:rsidR="009A1FF2" w:rsidRDefault="00811266" w:rsidP="00FA14CF">
      <w:pPr>
        <w:pStyle w:val="BodyText"/>
        <w:spacing w:before="121"/>
        <w:ind w:left="1080" w:right="2961"/>
        <w:rPr>
          <w:color w:val="000000" w:themeColor="text1"/>
        </w:rPr>
      </w:pPr>
      <w:r w:rsidRPr="00915DE6">
        <w:rPr>
          <w:color w:val="000000" w:themeColor="text1"/>
        </w:rPr>
        <w:t>The</w:t>
      </w:r>
      <w:r w:rsidRPr="00915DE6">
        <w:rPr>
          <w:color w:val="000000" w:themeColor="text1"/>
          <w:spacing w:val="-6"/>
        </w:rPr>
        <w:t xml:space="preserve"> </w:t>
      </w:r>
      <w:r w:rsidRPr="00915DE6">
        <w:rPr>
          <w:color w:val="000000" w:themeColor="text1"/>
        </w:rPr>
        <w:t>SEND</w:t>
      </w:r>
      <w:r w:rsidRPr="00915DE6">
        <w:rPr>
          <w:color w:val="000000" w:themeColor="text1"/>
          <w:spacing w:val="-4"/>
        </w:rPr>
        <w:t xml:space="preserve"> </w:t>
      </w:r>
      <w:r w:rsidRPr="00915DE6">
        <w:rPr>
          <w:color w:val="000000" w:themeColor="text1"/>
        </w:rPr>
        <w:t>link</w:t>
      </w:r>
      <w:r w:rsidRPr="00915DE6">
        <w:rPr>
          <w:color w:val="000000" w:themeColor="text1"/>
          <w:spacing w:val="-4"/>
        </w:rPr>
        <w:t xml:space="preserve"> </w:t>
      </w:r>
      <w:r w:rsidRPr="00915DE6">
        <w:rPr>
          <w:color w:val="000000" w:themeColor="text1"/>
        </w:rPr>
        <w:t>governor</w:t>
      </w:r>
      <w:r w:rsidRPr="00915DE6">
        <w:rPr>
          <w:color w:val="000000" w:themeColor="text1"/>
          <w:spacing w:val="-5"/>
        </w:rPr>
        <w:t xml:space="preserve"> </w:t>
      </w:r>
      <w:r w:rsidRPr="00915DE6">
        <w:rPr>
          <w:color w:val="000000" w:themeColor="text1"/>
        </w:rPr>
        <w:t>is</w:t>
      </w:r>
      <w:r w:rsidRPr="00915DE6">
        <w:rPr>
          <w:color w:val="000000" w:themeColor="text1"/>
          <w:spacing w:val="-3"/>
        </w:rPr>
        <w:t xml:space="preserve"> </w:t>
      </w:r>
      <w:r w:rsidR="00915DE6" w:rsidRPr="00915DE6">
        <w:rPr>
          <w:color w:val="000000" w:themeColor="text1"/>
        </w:rPr>
        <w:t>Clare Dunlop</w:t>
      </w:r>
      <w:r w:rsidRPr="00915DE6">
        <w:rPr>
          <w:color w:val="000000" w:themeColor="text1"/>
          <w:spacing w:val="-6"/>
        </w:rPr>
        <w:t xml:space="preserve"> </w:t>
      </w:r>
      <w:r w:rsidRPr="00915DE6">
        <w:rPr>
          <w:color w:val="000000" w:themeColor="text1"/>
        </w:rPr>
        <w:t>(office@</w:t>
      </w:r>
      <w:r w:rsidR="00915DE6" w:rsidRPr="00915DE6">
        <w:rPr>
          <w:color w:val="000000" w:themeColor="text1"/>
        </w:rPr>
        <w:t>fairfield</w:t>
      </w:r>
      <w:r w:rsidRPr="00915DE6">
        <w:rPr>
          <w:color w:val="000000" w:themeColor="text1"/>
        </w:rPr>
        <w:t xml:space="preserve">.worcs.sch.uk) </w:t>
      </w:r>
    </w:p>
    <w:p w14:paraId="45E73891" w14:textId="22B9D552" w:rsidR="00276E51" w:rsidRPr="00915DE6" w:rsidRDefault="00811266" w:rsidP="00FA14CF">
      <w:pPr>
        <w:pStyle w:val="BodyText"/>
        <w:spacing w:before="121"/>
        <w:ind w:left="1080" w:right="2961"/>
        <w:rPr>
          <w:color w:val="000000" w:themeColor="text1"/>
        </w:rPr>
      </w:pPr>
      <w:r w:rsidRPr="00915DE6">
        <w:rPr>
          <w:color w:val="000000" w:themeColor="text1"/>
        </w:rPr>
        <w:t>The</w:t>
      </w:r>
      <w:r w:rsidR="009A1FF2">
        <w:rPr>
          <w:color w:val="000000" w:themeColor="text1"/>
        </w:rPr>
        <w:t xml:space="preserve"> </w:t>
      </w:r>
      <w:r w:rsidRPr="00915DE6">
        <w:rPr>
          <w:color w:val="000000" w:themeColor="text1"/>
        </w:rPr>
        <w:t>SEND governor will:</w:t>
      </w:r>
    </w:p>
    <w:p w14:paraId="5271DA3B" w14:textId="61DF6A10" w:rsidR="00276E51" w:rsidRPr="00915DE6" w:rsidRDefault="00811266" w:rsidP="00906870">
      <w:pPr>
        <w:pStyle w:val="BodyText"/>
        <w:numPr>
          <w:ilvl w:val="1"/>
          <w:numId w:val="32"/>
        </w:numPr>
        <w:spacing w:before="2"/>
        <w:rPr>
          <w:color w:val="000000" w:themeColor="text1"/>
        </w:rPr>
      </w:pPr>
      <w:r w:rsidRPr="00915DE6">
        <w:rPr>
          <w:color w:val="000000" w:themeColor="text1"/>
        </w:rPr>
        <w:t>Help</w:t>
      </w:r>
      <w:r w:rsidRPr="00915DE6">
        <w:rPr>
          <w:color w:val="000000" w:themeColor="text1"/>
          <w:spacing w:val="-2"/>
        </w:rPr>
        <w:t xml:space="preserve"> </w:t>
      </w:r>
      <w:r w:rsidRPr="00915DE6">
        <w:rPr>
          <w:color w:val="000000" w:themeColor="text1"/>
        </w:rPr>
        <w:t>to</w:t>
      </w:r>
      <w:r w:rsidRPr="00915DE6">
        <w:rPr>
          <w:color w:val="000000" w:themeColor="text1"/>
          <w:spacing w:val="-5"/>
        </w:rPr>
        <w:t xml:space="preserve"> </w:t>
      </w:r>
      <w:r w:rsidRPr="00915DE6">
        <w:rPr>
          <w:color w:val="000000" w:themeColor="text1"/>
        </w:rPr>
        <w:t>raise</w:t>
      </w:r>
      <w:r w:rsidRPr="00915DE6">
        <w:rPr>
          <w:color w:val="000000" w:themeColor="text1"/>
          <w:spacing w:val="-4"/>
        </w:rPr>
        <w:t xml:space="preserve"> </w:t>
      </w:r>
      <w:r w:rsidRPr="00915DE6">
        <w:rPr>
          <w:color w:val="000000" w:themeColor="text1"/>
        </w:rPr>
        <w:t>awareness</w:t>
      </w:r>
      <w:r w:rsidRPr="00915DE6">
        <w:rPr>
          <w:color w:val="000000" w:themeColor="text1"/>
          <w:spacing w:val="-3"/>
        </w:rPr>
        <w:t xml:space="preserve"> </w:t>
      </w:r>
      <w:r w:rsidRPr="00915DE6">
        <w:rPr>
          <w:color w:val="000000" w:themeColor="text1"/>
        </w:rPr>
        <w:t>of</w:t>
      </w:r>
      <w:r w:rsidRPr="00915DE6">
        <w:rPr>
          <w:color w:val="000000" w:themeColor="text1"/>
          <w:spacing w:val="-2"/>
        </w:rPr>
        <w:t xml:space="preserve"> </w:t>
      </w:r>
      <w:r w:rsidRPr="00915DE6">
        <w:rPr>
          <w:color w:val="000000" w:themeColor="text1"/>
        </w:rPr>
        <w:t>SEND</w:t>
      </w:r>
      <w:r w:rsidRPr="00915DE6">
        <w:rPr>
          <w:color w:val="000000" w:themeColor="text1"/>
          <w:spacing w:val="-4"/>
        </w:rPr>
        <w:t xml:space="preserve"> </w:t>
      </w:r>
      <w:r w:rsidRPr="00915DE6">
        <w:rPr>
          <w:color w:val="000000" w:themeColor="text1"/>
        </w:rPr>
        <w:t>issues</w:t>
      </w:r>
      <w:r w:rsidRPr="00915DE6">
        <w:rPr>
          <w:color w:val="000000" w:themeColor="text1"/>
          <w:spacing w:val="-3"/>
        </w:rPr>
        <w:t xml:space="preserve"> </w:t>
      </w:r>
      <w:r w:rsidRPr="00915DE6">
        <w:rPr>
          <w:color w:val="000000" w:themeColor="text1"/>
        </w:rPr>
        <w:t>at</w:t>
      </w:r>
      <w:r w:rsidRPr="00915DE6">
        <w:rPr>
          <w:color w:val="000000" w:themeColor="text1"/>
          <w:spacing w:val="-4"/>
        </w:rPr>
        <w:t xml:space="preserve"> </w:t>
      </w:r>
      <w:r w:rsidRPr="00915DE6">
        <w:rPr>
          <w:color w:val="000000" w:themeColor="text1"/>
        </w:rPr>
        <w:t>governing</w:t>
      </w:r>
      <w:r w:rsidRPr="00915DE6">
        <w:rPr>
          <w:color w:val="000000" w:themeColor="text1"/>
          <w:spacing w:val="-2"/>
        </w:rPr>
        <w:t xml:space="preserve"> </w:t>
      </w:r>
      <w:r w:rsidRPr="00915DE6">
        <w:rPr>
          <w:color w:val="000000" w:themeColor="text1"/>
        </w:rPr>
        <w:t>board</w:t>
      </w:r>
      <w:r w:rsidRPr="00915DE6">
        <w:rPr>
          <w:color w:val="000000" w:themeColor="text1"/>
          <w:spacing w:val="-4"/>
        </w:rPr>
        <w:t xml:space="preserve"> </w:t>
      </w:r>
      <w:r w:rsidRPr="00915DE6">
        <w:rPr>
          <w:color w:val="000000" w:themeColor="text1"/>
        </w:rPr>
        <w:t>meetings</w:t>
      </w:r>
    </w:p>
    <w:p w14:paraId="74CDF52D" w14:textId="151D19AB" w:rsidR="00276E51" w:rsidRPr="00915DE6" w:rsidRDefault="00811266" w:rsidP="00906870">
      <w:pPr>
        <w:pStyle w:val="BodyText"/>
        <w:numPr>
          <w:ilvl w:val="1"/>
          <w:numId w:val="32"/>
        </w:numPr>
        <w:spacing w:before="120"/>
        <w:ind w:right="1165"/>
        <w:rPr>
          <w:color w:val="000000" w:themeColor="text1"/>
        </w:rPr>
      </w:pPr>
      <w:r w:rsidRPr="00915DE6">
        <w:rPr>
          <w:color w:val="000000" w:themeColor="text1"/>
        </w:rPr>
        <w:t>Monitor</w:t>
      </w:r>
      <w:r w:rsidRPr="00915DE6">
        <w:rPr>
          <w:color w:val="000000" w:themeColor="text1"/>
          <w:spacing w:val="-3"/>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quality</w:t>
      </w:r>
      <w:r w:rsidRPr="00915DE6">
        <w:rPr>
          <w:color w:val="000000" w:themeColor="text1"/>
          <w:spacing w:val="-6"/>
        </w:rPr>
        <w:t xml:space="preserve"> </w:t>
      </w:r>
      <w:r w:rsidRPr="00915DE6">
        <w:rPr>
          <w:color w:val="000000" w:themeColor="text1"/>
        </w:rPr>
        <w:t>and</w:t>
      </w:r>
      <w:r w:rsidRPr="00915DE6">
        <w:rPr>
          <w:color w:val="000000" w:themeColor="text1"/>
          <w:spacing w:val="-2"/>
        </w:rPr>
        <w:t xml:space="preserve"> </w:t>
      </w:r>
      <w:r w:rsidRPr="00915DE6">
        <w:rPr>
          <w:color w:val="000000" w:themeColor="text1"/>
        </w:rPr>
        <w:t>effectiveness</w:t>
      </w:r>
      <w:r w:rsidRPr="00915DE6">
        <w:rPr>
          <w:color w:val="000000" w:themeColor="text1"/>
          <w:spacing w:val="-2"/>
        </w:rPr>
        <w:t xml:space="preserve"> </w:t>
      </w:r>
      <w:r w:rsidRPr="00915DE6">
        <w:rPr>
          <w:color w:val="000000" w:themeColor="text1"/>
        </w:rPr>
        <w:t>of</w:t>
      </w:r>
      <w:r w:rsidRPr="00915DE6">
        <w:rPr>
          <w:color w:val="000000" w:themeColor="text1"/>
          <w:spacing w:val="-1"/>
        </w:rPr>
        <w:t xml:space="preserve"> </w:t>
      </w:r>
      <w:r w:rsidRPr="00915DE6">
        <w:rPr>
          <w:color w:val="000000" w:themeColor="text1"/>
        </w:rPr>
        <w:t>SEND</w:t>
      </w:r>
      <w:r w:rsidRPr="00915DE6">
        <w:rPr>
          <w:color w:val="000000" w:themeColor="text1"/>
          <w:spacing w:val="-3"/>
        </w:rPr>
        <w:t xml:space="preserve"> </w:t>
      </w:r>
      <w:r w:rsidRPr="00915DE6">
        <w:rPr>
          <w:color w:val="000000" w:themeColor="text1"/>
        </w:rPr>
        <w:t>provision</w:t>
      </w:r>
      <w:r w:rsidRPr="00915DE6">
        <w:rPr>
          <w:color w:val="000000" w:themeColor="text1"/>
          <w:spacing w:val="-1"/>
        </w:rPr>
        <w:t xml:space="preserve"> </w:t>
      </w:r>
      <w:r w:rsidRPr="00915DE6">
        <w:rPr>
          <w:color w:val="000000" w:themeColor="text1"/>
        </w:rPr>
        <w:t>within</w:t>
      </w:r>
      <w:r w:rsidRPr="00915DE6">
        <w:rPr>
          <w:color w:val="000000" w:themeColor="text1"/>
          <w:spacing w:val="-3"/>
        </w:rPr>
        <w:t xml:space="preserve"> </w:t>
      </w:r>
      <w:r w:rsidRPr="00915DE6">
        <w:rPr>
          <w:color w:val="000000" w:themeColor="text1"/>
        </w:rPr>
        <w:t>the</w:t>
      </w:r>
      <w:r w:rsidRPr="00915DE6">
        <w:rPr>
          <w:color w:val="000000" w:themeColor="text1"/>
          <w:spacing w:val="-3"/>
        </w:rPr>
        <w:t xml:space="preserve"> </w:t>
      </w:r>
      <w:r w:rsidRPr="00915DE6">
        <w:rPr>
          <w:color w:val="000000" w:themeColor="text1"/>
        </w:rPr>
        <w:t>school</w:t>
      </w:r>
      <w:r w:rsidRPr="00915DE6">
        <w:rPr>
          <w:color w:val="000000" w:themeColor="text1"/>
          <w:spacing w:val="-4"/>
        </w:rPr>
        <w:t xml:space="preserve"> </w:t>
      </w:r>
      <w:r w:rsidRPr="00915DE6">
        <w:rPr>
          <w:color w:val="000000" w:themeColor="text1"/>
        </w:rPr>
        <w:t>and</w:t>
      </w:r>
      <w:r w:rsidRPr="00915DE6">
        <w:rPr>
          <w:color w:val="000000" w:themeColor="text1"/>
          <w:spacing w:val="-3"/>
        </w:rPr>
        <w:t xml:space="preserve"> </w:t>
      </w:r>
      <w:r w:rsidRPr="00915DE6">
        <w:rPr>
          <w:color w:val="000000" w:themeColor="text1"/>
        </w:rPr>
        <w:t>update</w:t>
      </w:r>
      <w:r w:rsidRPr="00915DE6">
        <w:rPr>
          <w:color w:val="000000" w:themeColor="text1"/>
          <w:spacing w:val="-4"/>
        </w:rPr>
        <w:t xml:space="preserve"> </w:t>
      </w:r>
      <w:r w:rsidRPr="00915DE6">
        <w:rPr>
          <w:color w:val="000000" w:themeColor="text1"/>
        </w:rPr>
        <w:t>the governing board on this</w:t>
      </w:r>
    </w:p>
    <w:p w14:paraId="1C43C732" w14:textId="5EAF8741" w:rsidR="00276E51" w:rsidRPr="00915DE6" w:rsidRDefault="00811266" w:rsidP="00906870">
      <w:pPr>
        <w:pStyle w:val="BodyText"/>
        <w:numPr>
          <w:ilvl w:val="1"/>
          <w:numId w:val="32"/>
        </w:numPr>
        <w:spacing w:before="119"/>
        <w:ind w:right="1165"/>
        <w:rPr>
          <w:color w:val="000000" w:themeColor="text1"/>
        </w:rPr>
      </w:pPr>
      <w:r w:rsidRPr="00915DE6">
        <w:rPr>
          <w:color w:val="000000" w:themeColor="text1"/>
        </w:rPr>
        <w:t>Work with</w:t>
      </w:r>
      <w:r w:rsidRPr="00915DE6">
        <w:rPr>
          <w:color w:val="000000" w:themeColor="text1"/>
          <w:spacing w:val="-4"/>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headteacher</w:t>
      </w:r>
      <w:r w:rsidRPr="00915DE6">
        <w:rPr>
          <w:color w:val="000000" w:themeColor="text1"/>
          <w:spacing w:val="-4"/>
        </w:rPr>
        <w:t xml:space="preserve"> </w:t>
      </w:r>
      <w:r w:rsidRPr="00915DE6">
        <w:rPr>
          <w:color w:val="000000" w:themeColor="text1"/>
        </w:rPr>
        <w:t>and</w:t>
      </w:r>
      <w:r w:rsidRPr="00915DE6">
        <w:rPr>
          <w:color w:val="000000" w:themeColor="text1"/>
          <w:spacing w:val="-3"/>
        </w:rPr>
        <w:t xml:space="preserve"> </w:t>
      </w:r>
      <w:r w:rsidR="00915DE6">
        <w:rPr>
          <w:color w:val="000000" w:themeColor="text1"/>
        </w:rPr>
        <w:t>SENCO</w:t>
      </w:r>
      <w:r w:rsidRPr="00915DE6">
        <w:rPr>
          <w:color w:val="000000" w:themeColor="text1"/>
          <w:spacing w:val="-2"/>
        </w:rPr>
        <w:t xml:space="preserve"> </w:t>
      </w:r>
      <w:r w:rsidRPr="00915DE6">
        <w:rPr>
          <w:color w:val="000000" w:themeColor="text1"/>
        </w:rPr>
        <w:t>to</w:t>
      </w:r>
      <w:r w:rsidRPr="00915DE6">
        <w:rPr>
          <w:color w:val="000000" w:themeColor="text1"/>
          <w:spacing w:val="-3"/>
        </w:rPr>
        <w:t xml:space="preserve"> </w:t>
      </w:r>
      <w:r w:rsidRPr="00915DE6">
        <w:rPr>
          <w:color w:val="000000" w:themeColor="text1"/>
        </w:rPr>
        <w:t>determine</w:t>
      </w:r>
      <w:r w:rsidRPr="00915DE6">
        <w:rPr>
          <w:color w:val="000000" w:themeColor="text1"/>
          <w:spacing w:val="-4"/>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strategic</w:t>
      </w:r>
      <w:r w:rsidRPr="00915DE6">
        <w:rPr>
          <w:color w:val="000000" w:themeColor="text1"/>
          <w:spacing w:val="-3"/>
        </w:rPr>
        <w:t xml:space="preserve"> </w:t>
      </w:r>
      <w:r w:rsidRPr="00915DE6">
        <w:rPr>
          <w:color w:val="000000" w:themeColor="text1"/>
        </w:rPr>
        <w:t>development</w:t>
      </w:r>
      <w:r w:rsidRPr="00915DE6">
        <w:rPr>
          <w:color w:val="000000" w:themeColor="text1"/>
          <w:spacing w:val="-4"/>
        </w:rPr>
        <w:t xml:space="preserve"> </w:t>
      </w:r>
      <w:r w:rsidRPr="00915DE6">
        <w:rPr>
          <w:color w:val="000000" w:themeColor="text1"/>
        </w:rPr>
        <w:t>of</w:t>
      </w:r>
      <w:r w:rsidRPr="00915DE6">
        <w:rPr>
          <w:color w:val="000000" w:themeColor="text1"/>
          <w:spacing w:val="-2"/>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SEND policy and provision in the school</w:t>
      </w:r>
    </w:p>
    <w:p w14:paraId="6F3D88C7" w14:textId="77777777" w:rsidR="00276E51" w:rsidRPr="00915DE6" w:rsidRDefault="00276E51" w:rsidP="00FA14CF">
      <w:pPr>
        <w:pStyle w:val="BodyText"/>
        <w:spacing w:before="9"/>
        <w:rPr>
          <w:color w:val="000000" w:themeColor="text1"/>
        </w:rPr>
      </w:pPr>
    </w:p>
    <w:p w14:paraId="26B51C4D" w14:textId="77777777" w:rsidR="00276E51" w:rsidRPr="00915DE6" w:rsidRDefault="00811266" w:rsidP="00FA14CF">
      <w:pPr>
        <w:pStyle w:val="Heading2"/>
        <w:numPr>
          <w:ilvl w:val="1"/>
          <w:numId w:val="4"/>
        </w:numPr>
        <w:tabs>
          <w:tab w:val="left" w:pos="1482"/>
        </w:tabs>
        <w:spacing w:before="1"/>
        <w:ind w:left="1482" w:hanging="402"/>
        <w:rPr>
          <w:color w:val="000000" w:themeColor="text1"/>
        </w:rPr>
      </w:pPr>
      <w:r w:rsidRPr="00915DE6">
        <w:rPr>
          <w:color w:val="000000" w:themeColor="text1"/>
        </w:rPr>
        <w:t>The</w:t>
      </w:r>
      <w:r w:rsidRPr="00915DE6">
        <w:rPr>
          <w:color w:val="000000" w:themeColor="text1"/>
          <w:spacing w:val="-2"/>
        </w:rPr>
        <w:t xml:space="preserve"> headteacher</w:t>
      </w:r>
    </w:p>
    <w:p w14:paraId="0D0B7FEE" w14:textId="77777777" w:rsidR="00276E51" w:rsidRPr="00915DE6" w:rsidRDefault="00811266" w:rsidP="00FA14CF">
      <w:pPr>
        <w:pStyle w:val="BodyText"/>
        <w:spacing w:before="121"/>
        <w:ind w:left="1080"/>
        <w:rPr>
          <w:color w:val="000000" w:themeColor="text1"/>
        </w:rPr>
      </w:pPr>
      <w:r w:rsidRPr="00915DE6">
        <w:rPr>
          <w:color w:val="000000" w:themeColor="text1"/>
        </w:rPr>
        <w:t>The</w:t>
      </w:r>
      <w:r w:rsidRPr="00915DE6">
        <w:rPr>
          <w:color w:val="000000" w:themeColor="text1"/>
          <w:spacing w:val="-11"/>
        </w:rPr>
        <w:t xml:space="preserve"> </w:t>
      </w:r>
      <w:r w:rsidRPr="00915DE6">
        <w:rPr>
          <w:color w:val="000000" w:themeColor="text1"/>
        </w:rPr>
        <w:t>headteacher</w:t>
      </w:r>
      <w:r w:rsidRPr="00915DE6">
        <w:rPr>
          <w:color w:val="000000" w:themeColor="text1"/>
          <w:spacing w:val="-8"/>
        </w:rPr>
        <w:t xml:space="preserve"> </w:t>
      </w:r>
      <w:r w:rsidRPr="00915DE6">
        <w:rPr>
          <w:color w:val="000000" w:themeColor="text1"/>
          <w:spacing w:val="-4"/>
        </w:rPr>
        <w:t>will:</w:t>
      </w:r>
    </w:p>
    <w:p w14:paraId="0D378BA8" w14:textId="64821F53" w:rsidR="00276E51" w:rsidRPr="00915DE6" w:rsidRDefault="00811266" w:rsidP="00A23D76">
      <w:pPr>
        <w:pStyle w:val="BodyText"/>
        <w:numPr>
          <w:ilvl w:val="0"/>
          <w:numId w:val="34"/>
        </w:numPr>
        <w:spacing w:before="121"/>
        <w:ind w:right="1165"/>
        <w:rPr>
          <w:color w:val="000000" w:themeColor="text1"/>
        </w:rPr>
      </w:pPr>
      <w:r w:rsidRPr="00915DE6">
        <w:rPr>
          <w:color w:val="000000" w:themeColor="text1"/>
        </w:rPr>
        <w:t>Work with</w:t>
      </w:r>
      <w:r w:rsidRPr="00915DE6">
        <w:rPr>
          <w:color w:val="000000" w:themeColor="text1"/>
          <w:spacing w:val="-5"/>
        </w:rPr>
        <w:t xml:space="preserve"> </w:t>
      </w:r>
      <w:r w:rsidRPr="00915DE6">
        <w:rPr>
          <w:color w:val="000000" w:themeColor="text1"/>
        </w:rPr>
        <w:t>the</w:t>
      </w:r>
      <w:r w:rsidRPr="00915DE6">
        <w:rPr>
          <w:color w:val="000000" w:themeColor="text1"/>
          <w:spacing w:val="-2"/>
        </w:rPr>
        <w:t xml:space="preserve"> </w:t>
      </w:r>
      <w:r w:rsidR="00915DE6">
        <w:rPr>
          <w:color w:val="000000" w:themeColor="text1"/>
        </w:rPr>
        <w:t>SENCO</w:t>
      </w:r>
      <w:r w:rsidRPr="00915DE6">
        <w:rPr>
          <w:color w:val="000000" w:themeColor="text1"/>
        </w:rPr>
        <w:t xml:space="preserve"> and</w:t>
      </w:r>
      <w:r w:rsidRPr="00915DE6">
        <w:rPr>
          <w:color w:val="000000" w:themeColor="text1"/>
          <w:spacing w:val="-2"/>
        </w:rPr>
        <w:t xml:space="preserve"> </w:t>
      </w:r>
      <w:r w:rsidRPr="00915DE6">
        <w:rPr>
          <w:color w:val="000000" w:themeColor="text1"/>
        </w:rPr>
        <w:t>SEND</w:t>
      </w:r>
      <w:r w:rsidRPr="00915DE6">
        <w:rPr>
          <w:color w:val="000000" w:themeColor="text1"/>
          <w:spacing w:val="-4"/>
        </w:rPr>
        <w:t xml:space="preserve"> </w:t>
      </w:r>
      <w:r w:rsidRPr="00915DE6">
        <w:rPr>
          <w:color w:val="000000" w:themeColor="text1"/>
        </w:rPr>
        <w:t>link governor</w:t>
      </w:r>
      <w:r w:rsidRPr="00915DE6">
        <w:rPr>
          <w:color w:val="000000" w:themeColor="text1"/>
          <w:spacing w:val="-3"/>
        </w:rPr>
        <w:t xml:space="preserve"> </w:t>
      </w:r>
      <w:r w:rsidRPr="00915DE6">
        <w:rPr>
          <w:color w:val="000000" w:themeColor="text1"/>
        </w:rPr>
        <w:t>to</w:t>
      </w:r>
      <w:r w:rsidRPr="00915DE6">
        <w:rPr>
          <w:color w:val="000000" w:themeColor="text1"/>
          <w:spacing w:val="-2"/>
        </w:rPr>
        <w:t xml:space="preserve"> </w:t>
      </w:r>
      <w:r w:rsidRPr="00915DE6">
        <w:rPr>
          <w:color w:val="000000" w:themeColor="text1"/>
        </w:rPr>
        <w:t>determine</w:t>
      </w:r>
      <w:r w:rsidRPr="00915DE6">
        <w:rPr>
          <w:color w:val="000000" w:themeColor="text1"/>
          <w:spacing w:val="-5"/>
        </w:rPr>
        <w:t xml:space="preserve"> </w:t>
      </w:r>
      <w:r w:rsidRPr="00915DE6">
        <w:rPr>
          <w:color w:val="000000" w:themeColor="text1"/>
        </w:rPr>
        <w:t>the</w:t>
      </w:r>
      <w:r w:rsidRPr="00915DE6">
        <w:rPr>
          <w:color w:val="000000" w:themeColor="text1"/>
          <w:spacing w:val="-2"/>
        </w:rPr>
        <w:t xml:space="preserve"> </w:t>
      </w:r>
      <w:r w:rsidRPr="00915DE6">
        <w:rPr>
          <w:color w:val="000000" w:themeColor="text1"/>
        </w:rPr>
        <w:t>strategic</w:t>
      </w:r>
      <w:r w:rsidRPr="00915DE6">
        <w:rPr>
          <w:color w:val="000000" w:themeColor="text1"/>
          <w:spacing w:val="-3"/>
        </w:rPr>
        <w:t xml:space="preserve"> </w:t>
      </w:r>
      <w:r w:rsidRPr="00915DE6">
        <w:rPr>
          <w:color w:val="000000" w:themeColor="text1"/>
        </w:rPr>
        <w:t>development</w:t>
      </w:r>
      <w:r w:rsidRPr="00915DE6">
        <w:rPr>
          <w:color w:val="000000" w:themeColor="text1"/>
          <w:spacing w:val="-4"/>
        </w:rPr>
        <w:t xml:space="preserve"> </w:t>
      </w:r>
      <w:r w:rsidRPr="00915DE6">
        <w:rPr>
          <w:color w:val="000000" w:themeColor="text1"/>
        </w:rPr>
        <w:t>of</w:t>
      </w:r>
      <w:r w:rsidRPr="00915DE6">
        <w:rPr>
          <w:color w:val="000000" w:themeColor="text1"/>
          <w:spacing w:val="-2"/>
        </w:rPr>
        <w:t xml:space="preserve"> </w:t>
      </w:r>
      <w:r w:rsidRPr="00915DE6">
        <w:rPr>
          <w:color w:val="000000" w:themeColor="text1"/>
        </w:rPr>
        <w:t>the SEND policy and provision within the school</w:t>
      </w:r>
    </w:p>
    <w:p w14:paraId="26F5565E" w14:textId="53C3C130" w:rsidR="00276E51" w:rsidRPr="00915DE6" w:rsidRDefault="00811266" w:rsidP="00A23D76">
      <w:pPr>
        <w:pStyle w:val="BodyText"/>
        <w:numPr>
          <w:ilvl w:val="0"/>
          <w:numId w:val="34"/>
        </w:numPr>
        <w:spacing w:before="120"/>
        <w:ind w:right="1165"/>
        <w:rPr>
          <w:color w:val="000000" w:themeColor="text1"/>
        </w:rPr>
      </w:pPr>
      <w:r w:rsidRPr="00915DE6">
        <w:rPr>
          <w:color w:val="000000" w:themeColor="text1"/>
        </w:rPr>
        <w:t>Work with</w:t>
      </w:r>
      <w:r w:rsidRPr="00915DE6">
        <w:rPr>
          <w:color w:val="000000" w:themeColor="text1"/>
          <w:spacing w:val="-5"/>
        </w:rPr>
        <w:t xml:space="preserve"> </w:t>
      </w:r>
      <w:r w:rsidRPr="00915DE6">
        <w:rPr>
          <w:color w:val="000000" w:themeColor="text1"/>
        </w:rPr>
        <w:t>the</w:t>
      </w:r>
      <w:r w:rsidRPr="00915DE6">
        <w:rPr>
          <w:color w:val="000000" w:themeColor="text1"/>
          <w:spacing w:val="-2"/>
        </w:rPr>
        <w:t xml:space="preserve"> </w:t>
      </w:r>
      <w:r w:rsidR="00915DE6">
        <w:rPr>
          <w:color w:val="000000" w:themeColor="text1"/>
        </w:rPr>
        <w:t>SENCO</w:t>
      </w:r>
      <w:r w:rsidRPr="00915DE6">
        <w:rPr>
          <w:color w:val="000000" w:themeColor="text1"/>
        </w:rPr>
        <w:t xml:space="preserve"> and</w:t>
      </w:r>
      <w:r w:rsidRPr="00915DE6">
        <w:rPr>
          <w:color w:val="000000" w:themeColor="text1"/>
          <w:spacing w:val="-2"/>
        </w:rPr>
        <w:t xml:space="preserve"> </w:t>
      </w:r>
      <w:r w:rsidRPr="00915DE6">
        <w:rPr>
          <w:color w:val="000000" w:themeColor="text1"/>
        </w:rPr>
        <w:t>school</w:t>
      </w:r>
      <w:r w:rsidRPr="00915DE6">
        <w:rPr>
          <w:color w:val="000000" w:themeColor="text1"/>
          <w:spacing w:val="-5"/>
        </w:rPr>
        <w:t xml:space="preserve"> </w:t>
      </w:r>
      <w:r w:rsidRPr="00915DE6">
        <w:rPr>
          <w:color w:val="000000" w:themeColor="text1"/>
        </w:rPr>
        <w:t>governors</w:t>
      </w:r>
      <w:r w:rsidRPr="00915DE6">
        <w:rPr>
          <w:color w:val="000000" w:themeColor="text1"/>
          <w:spacing w:val="-3"/>
        </w:rPr>
        <w:t xml:space="preserve"> </w:t>
      </w:r>
      <w:r w:rsidRPr="00915DE6">
        <w:rPr>
          <w:color w:val="000000" w:themeColor="text1"/>
        </w:rPr>
        <w:t>to</w:t>
      </w:r>
      <w:r w:rsidRPr="00915DE6">
        <w:rPr>
          <w:color w:val="000000" w:themeColor="text1"/>
          <w:spacing w:val="-5"/>
        </w:rPr>
        <w:t xml:space="preserve"> </w:t>
      </w:r>
      <w:r w:rsidRPr="00915DE6">
        <w:rPr>
          <w:color w:val="000000" w:themeColor="text1"/>
        </w:rPr>
        <w:t>make</w:t>
      </w:r>
      <w:r w:rsidRPr="00915DE6">
        <w:rPr>
          <w:color w:val="000000" w:themeColor="text1"/>
          <w:spacing w:val="-4"/>
        </w:rPr>
        <w:t xml:space="preserve"> </w:t>
      </w:r>
      <w:r w:rsidRPr="00915DE6">
        <w:rPr>
          <w:color w:val="000000" w:themeColor="text1"/>
        </w:rPr>
        <w:t>sure the</w:t>
      </w:r>
      <w:r w:rsidRPr="00915DE6">
        <w:rPr>
          <w:color w:val="000000" w:themeColor="text1"/>
          <w:spacing w:val="-2"/>
        </w:rPr>
        <w:t xml:space="preserve"> </w:t>
      </w:r>
      <w:r w:rsidRPr="00915DE6">
        <w:rPr>
          <w:color w:val="000000" w:themeColor="text1"/>
        </w:rPr>
        <w:t>school</w:t>
      </w:r>
      <w:r w:rsidRPr="00915DE6">
        <w:rPr>
          <w:color w:val="000000" w:themeColor="text1"/>
          <w:spacing w:val="-5"/>
        </w:rPr>
        <w:t xml:space="preserve"> </w:t>
      </w:r>
      <w:r w:rsidRPr="00915DE6">
        <w:rPr>
          <w:color w:val="000000" w:themeColor="text1"/>
        </w:rPr>
        <w:t>meets</w:t>
      </w:r>
      <w:r w:rsidRPr="00915DE6">
        <w:rPr>
          <w:color w:val="000000" w:themeColor="text1"/>
          <w:spacing w:val="-3"/>
        </w:rPr>
        <w:t xml:space="preserve"> </w:t>
      </w:r>
      <w:r w:rsidRPr="00915DE6">
        <w:rPr>
          <w:color w:val="000000" w:themeColor="text1"/>
        </w:rPr>
        <w:t>its</w:t>
      </w:r>
      <w:r w:rsidRPr="00915DE6">
        <w:rPr>
          <w:color w:val="000000" w:themeColor="text1"/>
          <w:spacing w:val="-3"/>
        </w:rPr>
        <w:t xml:space="preserve"> </w:t>
      </w:r>
      <w:r w:rsidRPr="00915DE6">
        <w:rPr>
          <w:color w:val="000000" w:themeColor="text1"/>
        </w:rPr>
        <w:t>responsibilities under the Equality Act 2010 with regard to reasonable adjustments and access arrangements</w:t>
      </w:r>
    </w:p>
    <w:p w14:paraId="2CFF1FAD" w14:textId="3658E4A3" w:rsidR="00276E51" w:rsidRPr="00915DE6" w:rsidRDefault="00811266" w:rsidP="00A23D76">
      <w:pPr>
        <w:pStyle w:val="BodyText"/>
        <w:numPr>
          <w:ilvl w:val="0"/>
          <w:numId w:val="34"/>
        </w:numPr>
        <w:spacing w:before="119"/>
        <w:ind w:right="1165"/>
        <w:rPr>
          <w:color w:val="000000" w:themeColor="text1"/>
        </w:rPr>
      </w:pPr>
      <w:r w:rsidRPr="00915DE6">
        <w:rPr>
          <w:color w:val="000000" w:themeColor="text1"/>
        </w:rPr>
        <w:t>Have</w:t>
      </w:r>
      <w:r w:rsidRPr="00915DE6">
        <w:rPr>
          <w:color w:val="000000" w:themeColor="text1"/>
          <w:spacing w:val="-4"/>
        </w:rPr>
        <w:t xml:space="preserve"> </w:t>
      </w:r>
      <w:r w:rsidRPr="00915DE6">
        <w:rPr>
          <w:color w:val="000000" w:themeColor="text1"/>
        </w:rPr>
        <w:t>overall</w:t>
      </w:r>
      <w:r w:rsidRPr="00915DE6">
        <w:rPr>
          <w:color w:val="000000" w:themeColor="text1"/>
          <w:spacing w:val="-4"/>
        </w:rPr>
        <w:t xml:space="preserve"> </w:t>
      </w:r>
      <w:r w:rsidRPr="00915DE6">
        <w:rPr>
          <w:color w:val="000000" w:themeColor="text1"/>
        </w:rPr>
        <w:t>responsibility</w:t>
      </w:r>
      <w:r w:rsidRPr="00915DE6">
        <w:rPr>
          <w:color w:val="000000" w:themeColor="text1"/>
          <w:spacing w:val="-4"/>
        </w:rPr>
        <w:t xml:space="preserve"> </w:t>
      </w:r>
      <w:r w:rsidRPr="00915DE6">
        <w:rPr>
          <w:color w:val="000000" w:themeColor="text1"/>
        </w:rPr>
        <w:t>for,</w:t>
      </w:r>
      <w:r w:rsidRPr="00915DE6">
        <w:rPr>
          <w:color w:val="000000" w:themeColor="text1"/>
          <w:spacing w:val="-4"/>
        </w:rPr>
        <w:t xml:space="preserve"> </w:t>
      </w:r>
      <w:r w:rsidRPr="00915DE6">
        <w:rPr>
          <w:color w:val="000000" w:themeColor="text1"/>
        </w:rPr>
        <w:t>and</w:t>
      </w:r>
      <w:r w:rsidRPr="00915DE6">
        <w:rPr>
          <w:color w:val="000000" w:themeColor="text1"/>
          <w:spacing w:val="-3"/>
        </w:rPr>
        <w:t xml:space="preserve"> </w:t>
      </w:r>
      <w:r w:rsidRPr="00915DE6">
        <w:rPr>
          <w:color w:val="000000" w:themeColor="text1"/>
        </w:rPr>
        <w:t>awareness</w:t>
      </w:r>
      <w:r w:rsidRPr="00915DE6">
        <w:rPr>
          <w:color w:val="000000" w:themeColor="text1"/>
          <w:spacing w:val="-3"/>
        </w:rPr>
        <w:t xml:space="preserve"> </w:t>
      </w:r>
      <w:r w:rsidRPr="00915DE6">
        <w:rPr>
          <w:color w:val="000000" w:themeColor="text1"/>
        </w:rPr>
        <w:t>of,</w:t>
      </w:r>
      <w:r w:rsidRPr="00915DE6">
        <w:rPr>
          <w:color w:val="000000" w:themeColor="text1"/>
          <w:spacing w:val="-2"/>
        </w:rPr>
        <w:t xml:space="preserve"> </w:t>
      </w:r>
      <w:r w:rsidRPr="00915DE6">
        <w:rPr>
          <w:color w:val="000000" w:themeColor="text1"/>
        </w:rPr>
        <w:t>the</w:t>
      </w:r>
      <w:r w:rsidRPr="00915DE6">
        <w:rPr>
          <w:color w:val="000000" w:themeColor="text1"/>
          <w:spacing w:val="-2"/>
        </w:rPr>
        <w:t xml:space="preserve"> </w:t>
      </w:r>
      <w:r w:rsidRPr="00915DE6">
        <w:rPr>
          <w:color w:val="000000" w:themeColor="text1"/>
        </w:rPr>
        <w:t>provision</w:t>
      </w:r>
      <w:r w:rsidRPr="00915DE6">
        <w:rPr>
          <w:color w:val="000000" w:themeColor="text1"/>
          <w:spacing w:val="-4"/>
        </w:rPr>
        <w:t xml:space="preserve"> </w:t>
      </w:r>
      <w:r w:rsidRPr="00915DE6">
        <w:rPr>
          <w:color w:val="000000" w:themeColor="text1"/>
        </w:rPr>
        <w:t>for</w:t>
      </w:r>
      <w:r w:rsidRPr="00915DE6">
        <w:rPr>
          <w:color w:val="000000" w:themeColor="text1"/>
          <w:spacing w:val="-4"/>
        </w:rPr>
        <w:t xml:space="preserve"> </w:t>
      </w:r>
      <w:r w:rsidRPr="00915DE6">
        <w:rPr>
          <w:color w:val="000000" w:themeColor="text1"/>
        </w:rPr>
        <w:t>pupils</w:t>
      </w:r>
      <w:r w:rsidRPr="00915DE6">
        <w:rPr>
          <w:color w:val="000000" w:themeColor="text1"/>
          <w:spacing w:val="-1"/>
        </w:rPr>
        <w:t xml:space="preserve"> </w:t>
      </w:r>
      <w:r w:rsidRPr="00915DE6">
        <w:rPr>
          <w:color w:val="000000" w:themeColor="text1"/>
        </w:rPr>
        <w:t>with</w:t>
      </w:r>
      <w:r w:rsidRPr="00915DE6">
        <w:rPr>
          <w:color w:val="000000" w:themeColor="text1"/>
          <w:spacing w:val="-1"/>
        </w:rPr>
        <w:t xml:space="preserve"> </w:t>
      </w:r>
      <w:r w:rsidRPr="00915DE6">
        <w:rPr>
          <w:color w:val="000000" w:themeColor="text1"/>
        </w:rPr>
        <w:t>SEND,</w:t>
      </w:r>
      <w:r w:rsidRPr="00915DE6">
        <w:rPr>
          <w:color w:val="000000" w:themeColor="text1"/>
          <w:spacing w:val="-4"/>
        </w:rPr>
        <w:t xml:space="preserve"> </w:t>
      </w:r>
      <w:r w:rsidRPr="00915DE6">
        <w:rPr>
          <w:color w:val="000000" w:themeColor="text1"/>
        </w:rPr>
        <w:t>and</w:t>
      </w:r>
      <w:r w:rsidRPr="00915DE6">
        <w:rPr>
          <w:color w:val="000000" w:themeColor="text1"/>
          <w:spacing w:val="-4"/>
        </w:rPr>
        <w:t xml:space="preserve"> </w:t>
      </w:r>
      <w:r w:rsidRPr="00915DE6">
        <w:rPr>
          <w:color w:val="000000" w:themeColor="text1"/>
        </w:rPr>
        <w:t xml:space="preserve">their </w:t>
      </w:r>
      <w:r w:rsidRPr="00915DE6">
        <w:rPr>
          <w:color w:val="000000" w:themeColor="text1"/>
          <w:spacing w:val="-2"/>
        </w:rPr>
        <w:t>progress</w:t>
      </w:r>
    </w:p>
    <w:p w14:paraId="526F0D48" w14:textId="6499A3EB" w:rsidR="00276E51" w:rsidRPr="00915DE6" w:rsidRDefault="00811266" w:rsidP="00A23D76">
      <w:pPr>
        <w:pStyle w:val="BodyText"/>
        <w:numPr>
          <w:ilvl w:val="0"/>
          <w:numId w:val="34"/>
        </w:numPr>
        <w:spacing w:before="121"/>
        <w:ind w:right="1165"/>
        <w:rPr>
          <w:color w:val="000000" w:themeColor="text1"/>
        </w:rPr>
      </w:pPr>
      <w:r w:rsidRPr="00915DE6">
        <w:rPr>
          <w:color w:val="000000" w:themeColor="text1"/>
        </w:rPr>
        <w:t>Have</w:t>
      </w:r>
      <w:r w:rsidRPr="00915DE6">
        <w:rPr>
          <w:color w:val="000000" w:themeColor="text1"/>
          <w:spacing w:val="-3"/>
        </w:rPr>
        <w:t xml:space="preserve"> </w:t>
      </w:r>
      <w:r w:rsidRPr="00915DE6">
        <w:rPr>
          <w:color w:val="000000" w:themeColor="text1"/>
        </w:rPr>
        <w:t>responsibility</w:t>
      </w:r>
      <w:r w:rsidRPr="00915DE6">
        <w:rPr>
          <w:color w:val="000000" w:themeColor="text1"/>
          <w:spacing w:val="-6"/>
        </w:rPr>
        <w:t xml:space="preserve"> </w:t>
      </w:r>
      <w:r w:rsidRPr="00915DE6">
        <w:rPr>
          <w:color w:val="000000" w:themeColor="text1"/>
        </w:rPr>
        <w:t>for</w:t>
      </w:r>
      <w:r w:rsidRPr="00915DE6">
        <w:rPr>
          <w:color w:val="000000" w:themeColor="text1"/>
          <w:spacing w:val="-3"/>
        </w:rPr>
        <w:t xml:space="preserve"> </w:t>
      </w:r>
      <w:r w:rsidRPr="00915DE6">
        <w:rPr>
          <w:color w:val="000000" w:themeColor="text1"/>
        </w:rPr>
        <w:t>monitoring</w:t>
      </w:r>
      <w:r w:rsidRPr="00915DE6">
        <w:rPr>
          <w:color w:val="000000" w:themeColor="text1"/>
          <w:spacing w:val="-4"/>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school’s</w:t>
      </w:r>
      <w:r w:rsidRPr="00915DE6">
        <w:rPr>
          <w:color w:val="000000" w:themeColor="text1"/>
          <w:spacing w:val="-2"/>
        </w:rPr>
        <w:t xml:space="preserve"> </w:t>
      </w:r>
      <w:r w:rsidRPr="00915DE6">
        <w:rPr>
          <w:color w:val="000000" w:themeColor="text1"/>
        </w:rPr>
        <w:t>notional</w:t>
      </w:r>
      <w:r w:rsidRPr="00915DE6">
        <w:rPr>
          <w:color w:val="000000" w:themeColor="text1"/>
          <w:spacing w:val="-2"/>
        </w:rPr>
        <w:t xml:space="preserve"> </w:t>
      </w:r>
      <w:r w:rsidRPr="00915DE6">
        <w:rPr>
          <w:color w:val="000000" w:themeColor="text1"/>
        </w:rPr>
        <w:t>SEND</w:t>
      </w:r>
      <w:r w:rsidRPr="00915DE6">
        <w:rPr>
          <w:color w:val="000000" w:themeColor="text1"/>
          <w:spacing w:val="-3"/>
        </w:rPr>
        <w:t xml:space="preserve"> </w:t>
      </w:r>
      <w:r w:rsidRPr="00915DE6">
        <w:rPr>
          <w:color w:val="000000" w:themeColor="text1"/>
        </w:rPr>
        <w:t>budget</w:t>
      </w:r>
      <w:r w:rsidRPr="00915DE6">
        <w:rPr>
          <w:color w:val="000000" w:themeColor="text1"/>
          <w:spacing w:val="-3"/>
        </w:rPr>
        <w:t xml:space="preserve"> </w:t>
      </w:r>
      <w:r w:rsidRPr="00915DE6">
        <w:rPr>
          <w:color w:val="000000" w:themeColor="text1"/>
        </w:rPr>
        <w:t>and</w:t>
      </w:r>
      <w:r w:rsidRPr="00915DE6">
        <w:rPr>
          <w:color w:val="000000" w:themeColor="text1"/>
          <w:spacing w:val="-4"/>
        </w:rPr>
        <w:t xml:space="preserve"> </w:t>
      </w:r>
      <w:r w:rsidRPr="00915DE6">
        <w:rPr>
          <w:color w:val="000000" w:themeColor="text1"/>
        </w:rPr>
        <w:t>any</w:t>
      </w:r>
      <w:r w:rsidRPr="00915DE6">
        <w:rPr>
          <w:color w:val="000000" w:themeColor="text1"/>
          <w:spacing w:val="-4"/>
        </w:rPr>
        <w:t xml:space="preserve"> </w:t>
      </w:r>
      <w:r w:rsidRPr="00915DE6">
        <w:rPr>
          <w:color w:val="000000" w:themeColor="text1"/>
        </w:rPr>
        <w:t>additional</w:t>
      </w:r>
      <w:r w:rsidRPr="00915DE6">
        <w:rPr>
          <w:color w:val="000000" w:themeColor="text1"/>
          <w:spacing w:val="-4"/>
        </w:rPr>
        <w:t xml:space="preserve"> </w:t>
      </w:r>
      <w:r w:rsidRPr="00915DE6">
        <w:rPr>
          <w:color w:val="000000" w:themeColor="text1"/>
        </w:rPr>
        <w:t>funding allocated by the LA to support individual pupils</w:t>
      </w:r>
    </w:p>
    <w:p w14:paraId="095D7068" w14:textId="251490C6" w:rsidR="00276E51" w:rsidRPr="00915DE6" w:rsidRDefault="00811266" w:rsidP="00A23D76">
      <w:pPr>
        <w:pStyle w:val="BodyText"/>
        <w:numPr>
          <w:ilvl w:val="0"/>
          <w:numId w:val="34"/>
        </w:numPr>
        <w:spacing w:before="121"/>
        <w:rPr>
          <w:color w:val="000000" w:themeColor="text1"/>
        </w:rPr>
      </w:pPr>
      <w:r w:rsidRPr="00915DE6">
        <w:rPr>
          <w:color w:val="000000" w:themeColor="text1"/>
        </w:rPr>
        <w:t>Make</w:t>
      </w:r>
      <w:r w:rsidRPr="00915DE6">
        <w:rPr>
          <w:color w:val="000000" w:themeColor="text1"/>
          <w:spacing w:val="-3"/>
        </w:rPr>
        <w:t xml:space="preserve"> </w:t>
      </w:r>
      <w:r w:rsidRPr="00915DE6">
        <w:rPr>
          <w:color w:val="000000" w:themeColor="text1"/>
        </w:rPr>
        <w:t>sure</w:t>
      </w:r>
      <w:r w:rsidRPr="00915DE6">
        <w:rPr>
          <w:color w:val="000000" w:themeColor="text1"/>
          <w:spacing w:val="-3"/>
        </w:rPr>
        <w:t xml:space="preserve"> </w:t>
      </w:r>
      <w:r w:rsidRPr="00915DE6">
        <w:rPr>
          <w:color w:val="000000" w:themeColor="text1"/>
        </w:rPr>
        <w:t>that</w:t>
      </w:r>
      <w:r w:rsidRPr="00915DE6">
        <w:rPr>
          <w:color w:val="000000" w:themeColor="text1"/>
          <w:spacing w:val="-1"/>
        </w:rPr>
        <w:t xml:space="preserve"> </w:t>
      </w:r>
      <w:r w:rsidRPr="00915DE6">
        <w:rPr>
          <w:color w:val="000000" w:themeColor="text1"/>
        </w:rPr>
        <w:t>the</w:t>
      </w:r>
      <w:r w:rsidRPr="00915DE6">
        <w:rPr>
          <w:color w:val="000000" w:themeColor="text1"/>
          <w:spacing w:val="-2"/>
        </w:rPr>
        <w:t xml:space="preserve"> </w:t>
      </w:r>
      <w:r w:rsidR="00915DE6">
        <w:rPr>
          <w:color w:val="000000" w:themeColor="text1"/>
        </w:rPr>
        <w:t>SENCO</w:t>
      </w:r>
      <w:r w:rsidRPr="00915DE6">
        <w:rPr>
          <w:color w:val="000000" w:themeColor="text1"/>
        </w:rPr>
        <w:t xml:space="preserve"> has</w:t>
      </w:r>
      <w:r w:rsidRPr="00915DE6">
        <w:rPr>
          <w:color w:val="000000" w:themeColor="text1"/>
          <w:spacing w:val="-2"/>
        </w:rPr>
        <w:t xml:space="preserve"> </w:t>
      </w:r>
      <w:r w:rsidRPr="00915DE6">
        <w:rPr>
          <w:color w:val="000000" w:themeColor="text1"/>
        </w:rPr>
        <w:t>enough</w:t>
      </w:r>
      <w:r w:rsidRPr="00915DE6">
        <w:rPr>
          <w:color w:val="000000" w:themeColor="text1"/>
          <w:spacing w:val="-3"/>
        </w:rPr>
        <w:t xml:space="preserve"> </w:t>
      </w:r>
      <w:r w:rsidRPr="00915DE6">
        <w:rPr>
          <w:color w:val="000000" w:themeColor="text1"/>
        </w:rPr>
        <w:t>time</w:t>
      </w:r>
      <w:r w:rsidRPr="00915DE6">
        <w:rPr>
          <w:color w:val="000000" w:themeColor="text1"/>
          <w:spacing w:val="-3"/>
        </w:rPr>
        <w:t xml:space="preserve"> </w:t>
      </w:r>
      <w:r w:rsidRPr="00915DE6">
        <w:rPr>
          <w:color w:val="000000" w:themeColor="text1"/>
        </w:rPr>
        <w:t>to</w:t>
      </w:r>
      <w:r w:rsidRPr="00915DE6">
        <w:rPr>
          <w:color w:val="000000" w:themeColor="text1"/>
          <w:spacing w:val="-3"/>
        </w:rPr>
        <w:t xml:space="preserve"> </w:t>
      </w:r>
      <w:r w:rsidRPr="00915DE6">
        <w:rPr>
          <w:color w:val="000000" w:themeColor="text1"/>
        </w:rPr>
        <w:t>carry</w:t>
      </w:r>
      <w:r w:rsidRPr="00915DE6">
        <w:rPr>
          <w:color w:val="000000" w:themeColor="text1"/>
          <w:spacing w:val="-6"/>
        </w:rPr>
        <w:t xml:space="preserve"> </w:t>
      </w:r>
      <w:r w:rsidRPr="00915DE6">
        <w:rPr>
          <w:color w:val="000000" w:themeColor="text1"/>
        </w:rPr>
        <w:t>out</w:t>
      </w:r>
      <w:r w:rsidRPr="00915DE6">
        <w:rPr>
          <w:color w:val="000000" w:themeColor="text1"/>
          <w:spacing w:val="-3"/>
        </w:rPr>
        <w:t xml:space="preserve"> </w:t>
      </w:r>
      <w:r w:rsidRPr="00915DE6">
        <w:rPr>
          <w:color w:val="000000" w:themeColor="text1"/>
        </w:rPr>
        <w:t>their</w:t>
      </w:r>
      <w:r w:rsidRPr="00915DE6">
        <w:rPr>
          <w:color w:val="000000" w:themeColor="text1"/>
          <w:spacing w:val="-2"/>
        </w:rPr>
        <w:t xml:space="preserve"> </w:t>
      </w:r>
      <w:r w:rsidRPr="00915DE6">
        <w:rPr>
          <w:color w:val="000000" w:themeColor="text1"/>
        </w:rPr>
        <w:t>duties</w:t>
      </w:r>
    </w:p>
    <w:p w14:paraId="60ADF2D0" w14:textId="024BD536" w:rsidR="00276E51" w:rsidRPr="00915DE6" w:rsidRDefault="00811266" w:rsidP="00A23D76">
      <w:pPr>
        <w:pStyle w:val="BodyText"/>
        <w:numPr>
          <w:ilvl w:val="0"/>
          <w:numId w:val="34"/>
        </w:numPr>
        <w:spacing w:before="118"/>
        <w:rPr>
          <w:color w:val="000000" w:themeColor="text1"/>
        </w:rPr>
      </w:pPr>
      <w:r w:rsidRPr="00915DE6">
        <w:rPr>
          <w:color w:val="000000" w:themeColor="text1"/>
        </w:rPr>
        <w:t>Have</w:t>
      </w:r>
      <w:r w:rsidRPr="00915DE6">
        <w:rPr>
          <w:color w:val="000000" w:themeColor="text1"/>
          <w:spacing w:val="-4"/>
        </w:rPr>
        <w:t xml:space="preserve"> </w:t>
      </w:r>
      <w:r w:rsidRPr="00915DE6">
        <w:rPr>
          <w:color w:val="000000" w:themeColor="text1"/>
        </w:rPr>
        <w:t>an</w:t>
      </w:r>
      <w:r w:rsidRPr="00915DE6">
        <w:rPr>
          <w:color w:val="000000" w:themeColor="text1"/>
          <w:spacing w:val="-2"/>
        </w:rPr>
        <w:t xml:space="preserve"> </w:t>
      </w:r>
      <w:r w:rsidRPr="00915DE6">
        <w:rPr>
          <w:color w:val="000000" w:themeColor="text1"/>
        </w:rPr>
        <w:t>overview</w:t>
      </w:r>
      <w:r w:rsidRPr="00915DE6">
        <w:rPr>
          <w:color w:val="000000" w:themeColor="text1"/>
          <w:spacing w:val="-4"/>
        </w:rPr>
        <w:t xml:space="preserve"> </w:t>
      </w:r>
      <w:r w:rsidRPr="00915DE6">
        <w:rPr>
          <w:color w:val="000000" w:themeColor="text1"/>
        </w:rPr>
        <w:t>of</w:t>
      </w:r>
      <w:r w:rsidRPr="00915DE6">
        <w:rPr>
          <w:color w:val="000000" w:themeColor="text1"/>
          <w:spacing w:val="-2"/>
        </w:rPr>
        <w:t xml:space="preserve"> </w:t>
      </w:r>
      <w:r w:rsidRPr="00915DE6">
        <w:rPr>
          <w:color w:val="000000" w:themeColor="text1"/>
        </w:rPr>
        <w:t>the</w:t>
      </w:r>
      <w:r w:rsidRPr="00915DE6">
        <w:rPr>
          <w:color w:val="000000" w:themeColor="text1"/>
          <w:spacing w:val="-2"/>
        </w:rPr>
        <w:t xml:space="preserve"> </w:t>
      </w:r>
      <w:r w:rsidRPr="00915DE6">
        <w:rPr>
          <w:color w:val="000000" w:themeColor="text1"/>
        </w:rPr>
        <w:t>needs</w:t>
      </w:r>
      <w:r w:rsidRPr="00915DE6">
        <w:rPr>
          <w:color w:val="000000" w:themeColor="text1"/>
          <w:spacing w:val="-3"/>
        </w:rPr>
        <w:t xml:space="preserve"> </w:t>
      </w:r>
      <w:r w:rsidRPr="00915DE6">
        <w:rPr>
          <w:color w:val="000000" w:themeColor="text1"/>
        </w:rPr>
        <w:t>of</w:t>
      </w:r>
      <w:r w:rsidRPr="00915DE6">
        <w:rPr>
          <w:color w:val="000000" w:themeColor="text1"/>
          <w:spacing w:val="-2"/>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current</w:t>
      </w:r>
      <w:r w:rsidRPr="00915DE6">
        <w:rPr>
          <w:color w:val="000000" w:themeColor="text1"/>
          <w:spacing w:val="-4"/>
        </w:rPr>
        <w:t xml:space="preserve"> </w:t>
      </w:r>
      <w:r w:rsidRPr="00915DE6">
        <w:rPr>
          <w:color w:val="000000" w:themeColor="text1"/>
        </w:rPr>
        <w:t>cohort</w:t>
      </w:r>
      <w:r w:rsidRPr="00915DE6">
        <w:rPr>
          <w:color w:val="000000" w:themeColor="text1"/>
          <w:spacing w:val="-1"/>
        </w:rPr>
        <w:t xml:space="preserve"> </w:t>
      </w:r>
      <w:r w:rsidRPr="00915DE6">
        <w:rPr>
          <w:color w:val="000000" w:themeColor="text1"/>
        </w:rPr>
        <w:t>of</w:t>
      </w:r>
      <w:r w:rsidRPr="00915DE6">
        <w:rPr>
          <w:color w:val="000000" w:themeColor="text1"/>
          <w:spacing w:val="-2"/>
        </w:rPr>
        <w:t xml:space="preserve"> </w:t>
      </w:r>
      <w:r w:rsidRPr="00915DE6">
        <w:rPr>
          <w:color w:val="000000" w:themeColor="text1"/>
        </w:rPr>
        <w:t>pupils</w:t>
      </w:r>
      <w:r w:rsidRPr="00915DE6">
        <w:rPr>
          <w:color w:val="000000" w:themeColor="text1"/>
          <w:spacing w:val="-3"/>
        </w:rPr>
        <w:t xml:space="preserve"> </w:t>
      </w:r>
      <w:r w:rsidRPr="00915DE6">
        <w:rPr>
          <w:color w:val="000000" w:themeColor="text1"/>
        </w:rPr>
        <w:t>on</w:t>
      </w:r>
      <w:r w:rsidRPr="00915DE6">
        <w:rPr>
          <w:color w:val="000000" w:themeColor="text1"/>
          <w:spacing w:val="-4"/>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SEND</w:t>
      </w:r>
      <w:r w:rsidRPr="00915DE6">
        <w:rPr>
          <w:color w:val="000000" w:themeColor="text1"/>
          <w:spacing w:val="-4"/>
        </w:rPr>
        <w:t xml:space="preserve"> </w:t>
      </w:r>
      <w:r w:rsidRPr="00915DE6">
        <w:rPr>
          <w:color w:val="000000" w:themeColor="text1"/>
        </w:rPr>
        <w:t>register</w:t>
      </w:r>
    </w:p>
    <w:p w14:paraId="0C48F5C6" w14:textId="7CD675A2" w:rsidR="00276E51" w:rsidRPr="00915DE6" w:rsidRDefault="00811266" w:rsidP="00A23D76">
      <w:pPr>
        <w:pStyle w:val="BodyText"/>
        <w:numPr>
          <w:ilvl w:val="0"/>
          <w:numId w:val="34"/>
        </w:numPr>
        <w:spacing w:before="120"/>
        <w:ind w:right="1165"/>
        <w:rPr>
          <w:color w:val="000000" w:themeColor="text1"/>
        </w:rPr>
      </w:pPr>
      <w:r w:rsidRPr="00915DE6">
        <w:rPr>
          <w:color w:val="000000" w:themeColor="text1"/>
        </w:rPr>
        <w:t>Advise</w:t>
      </w:r>
      <w:r w:rsidRPr="00915DE6">
        <w:rPr>
          <w:color w:val="000000" w:themeColor="text1"/>
          <w:spacing w:val="-4"/>
        </w:rPr>
        <w:t xml:space="preserve"> </w:t>
      </w:r>
      <w:r w:rsidRPr="00915DE6">
        <w:rPr>
          <w:color w:val="000000" w:themeColor="text1"/>
        </w:rPr>
        <w:t>the</w:t>
      </w:r>
      <w:r w:rsidRPr="00915DE6">
        <w:rPr>
          <w:color w:val="000000" w:themeColor="text1"/>
          <w:spacing w:val="-3"/>
        </w:rPr>
        <w:t xml:space="preserve"> </w:t>
      </w:r>
      <w:r w:rsidRPr="00915DE6">
        <w:rPr>
          <w:color w:val="000000" w:themeColor="text1"/>
        </w:rPr>
        <w:t>LA</w:t>
      </w:r>
      <w:r w:rsidRPr="00915DE6">
        <w:rPr>
          <w:color w:val="000000" w:themeColor="text1"/>
          <w:spacing w:val="-3"/>
        </w:rPr>
        <w:t xml:space="preserve"> </w:t>
      </w:r>
      <w:r w:rsidRPr="00915DE6">
        <w:rPr>
          <w:color w:val="000000" w:themeColor="text1"/>
        </w:rPr>
        <w:t>when</w:t>
      </w:r>
      <w:r w:rsidRPr="00915DE6">
        <w:rPr>
          <w:color w:val="000000" w:themeColor="text1"/>
          <w:spacing w:val="-4"/>
        </w:rPr>
        <w:t xml:space="preserve"> </w:t>
      </w:r>
      <w:r w:rsidRPr="00915DE6">
        <w:rPr>
          <w:color w:val="000000" w:themeColor="text1"/>
        </w:rPr>
        <w:t>a</w:t>
      </w:r>
      <w:r w:rsidRPr="00915DE6">
        <w:rPr>
          <w:color w:val="000000" w:themeColor="text1"/>
          <w:spacing w:val="-3"/>
        </w:rPr>
        <w:t xml:space="preserve"> </w:t>
      </w:r>
      <w:r w:rsidRPr="00915DE6">
        <w:rPr>
          <w:color w:val="000000" w:themeColor="text1"/>
        </w:rPr>
        <w:t>pupil</w:t>
      </w:r>
      <w:r w:rsidRPr="00915DE6">
        <w:rPr>
          <w:color w:val="000000" w:themeColor="text1"/>
          <w:spacing w:val="-3"/>
        </w:rPr>
        <w:t xml:space="preserve"> </w:t>
      </w:r>
      <w:r w:rsidRPr="00915DE6">
        <w:rPr>
          <w:color w:val="000000" w:themeColor="text1"/>
        </w:rPr>
        <w:t>needs</w:t>
      </w:r>
      <w:r w:rsidRPr="00915DE6">
        <w:rPr>
          <w:color w:val="000000" w:themeColor="text1"/>
          <w:spacing w:val="-3"/>
        </w:rPr>
        <w:t xml:space="preserve"> </w:t>
      </w:r>
      <w:r w:rsidRPr="00915DE6">
        <w:rPr>
          <w:color w:val="000000" w:themeColor="text1"/>
        </w:rPr>
        <w:t>an</w:t>
      </w:r>
      <w:r w:rsidRPr="00915DE6">
        <w:rPr>
          <w:color w:val="000000" w:themeColor="text1"/>
          <w:spacing w:val="-3"/>
        </w:rPr>
        <w:t xml:space="preserve"> </w:t>
      </w:r>
      <w:r w:rsidRPr="00915DE6">
        <w:rPr>
          <w:color w:val="000000" w:themeColor="text1"/>
        </w:rPr>
        <w:t>EHC</w:t>
      </w:r>
      <w:r w:rsidRPr="00915DE6">
        <w:rPr>
          <w:color w:val="000000" w:themeColor="text1"/>
          <w:spacing w:val="-1"/>
        </w:rPr>
        <w:t xml:space="preserve"> </w:t>
      </w:r>
      <w:r w:rsidRPr="00915DE6">
        <w:rPr>
          <w:color w:val="000000" w:themeColor="text1"/>
        </w:rPr>
        <w:t>needs</w:t>
      </w:r>
      <w:r w:rsidRPr="00915DE6">
        <w:rPr>
          <w:color w:val="000000" w:themeColor="text1"/>
          <w:spacing w:val="-3"/>
        </w:rPr>
        <w:t xml:space="preserve"> </w:t>
      </w:r>
      <w:r w:rsidRPr="00915DE6">
        <w:rPr>
          <w:color w:val="000000" w:themeColor="text1"/>
        </w:rPr>
        <w:t>assessment,</w:t>
      </w:r>
      <w:r w:rsidRPr="00915DE6">
        <w:rPr>
          <w:color w:val="000000" w:themeColor="text1"/>
          <w:spacing w:val="-4"/>
        </w:rPr>
        <w:t xml:space="preserve"> </w:t>
      </w:r>
      <w:r w:rsidRPr="00915DE6">
        <w:rPr>
          <w:color w:val="000000" w:themeColor="text1"/>
        </w:rPr>
        <w:t>or</w:t>
      </w:r>
      <w:r w:rsidRPr="00915DE6">
        <w:rPr>
          <w:color w:val="000000" w:themeColor="text1"/>
          <w:spacing w:val="-3"/>
        </w:rPr>
        <w:t xml:space="preserve"> </w:t>
      </w:r>
      <w:r w:rsidRPr="00915DE6">
        <w:rPr>
          <w:color w:val="000000" w:themeColor="text1"/>
        </w:rPr>
        <w:t>when</w:t>
      </w:r>
      <w:r w:rsidRPr="00915DE6">
        <w:rPr>
          <w:color w:val="000000" w:themeColor="text1"/>
          <w:spacing w:val="-2"/>
        </w:rPr>
        <w:t xml:space="preserve"> </w:t>
      </w:r>
      <w:r w:rsidRPr="00915DE6">
        <w:rPr>
          <w:color w:val="000000" w:themeColor="text1"/>
        </w:rPr>
        <w:t>an</w:t>
      </w:r>
      <w:r w:rsidRPr="00915DE6">
        <w:rPr>
          <w:color w:val="000000" w:themeColor="text1"/>
          <w:spacing w:val="-3"/>
        </w:rPr>
        <w:t xml:space="preserve"> </w:t>
      </w:r>
      <w:r w:rsidRPr="00915DE6">
        <w:rPr>
          <w:color w:val="000000" w:themeColor="text1"/>
        </w:rPr>
        <w:t>EHC</w:t>
      </w:r>
      <w:r w:rsidRPr="00915DE6">
        <w:rPr>
          <w:color w:val="000000" w:themeColor="text1"/>
          <w:spacing w:val="-1"/>
        </w:rPr>
        <w:t xml:space="preserve"> </w:t>
      </w:r>
      <w:r w:rsidRPr="00915DE6">
        <w:rPr>
          <w:color w:val="000000" w:themeColor="text1"/>
        </w:rPr>
        <w:t>plan</w:t>
      </w:r>
      <w:r w:rsidRPr="00915DE6">
        <w:rPr>
          <w:color w:val="000000" w:themeColor="text1"/>
          <w:spacing w:val="-5"/>
        </w:rPr>
        <w:t xml:space="preserve"> </w:t>
      </w:r>
      <w:r w:rsidRPr="00915DE6">
        <w:rPr>
          <w:color w:val="000000" w:themeColor="text1"/>
        </w:rPr>
        <w:t>needs</w:t>
      </w:r>
      <w:r w:rsidRPr="00915DE6">
        <w:rPr>
          <w:color w:val="000000" w:themeColor="text1"/>
          <w:spacing w:val="-3"/>
        </w:rPr>
        <w:t xml:space="preserve"> </w:t>
      </w:r>
      <w:r w:rsidRPr="00915DE6">
        <w:rPr>
          <w:color w:val="000000" w:themeColor="text1"/>
        </w:rPr>
        <w:t>an early review</w:t>
      </w:r>
    </w:p>
    <w:p w14:paraId="66096918" w14:textId="257340FD" w:rsidR="00276E51" w:rsidRPr="00915DE6" w:rsidRDefault="00811266" w:rsidP="00A23D76">
      <w:pPr>
        <w:pStyle w:val="BodyText"/>
        <w:numPr>
          <w:ilvl w:val="0"/>
          <w:numId w:val="34"/>
        </w:numPr>
        <w:spacing w:before="121"/>
        <w:ind w:right="1165"/>
        <w:rPr>
          <w:color w:val="000000" w:themeColor="text1"/>
        </w:rPr>
      </w:pPr>
      <w:r w:rsidRPr="00915DE6">
        <w:rPr>
          <w:color w:val="000000" w:themeColor="text1"/>
        </w:rPr>
        <w:t>With</w:t>
      </w:r>
      <w:r w:rsidRPr="00915DE6">
        <w:rPr>
          <w:color w:val="000000" w:themeColor="text1"/>
          <w:spacing w:val="-4"/>
        </w:rPr>
        <w:t xml:space="preserve"> </w:t>
      </w:r>
      <w:r w:rsidRPr="00915DE6">
        <w:rPr>
          <w:color w:val="000000" w:themeColor="text1"/>
        </w:rPr>
        <w:t>the</w:t>
      </w:r>
      <w:r w:rsidRPr="00915DE6">
        <w:rPr>
          <w:color w:val="000000" w:themeColor="text1"/>
          <w:spacing w:val="-4"/>
        </w:rPr>
        <w:t xml:space="preserve"> </w:t>
      </w:r>
      <w:r w:rsidR="00915DE6">
        <w:rPr>
          <w:color w:val="000000" w:themeColor="text1"/>
        </w:rPr>
        <w:t>SENCO</w:t>
      </w:r>
      <w:r w:rsidRPr="00915DE6">
        <w:rPr>
          <w:color w:val="000000" w:themeColor="text1"/>
        </w:rPr>
        <w:t>,</w:t>
      </w:r>
      <w:r w:rsidRPr="00915DE6">
        <w:rPr>
          <w:color w:val="000000" w:themeColor="text1"/>
          <w:spacing w:val="-1"/>
        </w:rPr>
        <w:t xml:space="preserve"> </w:t>
      </w:r>
      <w:r w:rsidRPr="00915DE6">
        <w:rPr>
          <w:color w:val="000000" w:themeColor="text1"/>
        </w:rPr>
        <w:t>monitor</w:t>
      </w:r>
      <w:r w:rsidRPr="00915DE6">
        <w:rPr>
          <w:color w:val="000000" w:themeColor="text1"/>
          <w:spacing w:val="-3"/>
        </w:rPr>
        <w:t xml:space="preserve"> </w:t>
      </w:r>
      <w:r w:rsidRPr="00915DE6">
        <w:rPr>
          <w:color w:val="000000" w:themeColor="text1"/>
        </w:rPr>
        <w:t>to</w:t>
      </w:r>
      <w:r w:rsidRPr="00915DE6">
        <w:rPr>
          <w:color w:val="000000" w:themeColor="text1"/>
          <w:spacing w:val="-3"/>
        </w:rPr>
        <w:t xml:space="preserve"> </w:t>
      </w:r>
      <w:r w:rsidRPr="00915DE6">
        <w:rPr>
          <w:color w:val="000000" w:themeColor="text1"/>
        </w:rPr>
        <w:t>identify</w:t>
      </w:r>
      <w:r w:rsidRPr="00915DE6">
        <w:rPr>
          <w:color w:val="000000" w:themeColor="text1"/>
          <w:spacing w:val="-6"/>
        </w:rPr>
        <w:t xml:space="preserve"> </w:t>
      </w:r>
      <w:r w:rsidRPr="00915DE6">
        <w:rPr>
          <w:color w:val="000000" w:themeColor="text1"/>
        </w:rPr>
        <w:t>any</w:t>
      </w:r>
      <w:r w:rsidRPr="00915DE6">
        <w:rPr>
          <w:color w:val="000000" w:themeColor="text1"/>
          <w:spacing w:val="-6"/>
        </w:rPr>
        <w:t xml:space="preserve"> </w:t>
      </w:r>
      <w:r w:rsidRPr="00915DE6">
        <w:rPr>
          <w:color w:val="000000" w:themeColor="text1"/>
        </w:rPr>
        <w:t>staff</w:t>
      </w:r>
      <w:r w:rsidRPr="00915DE6">
        <w:rPr>
          <w:color w:val="000000" w:themeColor="text1"/>
          <w:spacing w:val="-1"/>
        </w:rPr>
        <w:t xml:space="preserve"> </w:t>
      </w:r>
      <w:r w:rsidRPr="00915DE6">
        <w:rPr>
          <w:color w:val="000000" w:themeColor="text1"/>
        </w:rPr>
        <w:t>who</w:t>
      </w:r>
      <w:r w:rsidRPr="00915DE6">
        <w:rPr>
          <w:color w:val="000000" w:themeColor="text1"/>
          <w:spacing w:val="-3"/>
        </w:rPr>
        <w:t xml:space="preserve"> </w:t>
      </w:r>
      <w:r w:rsidRPr="00915DE6">
        <w:rPr>
          <w:color w:val="000000" w:themeColor="text1"/>
        </w:rPr>
        <w:t>have</w:t>
      </w:r>
      <w:r w:rsidRPr="00915DE6">
        <w:rPr>
          <w:color w:val="000000" w:themeColor="text1"/>
          <w:spacing w:val="-3"/>
        </w:rPr>
        <w:t xml:space="preserve"> </w:t>
      </w:r>
      <w:r w:rsidRPr="00915DE6">
        <w:rPr>
          <w:color w:val="000000" w:themeColor="text1"/>
        </w:rPr>
        <w:t>specific</w:t>
      </w:r>
      <w:r w:rsidRPr="00915DE6">
        <w:rPr>
          <w:color w:val="000000" w:themeColor="text1"/>
          <w:spacing w:val="-2"/>
        </w:rPr>
        <w:t xml:space="preserve"> </w:t>
      </w:r>
      <w:r w:rsidRPr="00915DE6">
        <w:rPr>
          <w:color w:val="000000" w:themeColor="text1"/>
        </w:rPr>
        <w:t>training</w:t>
      </w:r>
      <w:r w:rsidRPr="00915DE6">
        <w:rPr>
          <w:color w:val="000000" w:themeColor="text1"/>
          <w:spacing w:val="-4"/>
        </w:rPr>
        <w:t xml:space="preserve"> </w:t>
      </w:r>
      <w:r w:rsidRPr="00915DE6">
        <w:rPr>
          <w:color w:val="000000" w:themeColor="text1"/>
        </w:rPr>
        <w:t>needs</w:t>
      </w:r>
      <w:r w:rsidRPr="00915DE6">
        <w:rPr>
          <w:color w:val="000000" w:themeColor="text1"/>
          <w:spacing w:val="-2"/>
        </w:rPr>
        <w:t xml:space="preserve"> </w:t>
      </w:r>
      <w:r w:rsidRPr="00915DE6">
        <w:rPr>
          <w:color w:val="000000" w:themeColor="text1"/>
        </w:rPr>
        <w:t>regarding</w:t>
      </w:r>
      <w:r w:rsidRPr="00915DE6">
        <w:rPr>
          <w:color w:val="000000" w:themeColor="text1"/>
          <w:spacing w:val="-2"/>
        </w:rPr>
        <w:t xml:space="preserve"> </w:t>
      </w:r>
      <w:r w:rsidRPr="00915DE6">
        <w:rPr>
          <w:color w:val="000000" w:themeColor="text1"/>
        </w:rPr>
        <w:t>SEN, and incorporate this into the school’s plan for continuous professional development</w:t>
      </w:r>
    </w:p>
    <w:p w14:paraId="1211B874" w14:textId="3F86B9BF" w:rsidR="00276E51" w:rsidRPr="00915DE6" w:rsidRDefault="00811266" w:rsidP="00A23D76">
      <w:pPr>
        <w:pStyle w:val="BodyText"/>
        <w:numPr>
          <w:ilvl w:val="0"/>
          <w:numId w:val="34"/>
        </w:numPr>
        <w:spacing w:before="119"/>
        <w:ind w:right="1080"/>
        <w:rPr>
          <w:color w:val="000000" w:themeColor="text1"/>
        </w:rPr>
      </w:pPr>
      <w:r w:rsidRPr="00915DE6">
        <w:rPr>
          <w:color w:val="000000" w:themeColor="text1"/>
        </w:rPr>
        <w:t xml:space="preserve">With the </w:t>
      </w:r>
      <w:r w:rsidR="00915DE6">
        <w:rPr>
          <w:color w:val="000000" w:themeColor="text1"/>
        </w:rPr>
        <w:t>SENCO</w:t>
      </w:r>
      <w:r w:rsidRPr="00915DE6">
        <w:rPr>
          <w:color w:val="000000" w:themeColor="text1"/>
        </w:rPr>
        <w:t>, regularly review and evaluate the breadth and impact of the SEND support the school</w:t>
      </w:r>
      <w:r w:rsidRPr="00915DE6">
        <w:rPr>
          <w:color w:val="000000" w:themeColor="text1"/>
          <w:spacing w:val="-5"/>
        </w:rPr>
        <w:t xml:space="preserve"> </w:t>
      </w:r>
      <w:r w:rsidRPr="00915DE6">
        <w:rPr>
          <w:color w:val="000000" w:themeColor="text1"/>
        </w:rPr>
        <w:t>offers</w:t>
      </w:r>
      <w:r w:rsidRPr="00915DE6">
        <w:rPr>
          <w:color w:val="000000" w:themeColor="text1"/>
          <w:spacing w:val="-2"/>
        </w:rPr>
        <w:t xml:space="preserve"> </w:t>
      </w:r>
      <w:r w:rsidRPr="00915DE6">
        <w:rPr>
          <w:color w:val="000000" w:themeColor="text1"/>
        </w:rPr>
        <w:t>or</w:t>
      </w:r>
      <w:r w:rsidRPr="00915DE6">
        <w:rPr>
          <w:color w:val="000000" w:themeColor="text1"/>
          <w:spacing w:val="-4"/>
        </w:rPr>
        <w:t xml:space="preserve"> </w:t>
      </w:r>
      <w:r w:rsidRPr="00915DE6">
        <w:rPr>
          <w:color w:val="000000" w:themeColor="text1"/>
        </w:rPr>
        <w:t>can</w:t>
      </w:r>
      <w:r w:rsidRPr="00915DE6">
        <w:rPr>
          <w:color w:val="000000" w:themeColor="text1"/>
          <w:spacing w:val="-5"/>
        </w:rPr>
        <w:t xml:space="preserve"> </w:t>
      </w:r>
      <w:r w:rsidRPr="00915DE6">
        <w:rPr>
          <w:color w:val="000000" w:themeColor="text1"/>
        </w:rPr>
        <w:t>access,</w:t>
      </w:r>
      <w:r w:rsidRPr="00915DE6">
        <w:rPr>
          <w:color w:val="000000" w:themeColor="text1"/>
          <w:spacing w:val="-4"/>
        </w:rPr>
        <w:t xml:space="preserve"> </w:t>
      </w:r>
      <w:r w:rsidRPr="00915DE6">
        <w:rPr>
          <w:color w:val="000000" w:themeColor="text1"/>
        </w:rPr>
        <w:t>and</w:t>
      </w:r>
      <w:r w:rsidRPr="00915DE6">
        <w:rPr>
          <w:color w:val="000000" w:themeColor="text1"/>
          <w:spacing w:val="-2"/>
        </w:rPr>
        <w:t xml:space="preserve"> </w:t>
      </w:r>
      <w:r w:rsidRPr="00915DE6">
        <w:rPr>
          <w:color w:val="000000" w:themeColor="text1"/>
        </w:rPr>
        <w:t>co-operate</w:t>
      </w:r>
      <w:r w:rsidRPr="00915DE6">
        <w:rPr>
          <w:color w:val="000000" w:themeColor="text1"/>
          <w:spacing w:val="-2"/>
        </w:rPr>
        <w:t xml:space="preserve"> </w:t>
      </w:r>
      <w:r w:rsidRPr="00915DE6">
        <w:rPr>
          <w:color w:val="000000" w:themeColor="text1"/>
        </w:rPr>
        <w:t>with</w:t>
      </w:r>
      <w:r w:rsidRPr="00915DE6">
        <w:rPr>
          <w:color w:val="000000" w:themeColor="text1"/>
          <w:spacing w:val="-2"/>
        </w:rPr>
        <w:t xml:space="preserve"> </w:t>
      </w:r>
      <w:r w:rsidRPr="00915DE6">
        <w:rPr>
          <w:color w:val="000000" w:themeColor="text1"/>
        </w:rPr>
        <w:t>the</w:t>
      </w:r>
      <w:r w:rsidRPr="00915DE6">
        <w:rPr>
          <w:color w:val="000000" w:themeColor="text1"/>
          <w:spacing w:val="-3"/>
        </w:rPr>
        <w:t xml:space="preserve"> </w:t>
      </w:r>
      <w:r w:rsidRPr="00915DE6">
        <w:rPr>
          <w:color w:val="000000" w:themeColor="text1"/>
        </w:rPr>
        <w:t>LA</w:t>
      </w:r>
      <w:r w:rsidRPr="00915DE6">
        <w:rPr>
          <w:color w:val="000000" w:themeColor="text1"/>
          <w:spacing w:val="-4"/>
        </w:rPr>
        <w:t xml:space="preserve"> </w:t>
      </w:r>
      <w:r w:rsidRPr="00915DE6">
        <w:rPr>
          <w:color w:val="000000" w:themeColor="text1"/>
        </w:rPr>
        <w:t>in</w:t>
      </w:r>
      <w:r w:rsidRPr="00915DE6">
        <w:rPr>
          <w:color w:val="000000" w:themeColor="text1"/>
          <w:spacing w:val="-4"/>
        </w:rPr>
        <w:t xml:space="preserve"> </w:t>
      </w:r>
      <w:r w:rsidRPr="00915DE6">
        <w:rPr>
          <w:color w:val="000000" w:themeColor="text1"/>
        </w:rPr>
        <w:t>reviewing</w:t>
      </w:r>
      <w:r w:rsidRPr="00915DE6">
        <w:rPr>
          <w:color w:val="000000" w:themeColor="text1"/>
          <w:spacing w:val="-4"/>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provision</w:t>
      </w:r>
      <w:r w:rsidRPr="00915DE6">
        <w:rPr>
          <w:color w:val="000000" w:themeColor="text1"/>
          <w:spacing w:val="-2"/>
        </w:rPr>
        <w:t xml:space="preserve"> </w:t>
      </w:r>
      <w:r w:rsidRPr="00915DE6">
        <w:rPr>
          <w:color w:val="000000" w:themeColor="text1"/>
        </w:rPr>
        <w:t>that</w:t>
      </w:r>
      <w:r w:rsidRPr="00915DE6">
        <w:rPr>
          <w:color w:val="000000" w:themeColor="text1"/>
          <w:spacing w:val="-2"/>
        </w:rPr>
        <w:t xml:space="preserve"> </w:t>
      </w:r>
      <w:r w:rsidRPr="00915DE6">
        <w:rPr>
          <w:color w:val="000000" w:themeColor="text1"/>
        </w:rPr>
        <w:t>is</w:t>
      </w:r>
      <w:r w:rsidRPr="00915DE6">
        <w:rPr>
          <w:color w:val="000000" w:themeColor="text1"/>
          <w:spacing w:val="-3"/>
        </w:rPr>
        <w:t xml:space="preserve"> </w:t>
      </w:r>
      <w:r w:rsidRPr="00915DE6">
        <w:rPr>
          <w:color w:val="000000" w:themeColor="text1"/>
        </w:rPr>
        <w:t>available locally and in developing the local offer</w:t>
      </w:r>
    </w:p>
    <w:p w14:paraId="4CDE01D9" w14:textId="7F535A6B" w:rsidR="00276E51" w:rsidRPr="00915DE6" w:rsidRDefault="00811266" w:rsidP="00A23D76">
      <w:pPr>
        <w:pStyle w:val="BodyText"/>
        <w:numPr>
          <w:ilvl w:val="0"/>
          <w:numId w:val="34"/>
        </w:numPr>
        <w:spacing w:before="122"/>
        <w:ind w:right="1193"/>
        <w:rPr>
          <w:color w:val="000000" w:themeColor="text1"/>
        </w:rPr>
      </w:pPr>
      <w:r w:rsidRPr="00915DE6">
        <w:rPr>
          <w:color w:val="000000" w:themeColor="text1"/>
        </w:rPr>
        <w:t>With</w:t>
      </w:r>
      <w:r w:rsidRPr="00915DE6">
        <w:rPr>
          <w:color w:val="000000" w:themeColor="text1"/>
          <w:spacing w:val="-4"/>
        </w:rPr>
        <w:t xml:space="preserve"> </w:t>
      </w:r>
      <w:r w:rsidRPr="00915DE6">
        <w:rPr>
          <w:color w:val="000000" w:themeColor="text1"/>
        </w:rPr>
        <w:t>the</w:t>
      </w:r>
      <w:r w:rsidRPr="00915DE6">
        <w:rPr>
          <w:color w:val="000000" w:themeColor="text1"/>
          <w:spacing w:val="-4"/>
        </w:rPr>
        <w:t xml:space="preserve"> </w:t>
      </w:r>
      <w:r w:rsidR="00915DE6">
        <w:rPr>
          <w:color w:val="000000" w:themeColor="text1"/>
        </w:rPr>
        <w:t>SENCO</w:t>
      </w:r>
      <w:r w:rsidRPr="00915DE6">
        <w:rPr>
          <w:color w:val="000000" w:themeColor="text1"/>
        </w:rPr>
        <w:t xml:space="preserve"> and</w:t>
      </w:r>
      <w:r w:rsidRPr="00915DE6">
        <w:rPr>
          <w:color w:val="000000" w:themeColor="text1"/>
          <w:spacing w:val="-1"/>
        </w:rPr>
        <w:t xml:space="preserve"> </w:t>
      </w:r>
      <w:r w:rsidRPr="00915DE6">
        <w:rPr>
          <w:color w:val="000000" w:themeColor="text1"/>
        </w:rPr>
        <w:t>teaching</w:t>
      </w:r>
      <w:r w:rsidRPr="00915DE6">
        <w:rPr>
          <w:color w:val="000000" w:themeColor="text1"/>
          <w:spacing w:val="-4"/>
        </w:rPr>
        <w:t xml:space="preserve"> </w:t>
      </w:r>
      <w:r w:rsidRPr="00915DE6">
        <w:rPr>
          <w:color w:val="000000" w:themeColor="text1"/>
        </w:rPr>
        <w:t>staff,</w:t>
      </w:r>
      <w:r w:rsidRPr="00915DE6">
        <w:rPr>
          <w:color w:val="000000" w:themeColor="text1"/>
          <w:spacing w:val="-3"/>
        </w:rPr>
        <w:t xml:space="preserve"> </w:t>
      </w:r>
      <w:r w:rsidRPr="00915DE6">
        <w:rPr>
          <w:color w:val="000000" w:themeColor="text1"/>
        </w:rPr>
        <w:t>identify</w:t>
      </w:r>
      <w:r w:rsidRPr="00915DE6">
        <w:rPr>
          <w:color w:val="000000" w:themeColor="text1"/>
          <w:spacing w:val="-4"/>
        </w:rPr>
        <w:t xml:space="preserve"> </w:t>
      </w:r>
      <w:r w:rsidRPr="00915DE6">
        <w:rPr>
          <w:color w:val="000000" w:themeColor="text1"/>
        </w:rPr>
        <w:t>any</w:t>
      </w:r>
      <w:r w:rsidRPr="00915DE6">
        <w:rPr>
          <w:color w:val="000000" w:themeColor="text1"/>
          <w:spacing w:val="-6"/>
        </w:rPr>
        <w:t xml:space="preserve"> </w:t>
      </w:r>
      <w:r w:rsidRPr="00915DE6">
        <w:rPr>
          <w:color w:val="000000" w:themeColor="text1"/>
        </w:rPr>
        <w:t>patterns</w:t>
      </w:r>
      <w:r w:rsidRPr="00915DE6">
        <w:rPr>
          <w:color w:val="000000" w:themeColor="text1"/>
          <w:spacing w:val="-2"/>
        </w:rPr>
        <w:t xml:space="preserve"> </w:t>
      </w:r>
      <w:r w:rsidRPr="00915DE6">
        <w:rPr>
          <w:color w:val="000000" w:themeColor="text1"/>
        </w:rPr>
        <w:t>in</w:t>
      </w:r>
      <w:r w:rsidRPr="00915DE6">
        <w:rPr>
          <w:color w:val="000000" w:themeColor="text1"/>
          <w:spacing w:val="-3"/>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school’s</w:t>
      </w:r>
      <w:r w:rsidRPr="00915DE6">
        <w:rPr>
          <w:color w:val="000000" w:themeColor="text1"/>
          <w:spacing w:val="-2"/>
        </w:rPr>
        <w:t xml:space="preserve"> </w:t>
      </w:r>
      <w:r w:rsidRPr="00915DE6">
        <w:rPr>
          <w:color w:val="000000" w:themeColor="text1"/>
        </w:rPr>
        <w:t>identification</w:t>
      </w:r>
      <w:r w:rsidRPr="00915DE6">
        <w:rPr>
          <w:color w:val="000000" w:themeColor="text1"/>
          <w:spacing w:val="-2"/>
        </w:rPr>
        <w:t xml:space="preserve"> </w:t>
      </w:r>
      <w:r w:rsidRPr="00915DE6">
        <w:rPr>
          <w:color w:val="000000" w:themeColor="text1"/>
        </w:rPr>
        <w:t>of</w:t>
      </w:r>
      <w:r w:rsidRPr="00915DE6">
        <w:rPr>
          <w:color w:val="000000" w:themeColor="text1"/>
          <w:spacing w:val="-1"/>
        </w:rPr>
        <w:t xml:space="preserve"> </w:t>
      </w:r>
      <w:r w:rsidRPr="00915DE6">
        <w:rPr>
          <w:color w:val="000000" w:themeColor="text1"/>
        </w:rPr>
        <w:t xml:space="preserve">SEN, both within the school </w:t>
      </w:r>
      <w:proofErr w:type="gramStart"/>
      <w:r w:rsidRPr="00915DE6">
        <w:rPr>
          <w:color w:val="000000" w:themeColor="text1"/>
        </w:rPr>
        <w:t xml:space="preserve">and in comparison </w:t>
      </w:r>
      <w:proofErr w:type="gramEnd"/>
      <w:r w:rsidRPr="00915DE6">
        <w:rPr>
          <w:color w:val="000000" w:themeColor="text1"/>
        </w:rPr>
        <w:t>with national data, and use these to reflect on and reinforce the quality of teaching</w:t>
      </w:r>
    </w:p>
    <w:p w14:paraId="7BF9B526" w14:textId="77777777" w:rsidR="00276E51" w:rsidRPr="00915DE6" w:rsidRDefault="00276E51" w:rsidP="00FA14CF">
      <w:pPr>
        <w:pStyle w:val="BodyText"/>
        <w:spacing w:before="9"/>
        <w:rPr>
          <w:color w:val="000000" w:themeColor="text1"/>
        </w:rPr>
      </w:pPr>
    </w:p>
    <w:p w14:paraId="35A77269" w14:textId="77777777" w:rsidR="00276E51" w:rsidRPr="00915DE6" w:rsidRDefault="00811266" w:rsidP="00FA14CF">
      <w:pPr>
        <w:pStyle w:val="Heading2"/>
        <w:numPr>
          <w:ilvl w:val="1"/>
          <w:numId w:val="4"/>
        </w:numPr>
        <w:tabs>
          <w:tab w:val="left" w:pos="1482"/>
        </w:tabs>
        <w:ind w:left="1482" w:hanging="402"/>
        <w:rPr>
          <w:color w:val="000000" w:themeColor="text1"/>
        </w:rPr>
      </w:pPr>
      <w:r w:rsidRPr="00915DE6">
        <w:rPr>
          <w:color w:val="000000" w:themeColor="text1"/>
        </w:rPr>
        <w:t>Class</w:t>
      </w:r>
      <w:r w:rsidRPr="00915DE6">
        <w:rPr>
          <w:color w:val="000000" w:themeColor="text1"/>
          <w:spacing w:val="-5"/>
        </w:rPr>
        <w:t xml:space="preserve"> </w:t>
      </w:r>
      <w:r w:rsidRPr="00915DE6">
        <w:rPr>
          <w:color w:val="000000" w:themeColor="text1"/>
          <w:spacing w:val="-2"/>
        </w:rPr>
        <w:t>teachers</w:t>
      </w:r>
    </w:p>
    <w:p w14:paraId="73DCE681" w14:textId="77777777" w:rsidR="00276E51" w:rsidRPr="00915DE6" w:rsidRDefault="00811266" w:rsidP="00FA14CF">
      <w:pPr>
        <w:pStyle w:val="BodyText"/>
        <w:spacing w:before="122"/>
        <w:ind w:left="1135"/>
        <w:rPr>
          <w:color w:val="000000" w:themeColor="text1"/>
        </w:rPr>
      </w:pPr>
      <w:r w:rsidRPr="00915DE6">
        <w:rPr>
          <w:color w:val="000000" w:themeColor="text1"/>
        </w:rPr>
        <w:t>Each</w:t>
      </w:r>
      <w:r w:rsidRPr="00915DE6">
        <w:rPr>
          <w:color w:val="000000" w:themeColor="text1"/>
          <w:spacing w:val="-8"/>
        </w:rPr>
        <w:t xml:space="preserve"> </w:t>
      </w:r>
      <w:r w:rsidRPr="00915DE6">
        <w:rPr>
          <w:color w:val="000000" w:themeColor="text1"/>
        </w:rPr>
        <w:t>class</w:t>
      </w:r>
      <w:r w:rsidRPr="00915DE6">
        <w:rPr>
          <w:color w:val="000000" w:themeColor="text1"/>
          <w:spacing w:val="-6"/>
        </w:rPr>
        <w:t xml:space="preserve"> </w:t>
      </w:r>
      <w:r w:rsidRPr="00915DE6">
        <w:rPr>
          <w:color w:val="000000" w:themeColor="text1"/>
        </w:rPr>
        <w:t>teacher</w:t>
      </w:r>
      <w:r w:rsidRPr="00915DE6">
        <w:rPr>
          <w:color w:val="000000" w:themeColor="text1"/>
          <w:spacing w:val="-8"/>
        </w:rPr>
        <w:t xml:space="preserve"> </w:t>
      </w:r>
      <w:r w:rsidRPr="00915DE6">
        <w:rPr>
          <w:color w:val="000000" w:themeColor="text1"/>
        </w:rPr>
        <w:t>is</w:t>
      </w:r>
      <w:r w:rsidRPr="00915DE6">
        <w:rPr>
          <w:color w:val="000000" w:themeColor="text1"/>
          <w:spacing w:val="-7"/>
        </w:rPr>
        <w:t xml:space="preserve"> </w:t>
      </w:r>
      <w:r w:rsidRPr="00915DE6">
        <w:rPr>
          <w:color w:val="000000" w:themeColor="text1"/>
        </w:rPr>
        <w:t>responsible</w:t>
      </w:r>
      <w:r w:rsidRPr="00915DE6">
        <w:rPr>
          <w:color w:val="000000" w:themeColor="text1"/>
          <w:spacing w:val="-7"/>
        </w:rPr>
        <w:t xml:space="preserve"> </w:t>
      </w:r>
      <w:r w:rsidRPr="00915DE6">
        <w:rPr>
          <w:color w:val="000000" w:themeColor="text1"/>
          <w:spacing w:val="-4"/>
        </w:rPr>
        <w:t>for:</w:t>
      </w:r>
    </w:p>
    <w:p w14:paraId="7C83E430" w14:textId="5838CEA5" w:rsidR="00276E51" w:rsidRPr="00915DE6" w:rsidRDefault="00811266" w:rsidP="00A23D76">
      <w:pPr>
        <w:pStyle w:val="BodyText"/>
        <w:numPr>
          <w:ilvl w:val="0"/>
          <w:numId w:val="39"/>
        </w:numPr>
        <w:spacing w:before="118"/>
        <w:ind w:right="1165"/>
        <w:rPr>
          <w:color w:val="000000" w:themeColor="text1"/>
        </w:rPr>
      </w:pPr>
      <w:r w:rsidRPr="00915DE6">
        <w:rPr>
          <w:color w:val="000000" w:themeColor="text1"/>
        </w:rPr>
        <w:t>Planning</w:t>
      </w:r>
      <w:r w:rsidRPr="00915DE6">
        <w:rPr>
          <w:color w:val="000000" w:themeColor="text1"/>
          <w:spacing w:val="-2"/>
        </w:rPr>
        <w:t xml:space="preserve"> </w:t>
      </w:r>
      <w:r w:rsidRPr="00915DE6">
        <w:rPr>
          <w:color w:val="000000" w:themeColor="text1"/>
        </w:rPr>
        <w:t>and</w:t>
      </w:r>
      <w:r w:rsidRPr="00915DE6">
        <w:rPr>
          <w:color w:val="000000" w:themeColor="text1"/>
          <w:spacing w:val="-4"/>
        </w:rPr>
        <w:t xml:space="preserve"> </w:t>
      </w:r>
      <w:r w:rsidRPr="00915DE6">
        <w:rPr>
          <w:color w:val="000000" w:themeColor="text1"/>
        </w:rPr>
        <w:t>providing</w:t>
      </w:r>
      <w:r w:rsidRPr="00915DE6">
        <w:rPr>
          <w:color w:val="000000" w:themeColor="text1"/>
          <w:spacing w:val="-5"/>
        </w:rPr>
        <w:t xml:space="preserve"> </w:t>
      </w:r>
      <w:r w:rsidRPr="00915DE6">
        <w:rPr>
          <w:color w:val="000000" w:themeColor="text1"/>
        </w:rPr>
        <w:t>high-quality</w:t>
      </w:r>
      <w:r w:rsidRPr="00915DE6">
        <w:rPr>
          <w:color w:val="000000" w:themeColor="text1"/>
          <w:spacing w:val="-7"/>
        </w:rPr>
        <w:t xml:space="preserve"> </w:t>
      </w:r>
      <w:r w:rsidRPr="00915DE6">
        <w:rPr>
          <w:color w:val="000000" w:themeColor="text1"/>
        </w:rPr>
        <w:t>teaching</w:t>
      </w:r>
      <w:r w:rsidRPr="00915DE6">
        <w:rPr>
          <w:color w:val="000000" w:themeColor="text1"/>
          <w:spacing w:val="-3"/>
        </w:rPr>
        <w:t xml:space="preserve"> </w:t>
      </w:r>
      <w:r w:rsidRPr="00915DE6">
        <w:rPr>
          <w:color w:val="000000" w:themeColor="text1"/>
        </w:rPr>
        <w:t>that</w:t>
      </w:r>
      <w:r w:rsidRPr="00915DE6">
        <w:rPr>
          <w:color w:val="000000" w:themeColor="text1"/>
          <w:spacing w:val="-2"/>
        </w:rPr>
        <w:t xml:space="preserve"> </w:t>
      </w:r>
      <w:r w:rsidRPr="00915DE6">
        <w:rPr>
          <w:color w:val="000000" w:themeColor="text1"/>
        </w:rPr>
        <w:t>is</w:t>
      </w:r>
      <w:r w:rsidRPr="00915DE6">
        <w:rPr>
          <w:color w:val="000000" w:themeColor="text1"/>
          <w:spacing w:val="-3"/>
        </w:rPr>
        <w:t xml:space="preserve"> </w:t>
      </w:r>
      <w:r w:rsidRPr="00915DE6">
        <w:rPr>
          <w:color w:val="000000" w:themeColor="text1"/>
        </w:rPr>
        <w:t>differentiated</w:t>
      </w:r>
      <w:r w:rsidRPr="00915DE6">
        <w:rPr>
          <w:color w:val="000000" w:themeColor="text1"/>
          <w:spacing w:val="-4"/>
        </w:rPr>
        <w:t xml:space="preserve"> </w:t>
      </w:r>
      <w:r w:rsidRPr="00915DE6">
        <w:rPr>
          <w:color w:val="000000" w:themeColor="text1"/>
        </w:rPr>
        <w:t>to</w:t>
      </w:r>
      <w:r w:rsidRPr="00915DE6">
        <w:rPr>
          <w:color w:val="000000" w:themeColor="text1"/>
          <w:spacing w:val="-2"/>
        </w:rPr>
        <w:t xml:space="preserve"> </w:t>
      </w:r>
      <w:r w:rsidRPr="00915DE6">
        <w:rPr>
          <w:color w:val="000000" w:themeColor="text1"/>
        </w:rPr>
        <w:t>meet</w:t>
      </w:r>
      <w:r w:rsidRPr="00915DE6">
        <w:rPr>
          <w:color w:val="000000" w:themeColor="text1"/>
          <w:spacing w:val="-4"/>
        </w:rPr>
        <w:t xml:space="preserve"> </w:t>
      </w:r>
      <w:r w:rsidRPr="00915DE6">
        <w:rPr>
          <w:color w:val="000000" w:themeColor="text1"/>
        </w:rPr>
        <w:t>pupil</w:t>
      </w:r>
      <w:r w:rsidRPr="00915DE6">
        <w:rPr>
          <w:color w:val="000000" w:themeColor="text1"/>
          <w:spacing w:val="-3"/>
        </w:rPr>
        <w:t xml:space="preserve"> </w:t>
      </w:r>
      <w:r w:rsidRPr="00915DE6">
        <w:rPr>
          <w:color w:val="000000" w:themeColor="text1"/>
        </w:rPr>
        <w:t>needs</w:t>
      </w:r>
      <w:r w:rsidRPr="00915DE6">
        <w:rPr>
          <w:color w:val="000000" w:themeColor="text1"/>
          <w:spacing w:val="-3"/>
        </w:rPr>
        <w:t xml:space="preserve"> </w:t>
      </w:r>
      <w:r w:rsidRPr="00915DE6">
        <w:rPr>
          <w:color w:val="000000" w:themeColor="text1"/>
        </w:rPr>
        <w:t>through</w:t>
      </w:r>
      <w:r w:rsidRPr="00915DE6">
        <w:rPr>
          <w:color w:val="000000" w:themeColor="text1"/>
          <w:spacing w:val="-3"/>
        </w:rPr>
        <w:t xml:space="preserve"> </w:t>
      </w:r>
      <w:r w:rsidRPr="00915DE6">
        <w:rPr>
          <w:color w:val="000000" w:themeColor="text1"/>
        </w:rPr>
        <w:t>a graduated approach</w:t>
      </w:r>
    </w:p>
    <w:p w14:paraId="6AD5F30E" w14:textId="71B4D670" w:rsidR="00276E51" w:rsidRPr="00915DE6" w:rsidRDefault="00811266" w:rsidP="00A23D76">
      <w:pPr>
        <w:pStyle w:val="BodyText"/>
        <w:numPr>
          <w:ilvl w:val="0"/>
          <w:numId w:val="39"/>
        </w:numPr>
        <w:spacing w:before="121"/>
        <w:rPr>
          <w:color w:val="000000" w:themeColor="text1"/>
        </w:rPr>
      </w:pPr>
      <w:r w:rsidRPr="00915DE6">
        <w:rPr>
          <w:color w:val="000000" w:themeColor="text1"/>
        </w:rPr>
        <w:t>The</w:t>
      </w:r>
      <w:r w:rsidRPr="00915DE6">
        <w:rPr>
          <w:color w:val="000000" w:themeColor="text1"/>
          <w:spacing w:val="-4"/>
        </w:rPr>
        <w:t xml:space="preserve"> </w:t>
      </w:r>
      <w:r w:rsidRPr="00915DE6">
        <w:rPr>
          <w:color w:val="000000" w:themeColor="text1"/>
        </w:rPr>
        <w:t>progress</w:t>
      </w:r>
      <w:r w:rsidRPr="00915DE6">
        <w:rPr>
          <w:color w:val="000000" w:themeColor="text1"/>
          <w:spacing w:val="-2"/>
        </w:rPr>
        <w:t xml:space="preserve"> </w:t>
      </w:r>
      <w:r w:rsidRPr="00915DE6">
        <w:rPr>
          <w:color w:val="000000" w:themeColor="text1"/>
        </w:rPr>
        <w:t>and</w:t>
      </w:r>
      <w:r w:rsidRPr="00915DE6">
        <w:rPr>
          <w:color w:val="000000" w:themeColor="text1"/>
          <w:spacing w:val="-1"/>
        </w:rPr>
        <w:t xml:space="preserve"> </w:t>
      </w:r>
      <w:r w:rsidRPr="00915DE6">
        <w:rPr>
          <w:color w:val="000000" w:themeColor="text1"/>
        </w:rPr>
        <w:t>development</w:t>
      </w:r>
      <w:r w:rsidRPr="00915DE6">
        <w:rPr>
          <w:color w:val="000000" w:themeColor="text1"/>
          <w:spacing w:val="-3"/>
        </w:rPr>
        <w:t xml:space="preserve"> </w:t>
      </w:r>
      <w:r w:rsidRPr="00915DE6">
        <w:rPr>
          <w:color w:val="000000" w:themeColor="text1"/>
        </w:rPr>
        <w:t>of</w:t>
      </w:r>
      <w:r w:rsidRPr="00915DE6">
        <w:rPr>
          <w:color w:val="000000" w:themeColor="text1"/>
          <w:spacing w:val="-1"/>
        </w:rPr>
        <w:t xml:space="preserve"> </w:t>
      </w:r>
      <w:r w:rsidRPr="00915DE6">
        <w:rPr>
          <w:color w:val="000000" w:themeColor="text1"/>
        </w:rPr>
        <w:t>every</w:t>
      </w:r>
      <w:r w:rsidRPr="00915DE6">
        <w:rPr>
          <w:color w:val="000000" w:themeColor="text1"/>
          <w:spacing w:val="-6"/>
        </w:rPr>
        <w:t xml:space="preserve"> </w:t>
      </w:r>
      <w:r w:rsidRPr="00915DE6">
        <w:rPr>
          <w:color w:val="000000" w:themeColor="text1"/>
        </w:rPr>
        <w:t>pupil</w:t>
      </w:r>
      <w:r w:rsidRPr="00915DE6">
        <w:rPr>
          <w:color w:val="000000" w:themeColor="text1"/>
          <w:spacing w:val="-2"/>
        </w:rPr>
        <w:t xml:space="preserve"> </w:t>
      </w:r>
      <w:r w:rsidRPr="00915DE6">
        <w:rPr>
          <w:color w:val="000000" w:themeColor="text1"/>
        </w:rPr>
        <w:t>in</w:t>
      </w:r>
      <w:r w:rsidRPr="00915DE6">
        <w:rPr>
          <w:color w:val="000000" w:themeColor="text1"/>
          <w:spacing w:val="-3"/>
        </w:rPr>
        <w:t xml:space="preserve"> </w:t>
      </w:r>
      <w:r w:rsidRPr="00915DE6">
        <w:rPr>
          <w:color w:val="000000" w:themeColor="text1"/>
        </w:rPr>
        <w:t>their class</w:t>
      </w:r>
    </w:p>
    <w:p w14:paraId="2CDA5666" w14:textId="53125181" w:rsidR="00276E51" w:rsidRPr="00915DE6" w:rsidRDefault="00811266" w:rsidP="00A23D76">
      <w:pPr>
        <w:pStyle w:val="BodyText"/>
        <w:numPr>
          <w:ilvl w:val="0"/>
          <w:numId w:val="39"/>
        </w:numPr>
        <w:spacing w:before="120"/>
        <w:ind w:right="1165"/>
        <w:rPr>
          <w:color w:val="000000" w:themeColor="text1"/>
        </w:rPr>
      </w:pPr>
      <w:r w:rsidRPr="00915DE6">
        <w:rPr>
          <w:color w:val="000000" w:themeColor="text1"/>
        </w:rPr>
        <w:t>Working</w:t>
      </w:r>
      <w:r w:rsidRPr="00915DE6">
        <w:rPr>
          <w:color w:val="000000" w:themeColor="text1"/>
          <w:spacing w:val="-4"/>
        </w:rPr>
        <w:t xml:space="preserve"> </w:t>
      </w:r>
      <w:r w:rsidRPr="00915DE6">
        <w:rPr>
          <w:color w:val="000000" w:themeColor="text1"/>
        </w:rPr>
        <w:t>closely</w:t>
      </w:r>
      <w:r w:rsidRPr="00915DE6">
        <w:rPr>
          <w:color w:val="000000" w:themeColor="text1"/>
          <w:spacing w:val="-4"/>
        </w:rPr>
        <w:t xml:space="preserve"> </w:t>
      </w:r>
      <w:r w:rsidRPr="00915DE6">
        <w:rPr>
          <w:color w:val="000000" w:themeColor="text1"/>
        </w:rPr>
        <w:t>with</w:t>
      </w:r>
      <w:r w:rsidRPr="00915DE6">
        <w:rPr>
          <w:color w:val="000000" w:themeColor="text1"/>
          <w:spacing w:val="-4"/>
        </w:rPr>
        <w:t xml:space="preserve"> </w:t>
      </w:r>
      <w:r w:rsidRPr="00915DE6">
        <w:rPr>
          <w:color w:val="000000" w:themeColor="text1"/>
        </w:rPr>
        <w:t>any</w:t>
      </w:r>
      <w:r w:rsidRPr="00915DE6">
        <w:rPr>
          <w:color w:val="000000" w:themeColor="text1"/>
          <w:spacing w:val="-4"/>
        </w:rPr>
        <w:t xml:space="preserve"> </w:t>
      </w:r>
      <w:r w:rsidRPr="00915DE6">
        <w:rPr>
          <w:color w:val="000000" w:themeColor="text1"/>
        </w:rPr>
        <w:t>teaching</w:t>
      </w:r>
      <w:r w:rsidRPr="00915DE6">
        <w:rPr>
          <w:color w:val="000000" w:themeColor="text1"/>
          <w:spacing w:val="-3"/>
        </w:rPr>
        <w:t xml:space="preserve"> </w:t>
      </w:r>
      <w:r w:rsidRPr="00915DE6">
        <w:rPr>
          <w:color w:val="000000" w:themeColor="text1"/>
        </w:rPr>
        <w:t>assistants</w:t>
      </w:r>
      <w:r w:rsidRPr="00915DE6">
        <w:rPr>
          <w:color w:val="000000" w:themeColor="text1"/>
          <w:spacing w:val="-2"/>
        </w:rPr>
        <w:t xml:space="preserve"> </w:t>
      </w:r>
      <w:r w:rsidRPr="00915DE6">
        <w:rPr>
          <w:color w:val="000000" w:themeColor="text1"/>
        </w:rPr>
        <w:t>or</w:t>
      </w:r>
      <w:r w:rsidRPr="00915DE6">
        <w:rPr>
          <w:color w:val="000000" w:themeColor="text1"/>
          <w:spacing w:val="-3"/>
        </w:rPr>
        <w:t xml:space="preserve"> </w:t>
      </w:r>
      <w:r w:rsidRPr="00915DE6">
        <w:rPr>
          <w:color w:val="000000" w:themeColor="text1"/>
        </w:rPr>
        <w:t>specialist</w:t>
      </w:r>
      <w:r w:rsidRPr="00915DE6">
        <w:rPr>
          <w:color w:val="000000" w:themeColor="text1"/>
          <w:spacing w:val="-3"/>
        </w:rPr>
        <w:t xml:space="preserve"> </w:t>
      </w:r>
      <w:r w:rsidRPr="00915DE6">
        <w:rPr>
          <w:color w:val="000000" w:themeColor="text1"/>
        </w:rPr>
        <w:t>staff</w:t>
      </w:r>
      <w:r w:rsidRPr="00915DE6">
        <w:rPr>
          <w:color w:val="000000" w:themeColor="text1"/>
          <w:spacing w:val="-1"/>
        </w:rPr>
        <w:t xml:space="preserve"> </w:t>
      </w:r>
      <w:r w:rsidRPr="00915DE6">
        <w:rPr>
          <w:color w:val="000000" w:themeColor="text1"/>
        </w:rPr>
        <w:t>to</w:t>
      </w:r>
      <w:r w:rsidRPr="00915DE6">
        <w:rPr>
          <w:color w:val="000000" w:themeColor="text1"/>
          <w:spacing w:val="-4"/>
        </w:rPr>
        <w:t xml:space="preserve"> </w:t>
      </w:r>
      <w:r w:rsidRPr="00915DE6">
        <w:rPr>
          <w:color w:val="000000" w:themeColor="text1"/>
        </w:rPr>
        <w:t>plan</w:t>
      </w:r>
      <w:r w:rsidRPr="00915DE6">
        <w:rPr>
          <w:color w:val="000000" w:themeColor="text1"/>
          <w:spacing w:val="-1"/>
        </w:rPr>
        <w:t xml:space="preserve"> </w:t>
      </w:r>
      <w:r w:rsidRPr="00915DE6">
        <w:rPr>
          <w:color w:val="000000" w:themeColor="text1"/>
        </w:rPr>
        <w:t>and</w:t>
      </w:r>
      <w:r w:rsidRPr="00915DE6">
        <w:rPr>
          <w:color w:val="000000" w:themeColor="text1"/>
          <w:spacing w:val="-3"/>
        </w:rPr>
        <w:t xml:space="preserve"> </w:t>
      </w:r>
      <w:r w:rsidRPr="00915DE6">
        <w:rPr>
          <w:color w:val="000000" w:themeColor="text1"/>
        </w:rPr>
        <w:t>assess</w:t>
      </w:r>
      <w:r w:rsidRPr="00915DE6">
        <w:rPr>
          <w:color w:val="000000" w:themeColor="text1"/>
          <w:spacing w:val="-2"/>
        </w:rPr>
        <w:t xml:space="preserve"> </w:t>
      </w:r>
      <w:r w:rsidRPr="00915DE6">
        <w:rPr>
          <w:color w:val="000000" w:themeColor="text1"/>
        </w:rPr>
        <w:t>the</w:t>
      </w:r>
      <w:r w:rsidRPr="00915DE6">
        <w:rPr>
          <w:color w:val="000000" w:themeColor="text1"/>
          <w:spacing w:val="-1"/>
        </w:rPr>
        <w:t xml:space="preserve"> </w:t>
      </w:r>
      <w:r w:rsidRPr="00915DE6">
        <w:rPr>
          <w:color w:val="000000" w:themeColor="text1"/>
        </w:rPr>
        <w:t>impact</w:t>
      </w:r>
      <w:r w:rsidRPr="00915DE6">
        <w:rPr>
          <w:color w:val="000000" w:themeColor="text1"/>
          <w:spacing w:val="-3"/>
        </w:rPr>
        <w:t xml:space="preserve"> </w:t>
      </w:r>
      <w:r w:rsidRPr="00915DE6">
        <w:rPr>
          <w:color w:val="000000" w:themeColor="text1"/>
        </w:rPr>
        <w:t>of support and interventions, and consider how they can be linked to classroom teaching</w:t>
      </w:r>
    </w:p>
    <w:p w14:paraId="4F3159B3" w14:textId="6B1D3716" w:rsidR="00276E51" w:rsidRPr="00915DE6" w:rsidRDefault="00811266" w:rsidP="00A23D76">
      <w:pPr>
        <w:pStyle w:val="BodyText"/>
        <w:numPr>
          <w:ilvl w:val="0"/>
          <w:numId w:val="39"/>
        </w:numPr>
        <w:spacing w:before="119"/>
        <w:ind w:right="1165"/>
        <w:rPr>
          <w:color w:val="000000" w:themeColor="text1"/>
        </w:rPr>
      </w:pPr>
      <w:r w:rsidRPr="00915DE6">
        <w:rPr>
          <w:color w:val="000000" w:themeColor="text1"/>
        </w:rPr>
        <w:t>Working</w:t>
      </w:r>
      <w:r w:rsidRPr="00915DE6">
        <w:rPr>
          <w:color w:val="000000" w:themeColor="text1"/>
          <w:spacing w:val="-4"/>
        </w:rPr>
        <w:t xml:space="preserve"> </w:t>
      </w:r>
      <w:r w:rsidRPr="00915DE6">
        <w:rPr>
          <w:color w:val="000000" w:themeColor="text1"/>
        </w:rPr>
        <w:t>with</w:t>
      </w:r>
      <w:r w:rsidRPr="00915DE6">
        <w:rPr>
          <w:color w:val="000000" w:themeColor="text1"/>
          <w:spacing w:val="-4"/>
        </w:rPr>
        <w:t xml:space="preserve"> </w:t>
      </w:r>
      <w:r w:rsidRPr="00915DE6">
        <w:rPr>
          <w:color w:val="000000" w:themeColor="text1"/>
        </w:rPr>
        <w:t>the</w:t>
      </w:r>
      <w:r w:rsidRPr="00915DE6">
        <w:rPr>
          <w:color w:val="000000" w:themeColor="text1"/>
          <w:spacing w:val="-3"/>
        </w:rPr>
        <w:t xml:space="preserve"> </w:t>
      </w:r>
      <w:r w:rsidR="00915DE6">
        <w:rPr>
          <w:color w:val="000000" w:themeColor="text1"/>
        </w:rPr>
        <w:t>SENCO</w:t>
      </w:r>
      <w:r w:rsidRPr="00915DE6">
        <w:rPr>
          <w:color w:val="000000" w:themeColor="text1"/>
          <w:spacing w:val="-2"/>
        </w:rPr>
        <w:t xml:space="preserve"> </w:t>
      </w:r>
      <w:r w:rsidRPr="00915DE6">
        <w:rPr>
          <w:color w:val="000000" w:themeColor="text1"/>
        </w:rPr>
        <w:t>to</w:t>
      </w:r>
      <w:r w:rsidRPr="00915DE6">
        <w:rPr>
          <w:color w:val="000000" w:themeColor="text1"/>
          <w:spacing w:val="-4"/>
        </w:rPr>
        <w:t xml:space="preserve"> </w:t>
      </w:r>
      <w:r w:rsidRPr="00915DE6">
        <w:rPr>
          <w:color w:val="000000" w:themeColor="text1"/>
        </w:rPr>
        <w:t>review</w:t>
      </w:r>
      <w:r w:rsidRPr="00915DE6">
        <w:rPr>
          <w:color w:val="000000" w:themeColor="text1"/>
          <w:spacing w:val="-4"/>
        </w:rPr>
        <w:t xml:space="preserve"> </w:t>
      </w:r>
      <w:r w:rsidRPr="00915DE6">
        <w:rPr>
          <w:color w:val="000000" w:themeColor="text1"/>
        </w:rPr>
        <w:t>each</w:t>
      </w:r>
      <w:r w:rsidRPr="00915DE6">
        <w:rPr>
          <w:color w:val="000000" w:themeColor="text1"/>
          <w:spacing w:val="-2"/>
        </w:rPr>
        <w:t xml:space="preserve"> </w:t>
      </w:r>
      <w:r w:rsidRPr="00915DE6">
        <w:rPr>
          <w:color w:val="000000" w:themeColor="text1"/>
        </w:rPr>
        <w:t>pupil’s</w:t>
      </w:r>
      <w:r w:rsidRPr="00915DE6">
        <w:rPr>
          <w:color w:val="000000" w:themeColor="text1"/>
          <w:spacing w:val="-3"/>
        </w:rPr>
        <w:t xml:space="preserve"> </w:t>
      </w:r>
      <w:r w:rsidRPr="00915DE6">
        <w:rPr>
          <w:color w:val="000000" w:themeColor="text1"/>
        </w:rPr>
        <w:t>progress</w:t>
      </w:r>
      <w:r w:rsidRPr="00915DE6">
        <w:rPr>
          <w:color w:val="000000" w:themeColor="text1"/>
          <w:spacing w:val="-3"/>
        </w:rPr>
        <w:t xml:space="preserve"> </w:t>
      </w:r>
      <w:r w:rsidRPr="00915DE6">
        <w:rPr>
          <w:color w:val="000000" w:themeColor="text1"/>
        </w:rPr>
        <w:t>and</w:t>
      </w:r>
      <w:r w:rsidRPr="00915DE6">
        <w:rPr>
          <w:color w:val="000000" w:themeColor="text1"/>
          <w:spacing w:val="-4"/>
        </w:rPr>
        <w:t xml:space="preserve"> </w:t>
      </w:r>
      <w:r w:rsidRPr="00915DE6">
        <w:rPr>
          <w:color w:val="000000" w:themeColor="text1"/>
        </w:rPr>
        <w:t>development,</w:t>
      </w:r>
      <w:r w:rsidRPr="00915DE6">
        <w:rPr>
          <w:color w:val="000000" w:themeColor="text1"/>
          <w:spacing w:val="-4"/>
        </w:rPr>
        <w:t xml:space="preserve"> </w:t>
      </w:r>
      <w:r w:rsidRPr="00915DE6">
        <w:rPr>
          <w:color w:val="000000" w:themeColor="text1"/>
        </w:rPr>
        <w:t>and</w:t>
      </w:r>
      <w:r w:rsidRPr="00915DE6">
        <w:rPr>
          <w:color w:val="000000" w:themeColor="text1"/>
          <w:spacing w:val="-2"/>
        </w:rPr>
        <w:t xml:space="preserve"> </w:t>
      </w:r>
      <w:r w:rsidRPr="00915DE6">
        <w:rPr>
          <w:color w:val="000000" w:themeColor="text1"/>
        </w:rPr>
        <w:t>decide</w:t>
      </w:r>
      <w:r w:rsidRPr="00915DE6">
        <w:rPr>
          <w:color w:val="000000" w:themeColor="text1"/>
          <w:spacing w:val="-4"/>
        </w:rPr>
        <w:t xml:space="preserve"> </w:t>
      </w:r>
      <w:r w:rsidRPr="00915DE6">
        <w:rPr>
          <w:color w:val="000000" w:themeColor="text1"/>
        </w:rPr>
        <w:t>on</w:t>
      </w:r>
      <w:r w:rsidRPr="00915DE6">
        <w:rPr>
          <w:color w:val="000000" w:themeColor="text1"/>
          <w:spacing w:val="-2"/>
        </w:rPr>
        <w:t xml:space="preserve"> </w:t>
      </w:r>
      <w:r w:rsidRPr="00915DE6">
        <w:rPr>
          <w:color w:val="000000" w:themeColor="text1"/>
        </w:rPr>
        <w:t>any changes to provision</w:t>
      </w:r>
    </w:p>
    <w:p w14:paraId="7BAD5A6E" w14:textId="78497773" w:rsidR="00A23D76" w:rsidRPr="00A23D76" w:rsidRDefault="00811266" w:rsidP="00A23D76">
      <w:pPr>
        <w:pStyle w:val="BodyText"/>
        <w:numPr>
          <w:ilvl w:val="0"/>
          <w:numId w:val="39"/>
        </w:numPr>
        <w:spacing w:before="121"/>
        <w:ind w:right="3591"/>
        <w:rPr>
          <w:color w:val="000000" w:themeColor="text1"/>
        </w:rPr>
      </w:pPr>
      <w:r w:rsidRPr="00915DE6">
        <w:rPr>
          <w:color w:val="000000" w:themeColor="text1"/>
        </w:rPr>
        <w:t>Ensuring</w:t>
      </w:r>
      <w:r w:rsidRPr="00915DE6">
        <w:rPr>
          <w:color w:val="000000" w:themeColor="text1"/>
          <w:spacing w:val="-5"/>
        </w:rPr>
        <w:t xml:space="preserve"> </w:t>
      </w:r>
      <w:r w:rsidRPr="00915DE6">
        <w:rPr>
          <w:color w:val="000000" w:themeColor="text1"/>
        </w:rPr>
        <w:t>they</w:t>
      </w:r>
      <w:r w:rsidRPr="00915DE6">
        <w:rPr>
          <w:color w:val="000000" w:themeColor="text1"/>
          <w:spacing w:val="-7"/>
        </w:rPr>
        <w:t xml:space="preserve"> </w:t>
      </w:r>
      <w:r w:rsidRPr="00915DE6">
        <w:rPr>
          <w:color w:val="000000" w:themeColor="text1"/>
        </w:rPr>
        <w:t>follow</w:t>
      </w:r>
      <w:r w:rsidRPr="00915DE6">
        <w:rPr>
          <w:color w:val="000000" w:themeColor="text1"/>
          <w:spacing w:val="-6"/>
        </w:rPr>
        <w:t xml:space="preserve"> </w:t>
      </w:r>
      <w:r w:rsidRPr="00915DE6">
        <w:rPr>
          <w:color w:val="000000" w:themeColor="text1"/>
        </w:rPr>
        <w:t>this</w:t>
      </w:r>
      <w:r w:rsidRPr="00915DE6">
        <w:rPr>
          <w:color w:val="000000" w:themeColor="text1"/>
          <w:spacing w:val="-3"/>
        </w:rPr>
        <w:t xml:space="preserve"> </w:t>
      </w:r>
      <w:r w:rsidRPr="00915DE6">
        <w:rPr>
          <w:color w:val="000000" w:themeColor="text1"/>
        </w:rPr>
        <w:t>SEND</w:t>
      </w:r>
      <w:r w:rsidRPr="00915DE6">
        <w:rPr>
          <w:color w:val="000000" w:themeColor="text1"/>
          <w:spacing w:val="-4"/>
        </w:rPr>
        <w:t xml:space="preserve"> </w:t>
      </w:r>
      <w:r w:rsidRPr="00915DE6">
        <w:rPr>
          <w:color w:val="000000" w:themeColor="text1"/>
        </w:rPr>
        <w:t>policy</w:t>
      </w:r>
      <w:r w:rsidRPr="00915DE6">
        <w:rPr>
          <w:color w:val="000000" w:themeColor="text1"/>
          <w:spacing w:val="-4"/>
        </w:rPr>
        <w:t xml:space="preserve"> </w:t>
      </w:r>
      <w:r w:rsidRPr="00915DE6">
        <w:rPr>
          <w:color w:val="000000" w:themeColor="text1"/>
        </w:rPr>
        <w:t>and</w:t>
      </w:r>
      <w:r w:rsidRPr="00915DE6">
        <w:rPr>
          <w:color w:val="000000" w:themeColor="text1"/>
          <w:spacing w:val="-2"/>
        </w:rPr>
        <w:t xml:space="preserve"> </w:t>
      </w:r>
      <w:r w:rsidRPr="00915DE6">
        <w:rPr>
          <w:color w:val="000000" w:themeColor="text1"/>
        </w:rPr>
        <w:t>the</w:t>
      </w:r>
      <w:r w:rsidRPr="00915DE6">
        <w:rPr>
          <w:color w:val="000000" w:themeColor="text1"/>
          <w:spacing w:val="-2"/>
        </w:rPr>
        <w:t xml:space="preserve"> </w:t>
      </w:r>
      <w:r w:rsidRPr="00915DE6">
        <w:rPr>
          <w:color w:val="000000" w:themeColor="text1"/>
        </w:rPr>
        <w:t>SEN</w:t>
      </w:r>
      <w:r w:rsidRPr="00915DE6">
        <w:rPr>
          <w:color w:val="000000" w:themeColor="text1"/>
          <w:spacing w:val="-1"/>
        </w:rPr>
        <w:t xml:space="preserve"> </w:t>
      </w:r>
      <w:r w:rsidRPr="00915DE6">
        <w:rPr>
          <w:color w:val="000000" w:themeColor="text1"/>
        </w:rPr>
        <w:t>information</w:t>
      </w:r>
      <w:r w:rsidR="002C1560">
        <w:rPr>
          <w:color w:val="000000" w:themeColor="text1"/>
          <w:spacing w:val="-5"/>
        </w:rPr>
        <w:t xml:space="preserve"> </w:t>
      </w:r>
      <w:r w:rsidRPr="00915DE6">
        <w:rPr>
          <w:color w:val="000000" w:themeColor="text1"/>
        </w:rPr>
        <w:t xml:space="preserve">report </w:t>
      </w:r>
      <w:r w:rsidRPr="00915DE6">
        <w:rPr>
          <w:rFonts w:ascii="Times New Roman"/>
          <w:color w:val="000000" w:themeColor="text1"/>
          <w:spacing w:val="40"/>
        </w:rPr>
        <w:t xml:space="preserve"> </w:t>
      </w:r>
    </w:p>
    <w:p w14:paraId="15C1219D" w14:textId="3A2C46E5" w:rsidR="00A23D76" w:rsidRPr="00A23D76" w:rsidRDefault="00811266" w:rsidP="00A23D76">
      <w:pPr>
        <w:pStyle w:val="BodyText"/>
        <w:numPr>
          <w:ilvl w:val="0"/>
          <w:numId w:val="39"/>
        </w:numPr>
        <w:spacing w:before="121"/>
        <w:ind w:right="3591"/>
        <w:rPr>
          <w:color w:val="000000" w:themeColor="text1"/>
        </w:rPr>
      </w:pPr>
      <w:r w:rsidRPr="00915DE6">
        <w:rPr>
          <w:color w:val="000000" w:themeColor="text1"/>
        </w:rPr>
        <w:t>Communicating with parents,</w:t>
      </w:r>
      <w:r w:rsidRPr="00915DE6">
        <w:rPr>
          <w:color w:val="000000" w:themeColor="text1"/>
          <w:spacing w:val="-7"/>
        </w:rPr>
        <w:t xml:space="preserve"> </w:t>
      </w:r>
      <w:r w:rsidRPr="00915DE6">
        <w:rPr>
          <w:color w:val="000000" w:themeColor="text1"/>
        </w:rPr>
        <w:t>the</w:t>
      </w:r>
      <w:r w:rsidRPr="00915DE6">
        <w:rPr>
          <w:color w:val="000000" w:themeColor="text1"/>
          <w:spacing w:val="-6"/>
        </w:rPr>
        <w:t xml:space="preserve"> </w:t>
      </w:r>
      <w:r w:rsidRPr="00915DE6">
        <w:rPr>
          <w:color w:val="000000" w:themeColor="text1"/>
        </w:rPr>
        <w:t>pupil</w:t>
      </w:r>
      <w:r w:rsidRPr="00915DE6">
        <w:rPr>
          <w:color w:val="000000" w:themeColor="text1"/>
          <w:spacing w:val="-6"/>
        </w:rPr>
        <w:t xml:space="preserve"> </w:t>
      </w:r>
      <w:r w:rsidRPr="00915DE6">
        <w:rPr>
          <w:color w:val="000000" w:themeColor="text1"/>
        </w:rPr>
        <w:t>and</w:t>
      </w:r>
      <w:r w:rsidRPr="00915DE6">
        <w:rPr>
          <w:color w:val="000000" w:themeColor="text1"/>
          <w:spacing w:val="-5"/>
        </w:rPr>
        <w:t xml:space="preserve"> </w:t>
      </w:r>
      <w:r w:rsidRPr="00915DE6">
        <w:rPr>
          <w:color w:val="000000" w:themeColor="text1"/>
        </w:rPr>
        <w:t>the</w:t>
      </w:r>
      <w:r w:rsidRPr="00915DE6">
        <w:rPr>
          <w:color w:val="000000" w:themeColor="text1"/>
          <w:spacing w:val="-8"/>
        </w:rPr>
        <w:t xml:space="preserve"> </w:t>
      </w:r>
      <w:r w:rsidRPr="00915DE6">
        <w:rPr>
          <w:color w:val="000000" w:themeColor="text1"/>
          <w:spacing w:val="-2"/>
        </w:rPr>
        <w:t>school</w:t>
      </w:r>
    </w:p>
    <w:p w14:paraId="31907FC8" w14:textId="7AA946D8" w:rsidR="00276E51" w:rsidRPr="00A23D76" w:rsidRDefault="00811266" w:rsidP="00A23D76">
      <w:pPr>
        <w:pStyle w:val="BodyText"/>
        <w:numPr>
          <w:ilvl w:val="0"/>
          <w:numId w:val="39"/>
        </w:numPr>
        <w:spacing w:before="121"/>
        <w:ind w:right="3591"/>
        <w:rPr>
          <w:color w:val="000000" w:themeColor="text1"/>
        </w:rPr>
      </w:pPr>
      <w:r w:rsidRPr="00A23D76">
        <w:rPr>
          <w:color w:val="000000" w:themeColor="text1"/>
        </w:rPr>
        <w:t>Listen</w:t>
      </w:r>
      <w:r w:rsidRPr="00A23D76">
        <w:rPr>
          <w:color w:val="000000" w:themeColor="text1"/>
          <w:spacing w:val="-6"/>
        </w:rPr>
        <w:t xml:space="preserve"> </w:t>
      </w:r>
      <w:r w:rsidRPr="00A23D76">
        <w:rPr>
          <w:color w:val="000000" w:themeColor="text1"/>
        </w:rPr>
        <w:t>to</w:t>
      </w:r>
      <w:r w:rsidRPr="00A23D76">
        <w:rPr>
          <w:color w:val="000000" w:themeColor="text1"/>
          <w:spacing w:val="-9"/>
        </w:rPr>
        <w:t xml:space="preserve"> </w:t>
      </w:r>
      <w:r w:rsidRPr="00A23D76">
        <w:rPr>
          <w:color w:val="000000" w:themeColor="text1"/>
        </w:rPr>
        <w:t>the</w:t>
      </w:r>
      <w:r w:rsidRPr="00A23D76">
        <w:rPr>
          <w:color w:val="000000" w:themeColor="text1"/>
          <w:spacing w:val="-6"/>
        </w:rPr>
        <w:t xml:space="preserve"> </w:t>
      </w:r>
      <w:r w:rsidRPr="00A23D76">
        <w:rPr>
          <w:color w:val="000000" w:themeColor="text1"/>
        </w:rPr>
        <w:t>parents’</w:t>
      </w:r>
      <w:r w:rsidRPr="00A23D76">
        <w:rPr>
          <w:color w:val="000000" w:themeColor="text1"/>
          <w:spacing w:val="-9"/>
        </w:rPr>
        <w:t xml:space="preserve"> </w:t>
      </w:r>
      <w:r w:rsidRPr="00A23D76">
        <w:rPr>
          <w:color w:val="000000" w:themeColor="text1"/>
        </w:rPr>
        <w:t>concerns</w:t>
      </w:r>
      <w:r w:rsidRPr="00A23D76">
        <w:rPr>
          <w:color w:val="000000" w:themeColor="text1"/>
          <w:spacing w:val="-6"/>
        </w:rPr>
        <w:t xml:space="preserve"> </w:t>
      </w:r>
      <w:r w:rsidRPr="00A23D76">
        <w:rPr>
          <w:color w:val="000000" w:themeColor="text1"/>
        </w:rPr>
        <w:t>and</w:t>
      </w:r>
      <w:r w:rsidRPr="00A23D76">
        <w:rPr>
          <w:color w:val="000000" w:themeColor="text1"/>
          <w:spacing w:val="-8"/>
        </w:rPr>
        <w:t xml:space="preserve"> </w:t>
      </w:r>
      <w:r w:rsidRPr="00A23D76">
        <w:rPr>
          <w:color w:val="000000" w:themeColor="text1"/>
        </w:rPr>
        <w:t>agree</w:t>
      </w:r>
      <w:r w:rsidRPr="00A23D76">
        <w:rPr>
          <w:color w:val="000000" w:themeColor="text1"/>
          <w:spacing w:val="-5"/>
        </w:rPr>
        <w:t xml:space="preserve"> </w:t>
      </w:r>
      <w:r w:rsidRPr="00A23D76">
        <w:rPr>
          <w:color w:val="000000" w:themeColor="text1"/>
        </w:rPr>
        <w:t>their</w:t>
      </w:r>
      <w:r w:rsidRPr="00A23D76">
        <w:rPr>
          <w:color w:val="000000" w:themeColor="text1"/>
          <w:spacing w:val="-7"/>
        </w:rPr>
        <w:t xml:space="preserve"> </w:t>
      </w:r>
      <w:r w:rsidRPr="00A23D76">
        <w:rPr>
          <w:color w:val="000000" w:themeColor="text1"/>
        </w:rPr>
        <w:t>aspirations</w:t>
      </w:r>
      <w:r w:rsidRPr="00A23D76">
        <w:rPr>
          <w:color w:val="000000" w:themeColor="text1"/>
          <w:spacing w:val="-7"/>
        </w:rPr>
        <w:t xml:space="preserve"> </w:t>
      </w:r>
      <w:r w:rsidRPr="00A23D76">
        <w:rPr>
          <w:color w:val="000000" w:themeColor="text1"/>
        </w:rPr>
        <w:t>for</w:t>
      </w:r>
      <w:r w:rsidRPr="00A23D76">
        <w:rPr>
          <w:color w:val="000000" w:themeColor="text1"/>
          <w:spacing w:val="-7"/>
        </w:rPr>
        <w:t xml:space="preserve"> </w:t>
      </w:r>
      <w:r w:rsidR="002C1560" w:rsidRPr="00A23D76">
        <w:rPr>
          <w:color w:val="000000" w:themeColor="text1"/>
        </w:rPr>
        <w:t>the</w:t>
      </w:r>
      <w:r w:rsidR="002C1560" w:rsidRPr="00A23D76">
        <w:rPr>
          <w:color w:val="000000" w:themeColor="text1"/>
          <w:spacing w:val="-9"/>
        </w:rPr>
        <w:t xml:space="preserve"> </w:t>
      </w:r>
      <w:r w:rsidR="002C1560">
        <w:rPr>
          <w:color w:val="000000" w:themeColor="text1"/>
          <w:spacing w:val="-9"/>
        </w:rPr>
        <w:t>pupil</w:t>
      </w:r>
    </w:p>
    <w:p w14:paraId="0F82F294" w14:textId="77777777" w:rsidR="00276E51" w:rsidRPr="00915DE6" w:rsidRDefault="00276E51" w:rsidP="00FA14CF">
      <w:pPr>
        <w:pStyle w:val="BodyText"/>
        <w:spacing w:before="3"/>
        <w:rPr>
          <w:color w:val="000000" w:themeColor="text1"/>
          <w:sz w:val="19"/>
        </w:rPr>
      </w:pPr>
    </w:p>
    <w:p w14:paraId="2DA0BFDB" w14:textId="77777777" w:rsidR="00276E51" w:rsidRPr="00915DE6" w:rsidRDefault="00811266" w:rsidP="00FA14CF">
      <w:pPr>
        <w:pStyle w:val="Heading2"/>
        <w:numPr>
          <w:ilvl w:val="1"/>
          <w:numId w:val="4"/>
        </w:numPr>
        <w:tabs>
          <w:tab w:val="left" w:pos="1482"/>
        </w:tabs>
        <w:ind w:left="1482" w:hanging="402"/>
        <w:rPr>
          <w:color w:val="000000" w:themeColor="text1"/>
        </w:rPr>
      </w:pPr>
      <w:r w:rsidRPr="00915DE6">
        <w:rPr>
          <w:color w:val="000000" w:themeColor="text1"/>
        </w:rPr>
        <w:t>Parents</w:t>
      </w:r>
      <w:r w:rsidRPr="00915DE6">
        <w:rPr>
          <w:color w:val="000000" w:themeColor="text1"/>
          <w:spacing w:val="-4"/>
        </w:rPr>
        <w:t xml:space="preserve"> </w:t>
      </w:r>
      <w:r w:rsidRPr="00915DE6">
        <w:rPr>
          <w:color w:val="000000" w:themeColor="text1"/>
        </w:rPr>
        <w:t>or</w:t>
      </w:r>
      <w:r w:rsidRPr="00915DE6">
        <w:rPr>
          <w:color w:val="000000" w:themeColor="text1"/>
          <w:spacing w:val="-1"/>
        </w:rPr>
        <w:t xml:space="preserve"> </w:t>
      </w:r>
      <w:proofErr w:type="spellStart"/>
      <w:r w:rsidRPr="00915DE6">
        <w:rPr>
          <w:color w:val="000000" w:themeColor="text1"/>
          <w:spacing w:val="-2"/>
        </w:rPr>
        <w:t>carers</w:t>
      </w:r>
      <w:proofErr w:type="spellEnd"/>
    </w:p>
    <w:p w14:paraId="0AECEEDB" w14:textId="77777777" w:rsidR="00276E51" w:rsidRPr="00915DE6" w:rsidRDefault="00811266" w:rsidP="00FA14CF">
      <w:pPr>
        <w:pStyle w:val="BodyText"/>
        <w:spacing w:before="121"/>
        <w:ind w:left="1080" w:right="1165"/>
        <w:rPr>
          <w:color w:val="000000" w:themeColor="text1"/>
        </w:rPr>
      </w:pPr>
      <w:r w:rsidRPr="00915DE6">
        <w:rPr>
          <w:color w:val="000000" w:themeColor="text1"/>
        </w:rPr>
        <w:t>Parents</w:t>
      </w:r>
      <w:r w:rsidRPr="00915DE6">
        <w:rPr>
          <w:color w:val="000000" w:themeColor="text1"/>
          <w:spacing w:val="-3"/>
        </w:rPr>
        <w:t xml:space="preserve"> </w:t>
      </w:r>
      <w:r w:rsidRPr="00915DE6">
        <w:rPr>
          <w:color w:val="000000" w:themeColor="text1"/>
        </w:rPr>
        <w:t>or</w:t>
      </w:r>
      <w:r w:rsidRPr="00915DE6">
        <w:rPr>
          <w:color w:val="000000" w:themeColor="text1"/>
          <w:spacing w:val="-4"/>
        </w:rPr>
        <w:t xml:space="preserve"> </w:t>
      </w:r>
      <w:proofErr w:type="spellStart"/>
      <w:r w:rsidRPr="00915DE6">
        <w:rPr>
          <w:color w:val="000000" w:themeColor="text1"/>
        </w:rPr>
        <w:t>carers</w:t>
      </w:r>
      <w:proofErr w:type="spellEnd"/>
      <w:r w:rsidRPr="00915DE6">
        <w:rPr>
          <w:color w:val="000000" w:themeColor="text1"/>
          <w:spacing w:val="-2"/>
        </w:rPr>
        <w:t xml:space="preserve"> </w:t>
      </w:r>
      <w:r w:rsidRPr="00915DE6">
        <w:rPr>
          <w:color w:val="000000" w:themeColor="text1"/>
        </w:rPr>
        <w:t>should</w:t>
      </w:r>
      <w:r w:rsidRPr="00915DE6">
        <w:rPr>
          <w:color w:val="000000" w:themeColor="text1"/>
          <w:spacing w:val="-2"/>
        </w:rPr>
        <w:t xml:space="preserve"> </w:t>
      </w:r>
      <w:r w:rsidRPr="00915DE6">
        <w:rPr>
          <w:color w:val="000000" w:themeColor="text1"/>
        </w:rPr>
        <w:t>inform the</w:t>
      </w:r>
      <w:r w:rsidRPr="00915DE6">
        <w:rPr>
          <w:color w:val="000000" w:themeColor="text1"/>
          <w:spacing w:val="-4"/>
        </w:rPr>
        <w:t xml:space="preserve"> </w:t>
      </w:r>
      <w:r w:rsidRPr="00915DE6">
        <w:rPr>
          <w:color w:val="000000" w:themeColor="text1"/>
        </w:rPr>
        <w:t>school</w:t>
      </w:r>
      <w:r w:rsidRPr="00915DE6">
        <w:rPr>
          <w:color w:val="000000" w:themeColor="text1"/>
          <w:spacing w:val="-5"/>
        </w:rPr>
        <w:t xml:space="preserve"> </w:t>
      </w:r>
      <w:r w:rsidRPr="00915DE6">
        <w:rPr>
          <w:color w:val="000000" w:themeColor="text1"/>
        </w:rPr>
        <w:t>if</w:t>
      </w:r>
      <w:r w:rsidRPr="00915DE6">
        <w:rPr>
          <w:color w:val="000000" w:themeColor="text1"/>
          <w:spacing w:val="-2"/>
        </w:rPr>
        <w:t xml:space="preserve"> </w:t>
      </w:r>
      <w:r w:rsidRPr="00915DE6">
        <w:rPr>
          <w:color w:val="000000" w:themeColor="text1"/>
        </w:rPr>
        <w:t>they</w:t>
      </w:r>
      <w:r w:rsidRPr="00915DE6">
        <w:rPr>
          <w:color w:val="000000" w:themeColor="text1"/>
          <w:spacing w:val="-5"/>
        </w:rPr>
        <w:t xml:space="preserve"> </w:t>
      </w:r>
      <w:r w:rsidRPr="00915DE6">
        <w:rPr>
          <w:color w:val="000000" w:themeColor="text1"/>
        </w:rPr>
        <w:t>have</w:t>
      </w:r>
      <w:r w:rsidRPr="00915DE6">
        <w:rPr>
          <w:color w:val="000000" w:themeColor="text1"/>
          <w:spacing w:val="-2"/>
        </w:rPr>
        <w:t xml:space="preserve"> </w:t>
      </w:r>
      <w:r w:rsidRPr="00915DE6">
        <w:rPr>
          <w:color w:val="000000" w:themeColor="text1"/>
        </w:rPr>
        <w:t>any</w:t>
      </w:r>
      <w:r w:rsidRPr="00915DE6">
        <w:rPr>
          <w:color w:val="000000" w:themeColor="text1"/>
          <w:spacing w:val="-7"/>
        </w:rPr>
        <w:t xml:space="preserve"> </w:t>
      </w:r>
      <w:r w:rsidRPr="00915DE6">
        <w:rPr>
          <w:color w:val="000000" w:themeColor="text1"/>
        </w:rPr>
        <w:t>concerns</w:t>
      </w:r>
      <w:r w:rsidRPr="00915DE6">
        <w:rPr>
          <w:color w:val="000000" w:themeColor="text1"/>
          <w:spacing w:val="-2"/>
        </w:rPr>
        <w:t xml:space="preserve"> </w:t>
      </w:r>
      <w:r w:rsidRPr="00915DE6">
        <w:rPr>
          <w:color w:val="000000" w:themeColor="text1"/>
        </w:rPr>
        <w:t>about</w:t>
      </w:r>
      <w:r w:rsidRPr="00915DE6">
        <w:rPr>
          <w:color w:val="000000" w:themeColor="text1"/>
          <w:spacing w:val="-2"/>
        </w:rPr>
        <w:t xml:space="preserve"> </w:t>
      </w:r>
      <w:r w:rsidRPr="00915DE6">
        <w:rPr>
          <w:color w:val="000000" w:themeColor="text1"/>
        </w:rPr>
        <w:t>their</w:t>
      </w:r>
      <w:r w:rsidRPr="00915DE6">
        <w:rPr>
          <w:color w:val="000000" w:themeColor="text1"/>
          <w:spacing w:val="-3"/>
        </w:rPr>
        <w:t xml:space="preserve"> </w:t>
      </w:r>
      <w:r w:rsidRPr="00915DE6">
        <w:rPr>
          <w:color w:val="000000" w:themeColor="text1"/>
        </w:rPr>
        <w:t>child’s</w:t>
      </w:r>
      <w:r w:rsidRPr="00915DE6">
        <w:rPr>
          <w:color w:val="000000" w:themeColor="text1"/>
          <w:spacing w:val="-3"/>
        </w:rPr>
        <w:t xml:space="preserve"> </w:t>
      </w:r>
      <w:r w:rsidRPr="00915DE6">
        <w:rPr>
          <w:color w:val="000000" w:themeColor="text1"/>
        </w:rPr>
        <w:t>progress</w:t>
      </w:r>
      <w:r w:rsidRPr="00915DE6">
        <w:rPr>
          <w:color w:val="000000" w:themeColor="text1"/>
          <w:spacing w:val="-3"/>
        </w:rPr>
        <w:t xml:space="preserve"> </w:t>
      </w:r>
      <w:r w:rsidRPr="00915DE6">
        <w:rPr>
          <w:color w:val="000000" w:themeColor="text1"/>
        </w:rPr>
        <w:t xml:space="preserve">or </w:t>
      </w:r>
      <w:r w:rsidRPr="00915DE6">
        <w:rPr>
          <w:color w:val="000000" w:themeColor="text1"/>
          <w:spacing w:val="-2"/>
        </w:rPr>
        <w:t>development.</w:t>
      </w:r>
    </w:p>
    <w:p w14:paraId="3E94072C" w14:textId="77777777" w:rsidR="00276E51" w:rsidRPr="00915DE6" w:rsidRDefault="00811266" w:rsidP="00FA14CF">
      <w:pPr>
        <w:pStyle w:val="BodyText"/>
        <w:spacing w:before="121"/>
        <w:ind w:left="1080"/>
        <w:rPr>
          <w:color w:val="000000" w:themeColor="text1"/>
        </w:rPr>
      </w:pPr>
      <w:r w:rsidRPr="00915DE6">
        <w:rPr>
          <w:color w:val="000000" w:themeColor="text1"/>
        </w:rPr>
        <w:t>Parents</w:t>
      </w:r>
      <w:r w:rsidRPr="00915DE6">
        <w:rPr>
          <w:color w:val="000000" w:themeColor="text1"/>
          <w:spacing w:val="-6"/>
        </w:rPr>
        <w:t xml:space="preserve"> </w:t>
      </w:r>
      <w:r w:rsidRPr="00915DE6">
        <w:rPr>
          <w:color w:val="000000" w:themeColor="text1"/>
        </w:rPr>
        <w:t>or</w:t>
      </w:r>
      <w:r w:rsidRPr="00915DE6">
        <w:rPr>
          <w:color w:val="000000" w:themeColor="text1"/>
          <w:spacing w:val="-6"/>
        </w:rPr>
        <w:t xml:space="preserve"> </w:t>
      </w:r>
      <w:proofErr w:type="spellStart"/>
      <w:r w:rsidRPr="00915DE6">
        <w:rPr>
          <w:color w:val="000000" w:themeColor="text1"/>
        </w:rPr>
        <w:t>carers</w:t>
      </w:r>
      <w:proofErr w:type="spellEnd"/>
      <w:r w:rsidRPr="00915DE6">
        <w:rPr>
          <w:color w:val="000000" w:themeColor="text1"/>
          <w:spacing w:val="-5"/>
        </w:rPr>
        <w:t xml:space="preserve"> </w:t>
      </w:r>
      <w:r w:rsidRPr="00915DE6">
        <w:rPr>
          <w:color w:val="000000" w:themeColor="text1"/>
        </w:rPr>
        <w:t>of</w:t>
      </w:r>
      <w:r w:rsidRPr="00915DE6">
        <w:rPr>
          <w:color w:val="000000" w:themeColor="text1"/>
          <w:spacing w:val="-4"/>
        </w:rPr>
        <w:t xml:space="preserve"> </w:t>
      </w:r>
      <w:r w:rsidRPr="00915DE6">
        <w:rPr>
          <w:color w:val="000000" w:themeColor="text1"/>
        </w:rPr>
        <w:t>a</w:t>
      </w:r>
      <w:r w:rsidRPr="00915DE6">
        <w:rPr>
          <w:color w:val="000000" w:themeColor="text1"/>
          <w:spacing w:val="-7"/>
        </w:rPr>
        <w:t xml:space="preserve"> </w:t>
      </w:r>
      <w:r w:rsidRPr="00915DE6">
        <w:rPr>
          <w:color w:val="000000" w:themeColor="text1"/>
        </w:rPr>
        <w:t>pupil</w:t>
      </w:r>
      <w:r w:rsidRPr="00915DE6">
        <w:rPr>
          <w:color w:val="000000" w:themeColor="text1"/>
          <w:spacing w:val="-5"/>
        </w:rPr>
        <w:t xml:space="preserve"> </w:t>
      </w:r>
      <w:r w:rsidRPr="00915DE6">
        <w:rPr>
          <w:color w:val="000000" w:themeColor="text1"/>
        </w:rPr>
        <w:t>on</w:t>
      </w:r>
      <w:r w:rsidRPr="00915DE6">
        <w:rPr>
          <w:color w:val="000000" w:themeColor="text1"/>
          <w:spacing w:val="-7"/>
        </w:rPr>
        <w:t xml:space="preserve"> </w:t>
      </w:r>
      <w:r w:rsidRPr="00915DE6">
        <w:rPr>
          <w:color w:val="000000" w:themeColor="text1"/>
        </w:rPr>
        <w:t>the</w:t>
      </w:r>
      <w:r w:rsidRPr="00915DE6">
        <w:rPr>
          <w:color w:val="000000" w:themeColor="text1"/>
          <w:spacing w:val="-5"/>
        </w:rPr>
        <w:t xml:space="preserve"> </w:t>
      </w:r>
      <w:r w:rsidRPr="00915DE6">
        <w:rPr>
          <w:color w:val="000000" w:themeColor="text1"/>
        </w:rPr>
        <w:t>SEND</w:t>
      </w:r>
      <w:r w:rsidRPr="00915DE6">
        <w:rPr>
          <w:color w:val="000000" w:themeColor="text1"/>
          <w:spacing w:val="-6"/>
        </w:rPr>
        <w:t xml:space="preserve"> </w:t>
      </w:r>
      <w:r w:rsidRPr="00915DE6">
        <w:rPr>
          <w:color w:val="000000" w:themeColor="text1"/>
        </w:rPr>
        <w:t>register</w:t>
      </w:r>
      <w:r w:rsidRPr="00915DE6">
        <w:rPr>
          <w:color w:val="000000" w:themeColor="text1"/>
          <w:spacing w:val="-3"/>
        </w:rPr>
        <w:t xml:space="preserve"> </w:t>
      </w:r>
      <w:r w:rsidRPr="00915DE6">
        <w:rPr>
          <w:color w:val="000000" w:themeColor="text1"/>
        </w:rPr>
        <w:t>will</w:t>
      </w:r>
      <w:r w:rsidRPr="00915DE6">
        <w:rPr>
          <w:color w:val="000000" w:themeColor="text1"/>
          <w:spacing w:val="-5"/>
        </w:rPr>
        <w:t xml:space="preserve"> </w:t>
      </w:r>
      <w:r w:rsidRPr="00915DE6">
        <w:rPr>
          <w:color w:val="000000" w:themeColor="text1"/>
        </w:rPr>
        <w:t>always</w:t>
      </w:r>
      <w:r w:rsidRPr="00915DE6">
        <w:rPr>
          <w:color w:val="000000" w:themeColor="text1"/>
          <w:spacing w:val="-2"/>
        </w:rPr>
        <w:t xml:space="preserve"> </w:t>
      </w:r>
      <w:r w:rsidRPr="00915DE6">
        <w:rPr>
          <w:color w:val="000000" w:themeColor="text1"/>
        </w:rPr>
        <w:t>be</w:t>
      </w:r>
      <w:r w:rsidRPr="00915DE6">
        <w:rPr>
          <w:color w:val="000000" w:themeColor="text1"/>
          <w:spacing w:val="-5"/>
        </w:rPr>
        <w:t xml:space="preserve"> </w:t>
      </w:r>
      <w:r w:rsidRPr="00915DE6">
        <w:rPr>
          <w:color w:val="000000" w:themeColor="text1"/>
        </w:rPr>
        <w:t>given</w:t>
      </w:r>
      <w:r w:rsidRPr="00915DE6">
        <w:rPr>
          <w:color w:val="000000" w:themeColor="text1"/>
          <w:spacing w:val="-6"/>
        </w:rPr>
        <w:t xml:space="preserve"> </w:t>
      </w:r>
      <w:r w:rsidRPr="00915DE6">
        <w:rPr>
          <w:color w:val="000000" w:themeColor="text1"/>
        </w:rPr>
        <w:t>the</w:t>
      </w:r>
      <w:r w:rsidRPr="00915DE6">
        <w:rPr>
          <w:color w:val="000000" w:themeColor="text1"/>
          <w:spacing w:val="-6"/>
        </w:rPr>
        <w:t xml:space="preserve"> </w:t>
      </w:r>
      <w:r w:rsidRPr="00915DE6">
        <w:rPr>
          <w:color w:val="000000" w:themeColor="text1"/>
        </w:rPr>
        <w:t>opportunity</w:t>
      </w:r>
      <w:r w:rsidRPr="00915DE6">
        <w:rPr>
          <w:color w:val="000000" w:themeColor="text1"/>
          <w:spacing w:val="-9"/>
        </w:rPr>
        <w:t xml:space="preserve"> </w:t>
      </w:r>
      <w:r w:rsidRPr="00915DE6">
        <w:rPr>
          <w:color w:val="000000" w:themeColor="text1"/>
        </w:rPr>
        <w:t>to</w:t>
      </w:r>
      <w:r w:rsidRPr="00915DE6">
        <w:rPr>
          <w:color w:val="000000" w:themeColor="text1"/>
          <w:spacing w:val="-4"/>
        </w:rPr>
        <w:t xml:space="preserve"> </w:t>
      </w:r>
      <w:r w:rsidRPr="00915DE6">
        <w:rPr>
          <w:color w:val="000000" w:themeColor="text1"/>
          <w:spacing w:val="-2"/>
        </w:rPr>
        <w:t>provide</w:t>
      </w:r>
    </w:p>
    <w:p w14:paraId="4FE404FD" w14:textId="77777777" w:rsidR="00276E51" w:rsidRPr="00915DE6" w:rsidRDefault="00811266" w:rsidP="00FA14CF">
      <w:pPr>
        <w:pStyle w:val="BodyText"/>
        <w:spacing w:before="1"/>
        <w:ind w:left="1080" w:right="1165"/>
        <w:rPr>
          <w:color w:val="000000" w:themeColor="text1"/>
        </w:rPr>
      </w:pPr>
      <w:r w:rsidRPr="00915DE6">
        <w:rPr>
          <w:color w:val="000000" w:themeColor="text1"/>
        </w:rPr>
        <w:t>information</w:t>
      </w:r>
      <w:r w:rsidRPr="00915DE6">
        <w:rPr>
          <w:color w:val="000000" w:themeColor="text1"/>
          <w:spacing w:val="-5"/>
        </w:rPr>
        <w:t xml:space="preserve"> </w:t>
      </w:r>
      <w:r w:rsidRPr="00915DE6">
        <w:rPr>
          <w:color w:val="000000" w:themeColor="text1"/>
        </w:rPr>
        <w:t>and</w:t>
      </w:r>
      <w:r w:rsidRPr="00915DE6">
        <w:rPr>
          <w:color w:val="000000" w:themeColor="text1"/>
          <w:spacing w:val="-2"/>
        </w:rPr>
        <w:t xml:space="preserve"> </w:t>
      </w:r>
      <w:r w:rsidRPr="00915DE6">
        <w:rPr>
          <w:color w:val="000000" w:themeColor="text1"/>
        </w:rPr>
        <w:t>express</w:t>
      </w:r>
      <w:r w:rsidRPr="00915DE6">
        <w:rPr>
          <w:color w:val="000000" w:themeColor="text1"/>
          <w:spacing w:val="-3"/>
        </w:rPr>
        <w:t xml:space="preserve"> </w:t>
      </w:r>
      <w:r w:rsidRPr="00915DE6">
        <w:rPr>
          <w:color w:val="000000" w:themeColor="text1"/>
        </w:rPr>
        <w:t>their</w:t>
      </w:r>
      <w:r w:rsidRPr="00915DE6">
        <w:rPr>
          <w:color w:val="000000" w:themeColor="text1"/>
          <w:spacing w:val="-3"/>
        </w:rPr>
        <w:t xml:space="preserve"> </w:t>
      </w:r>
      <w:r w:rsidRPr="00915DE6">
        <w:rPr>
          <w:color w:val="000000" w:themeColor="text1"/>
        </w:rPr>
        <w:t>views</w:t>
      </w:r>
      <w:r w:rsidRPr="00915DE6">
        <w:rPr>
          <w:color w:val="000000" w:themeColor="text1"/>
          <w:spacing w:val="-1"/>
        </w:rPr>
        <w:t xml:space="preserve"> </w:t>
      </w:r>
      <w:r w:rsidRPr="00915DE6">
        <w:rPr>
          <w:color w:val="000000" w:themeColor="text1"/>
        </w:rPr>
        <w:t>about</w:t>
      </w:r>
      <w:r w:rsidRPr="00915DE6">
        <w:rPr>
          <w:color w:val="000000" w:themeColor="text1"/>
          <w:spacing w:val="-4"/>
        </w:rPr>
        <w:t xml:space="preserve"> </w:t>
      </w:r>
      <w:r w:rsidRPr="00915DE6">
        <w:rPr>
          <w:color w:val="000000" w:themeColor="text1"/>
        </w:rPr>
        <w:t>the</w:t>
      </w:r>
      <w:r w:rsidRPr="00915DE6">
        <w:rPr>
          <w:color w:val="000000" w:themeColor="text1"/>
          <w:spacing w:val="-5"/>
        </w:rPr>
        <w:t xml:space="preserve"> </w:t>
      </w:r>
      <w:r w:rsidRPr="00915DE6">
        <w:rPr>
          <w:color w:val="000000" w:themeColor="text1"/>
        </w:rPr>
        <w:t>pupil’s</w:t>
      </w:r>
      <w:r w:rsidRPr="00915DE6">
        <w:rPr>
          <w:color w:val="000000" w:themeColor="text1"/>
          <w:spacing w:val="-3"/>
        </w:rPr>
        <w:t xml:space="preserve"> </w:t>
      </w:r>
      <w:r w:rsidRPr="00915DE6">
        <w:rPr>
          <w:color w:val="000000" w:themeColor="text1"/>
        </w:rPr>
        <w:t>SEND</w:t>
      </w:r>
      <w:r w:rsidRPr="00915DE6">
        <w:rPr>
          <w:color w:val="000000" w:themeColor="text1"/>
          <w:spacing w:val="-4"/>
        </w:rPr>
        <w:t xml:space="preserve"> </w:t>
      </w:r>
      <w:r w:rsidRPr="00915DE6">
        <w:rPr>
          <w:color w:val="000000" w:themeColor="text1"/>
        </w:rPr>
        <w:t>and</w:t>
      </w:r>
      <w:r w:rsidRPr="00915DE6">
        <w:rPr>
          <w:color w:val="000000" w:themeColor="text1"/>
          <w:spacing w:val="-4"/>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support</w:t>
      </w:r>
      <w:r w:rsidRPr="00915DE6">
        <w:rPr>
          <w:color w:val="000000" w:themeColor="text1"/>
          <w:spacing w:val="-4"/>
        </w:rPr>
        <w:t xml:space="preserve"> </w:t>
      </w:r>
      <w:r w:rsidRPr="00915DE6">
        <w:rPr>
          <w:color w:val="000000" w:themeColor="text1"/>
        </w:rPr>
        <w:t>provided.</w:t>
      </w:r>
      <w:r w:rsidRPr="00915DE6">
        <w:rPr>
          <w:color w:val="000000" w:themeColor="text1"/>
          <w:spacing w:val="-4"/>
        </w:rPr>
        <w:t xml:space="preserve"> </w:t>
      </w:r>
      <w:r w:rsidRPr="00915DE6">
        <w:rPr>
          <w:color w:val="000000" w:themeColor="text1"/>
        </w:rPr>
        <w:t>They</w:t>
      </w:r>
      <w:r w:rsidRPr="00915DE6">
        <w:rPr>
          <w:color w:val="000000" w:themeColor="text1"/>
          <w:spacing w:val="-5"/>
        </w:rPr>
        <w:t xml:space="preserve"> </w:t>
      </w:r>
      <w:r w:rsidRPr="00915DE6">
        <w:rPr>
          <w:color w:val="000000" w:themeColor="text1"/>
        </w:rPr>
        <w:t>will</w:t>
      </w:r>
      <w:r w:rsidRPr="00915DE6">
        <w:rPr>
          <w:color w:val="000000" w:themeColor="text1"/>
          <w:spacing w:val="-3"/>
        </w:rPr>
        <w:t xml:space="preserve"> </w:t>
      </w:r>
      <w:r w:rsidRPr="00915DE6">
        <w:rPr>
          <w:color w:val="000000" w:themeColor="text1"/>
        </w:rPr>
        <w:t>be invited to participate in discussions and decisions about this support. They will be:</w:t>
      </w:r>
    </w:p>
    <w:p w14:paraId="79A04E39" w14:textId="2274FC4A" w:rsidR="00276E51" w:rsidRPr="00915DE6" w:rsidRDefault="00811266" w:rsidP="00A23D76">
      <w:pPr>
        <w:pStyle w:val="BodyText"/>
        <w:numPr>
          <w:ilvl w:val="1"/>
          <w:numId w:val="41"/>
        </w:numPr>
        <w:spacing w:before="119"/>
        <w:rPr>
          <w:color w:val="000000" w:themeColor="text1"/>
        </w:rPr>
      </w:pPr>
      <w:r w:rsidRPr="00915DE6">
        <w:rPr>
          <w:color w:val="000000" w:themeColor="text1"/>
        </w:rPr>
        <w:t>Invited</w:t>
      </w:r>
      <w:r w:rsidRPr="00915DE6">
        <w:rPr>
          <w:color w:val="000000" w:themeColor="text1"/>
          <w:spacing w:val="-4"/>
        </w:rPr>
        <w:t xml:space="preserve"> </w:t>
      </w:r>
      <w:r w:rsidRPr="00915DE6">
        <w:rPr>
          <w:color w:val="000000" w:themeColor="text1"/>
        </w:rPr>
        <w:t>to</w:t>
      </w:r>
      <w:r w:rsidRPr="00915DE6">
        <w:rPr>
          <w:color w:val="000000" w:themeColor="text1"/>
          <w:spacing w:val="-2"/>
        </w:rPr>
        <w:t xml:space="preserve"> </w:t>
      </w:r>
      <w:r w:rsidRPr="00915DE6">
        <w:rPr>
          <w:color w:val="000000" w:themeColor="text1"/>
        </w:rPr>
        <w:t>termly</w:t>
      </w:r>
      <w:r w:rsidRPr="00915DE6">
        <w:rPr>
          <w:color w:val="000000" w:themeColor="text1"/>
          <w:spacing w:val="-10"/>
        </w:rPr>
        <w:t xml:space="preserve"> </w:t>
      </w:r>
      <w:r w:rsidRPr="00915DE6">
        <w:rPr>
          <w:color w:val="000000" w:themeColor="text1"/>
        </w:rPr>
        <w:t>meetings</w:t>
      </w:r>
      <w:r w:rsidRPr="00915DE6">
        <w:rPr>
          <w:color w:val="000000" w:themeColor="text1"/>
          <w:spacing w:val="-3"/>
        </w:rPr>
        <w:t xml:space="preserve"> </w:t>
      </w:r>
      <w:r w:rsidRPr="00915DE6">
        <w:rPr>
          <w:color w:val="000000" w:themeColor="text1"/>
        </w:rPr>
        <w:t>to</w:t>
      </w:r>
      <w:r w:rsidRPr="00915DE6">
        <w:rPr>
          <w:color w:val="000000" w:themeColor="text1"/>
          <w:spacing w:val="-4"/>
        </w:rPr>
        <w:t xml:space="preserve"> </w:t>
      </w:r>
      <w:r w:rsidRPr="00915DE6">
        <w:rPr>
          <w:color w:val="000000" w:themeColor="text1"/>
        </w:rPr>
        <w:t>review</w:t>
      </w:r>
      <w:r w:rsidRPr="00915DE6">
        <w:rPr>
          <w:color w:val="000000" w:themeColor="text1"/>
          <w:spacing w:val="-4"/>
        </w:rPr>
        <w:t xml:space="preserve"> </w:t>
      </w:r>
      <w:r w:rsidRPr="00915DE6">
        <w:rPr>
          <w:color w:val="000000" w:themeColor="text1"/>
        </w:rPr>
        <w:t>the</w:t>
      </w:r>
      <w:r w:rsidRPr="00915DE6">
        <w:rPr>
          <w:color w:val="000000" w:themeColor="text1"/>
          <w:spacing w:val="-3"/>
        </w:rPr>
        <w:t xml:space="preserve"> </w:t>
      </w:r>
      <w:r w:rsidRPr="00915DE6">
        <w:rPr>
          <w:color w:val="000000" w:themeColor="text1"/>
        </w:rPr>
        <w:t>provision</w:t>
      </w:r>
      <w:r w:rsidRPr="00915DE6">
        <w:rPr>
          <w:color w:val="000000" w:themeColor="text1"/>
          <w:spacing w:val="-5"/>
        </w:rPr>
        <w:t xml:space="preserve"> </w:t>
      </w:r>
      <w:r w:rsidRPr="00915DE6">
        <w:rPr>
          <w:color w:val="000000" w:themeColor="text1"/>
        </w:rPr>
        <w:t>that</w:t>
      </w:r>
      <w:r w:rsidRPr="00915DE6">
        <w:rPr>
          <w:color w:val="000000" w:themeColor="text1"/>
          <w:spacing w:val="-2"/>
        </w:rPr>
        <w:t xml:space="preserve"> </w:t>
      </w:r>
      <w:r w:rsidRPr="00915DE6">
        <w:rPr>
          <w:color w:val="000000" w:themeColor="text1"/>
        </w:rPr>
        <w:t>is</w:t>
      </w:r>
      <w:r w:rsidRPr="00915DE6">
        <w:rPr>
          <w:color w:val="000000" w:themeColor="text1"/>
          <w:spacing w:val="-3"/>
        </w:rPr>
        <w:t xml:space="preserve"> </w:t>
      </w:r>
      <w:r w:rsidRPr="00915DE6">
        <w:rPr>
          <w:color w:val="000000" w:themeColor="text1"/>
        </w:rPr>
        <w:t>in</w:t>
      </w:r>
      <w:r w:rsidRPr="00915DE6">
        <w:rPr>
          <w:color w:val="000000" w:themeColor="text1"/>
          <w:spacing w:val="-4"/>
        </w:rPr>
        <w:t xml:space="preserve"> </w:t>
      </w:r>
      <w:r w:rsidRPr="00915DE6">
        <w:rPr>
          <w:color w:val="000000" w:themeColor="text1"/>
        </w:rPr>
        <w:t>place</w:t>
      </w:r>
      <w:r w:rsidRPr="00915DE6">
        <w:rPr>
          <w:color w:val="000000" w:themeColor="text1"/>
          <w:spacing w:val="-4"/>
        </w:rPr>
        <w:t xml:space="preserve"> </w:t>
      </w:r>
      <w:r w:rsidRPr="00915DE6">
        <w:rPr>
          <w:color w:val="000000" w:themeColor="text1"/>
        </w:rPr>
        <w:t>for</w:t>
      </w:r>
      <w:r w:rsidRPr="00915DE6">
        <w:rPr>
          <w:color w:val="000000" w:themeColor="text1"/>
          <w:spacing w:val="-4"/>
        </w:rPr>
        <w:t xml:space="preserve"> </w:t>
      </w:r>
      <w:r w:rsidRPr="00915DE6">
        <w:rPr>
          <w:color w:val="000000" w:themeColor="text1"/>
        </w:rPr>
        <w:t>their</w:t>
      </w:r>
      <w:r w:rsidRPr="00915DE6">
        <w:rPr>
          <w:color w:val="000000" w:themeColor="text1"/>
          <w:spacing w:val="-3"/>
        </w:rPr>
        <w:t xml:space="preserve"> </w:t>
      </w:r>
      <w:r w:rsidRPr="00915DE6">
        <w:rPr>
          <w:color w:val="000000" w:themeColor="text1"/>
        </w:rPr>
        <w:t>child</w:t>
      </w:r>
    </w:p>
    <w:p w14:paraId="15E5EBA1" w14:textId="6AF43557" w:rsidR="00276E51" w:rsidRPr="00915DE6" w:rsidRDefault="00811266" w:rsidP="00A23D76">
      <w:pPr>
        <w:pStyle w:val="BodyText"/>
        <w:numPr>
          <w:ilvl w:val="1"/>
          <w:numId w:val="41"/>
        </w:numPr>
        <w:spacing w:before="120"/>
        <w:ind w:right="1165"/>
        <w:rPr>
          <w:color w:val="000000" w:themeColor="text1"/>
        </w:rPr>
      </w:pPr>
      <w:r w:rsidRPr="00915DE6">
        <w:rPr>
          <w:color w:val="000000" w:themeColor="text1"/>
        </w:rPr>
        <w:t>Asked</w:t>
      </w:r>
      <w:r w:rsidRPr="00915DE6">
        <w:rPr>
          <w:color w:val="000000" w:themeColor="text1"/>
          <w:spacing w:val="-4"/>
        </w:rPr>
        <w:t xml:space="preserve"> </w:t>
      </w:r>
      <w:r w:rsidRPr="00915DE6">
        <w:rPr>
          <w:color w:val="000000" w:themeColor="text1"/>
        </w:rPr>
        <w:t>to</w:t>
      </w:r>
      <w:r w:rsidRPr="00915DE6">
        <w:rPr>
          <w:color w:val="000000" w:themeColor="text1"/>
          <w:spacing w:val="-4"/>
        </w:rPr>
        <w:t xml:space="preserve"> </w:t>
      </w:r>
      <w:r w:rsidRPr="00915DE6">
        <w:rPr>
          <w:color w:val="000000" w:themeColor="text1"/>
        </w:rPr>
        <w:t>provide</w:t>
      </w:r>
      <w:r w:rsidRPr="00915DE6">
        <w:rPr>
          <w:color w:val="000000" w:themeColor="text1"/>
          <w:spacing w:val="-3"/>
        </w:rPr>
        <w:t xml:space="preserve"> </w:t>
      </w:r>
      <w:r w:rsidRPr="00915DE6">
        <w:rPr>
          <w:color w:val="000000" w:themeColor="text1"/>
        </w:rPr>
        <w:t>information</w:t>
      </w:r>
      <w:r w:rsidRPr="00915DE6">
        <w:rPr>
          <w:color w:val="000000" w:themeColor="text1"/>
          <w:spacing w:val="-3"/>
        </w:rPr>
        <w:t xml:space="preserve"> </w:t>
      </w:r>
      <w:r w:rsidRPr="00915DE6">
        <w:rPr>
          <w:color w:val="000000" w:themeColor="text1"/>
        </w:rPr>
        <w:t>about</w:t>
      </w:r>
      <w:r w:rsidRPr="00915DE6">
        <w:rPr>
          <w:color w:val="000000" w:themeColor="text1"/>
          <w:spacing w:val="-3"/>
        </w:rPr>
        <w:t xml:space="preserve"> </w:t>
      </w:r>
      <w:r w:rsidRPr="00915DE6">
        <w:rPr>
          <w:color w:val="000000" w:themeColor="text1"/>
        </w:rPr>
        <w:t>the</w:t>
      </w:r>
      <w:r w:rsidRPr="00915DE6">
        <w:rPr>
          <w:color w:val="000000" w:themeColor="text1"/>
          <w:spacing w:val="-2"/>
        </w:rPr>
        <w:t xml:space="preserve"> </w:t>
      </w:r>
      <w:r w:rsidRPr="00915DE6">
        <w:rPr>
          <w:color w:val="000000" w:themeColor="text1"/>
        </w:rPr>
        <w:t>impact</w:t>
      </w:r>
      <w:r w:rsidRPr="00915DE6">
        <w:rPr>
          <w:color w:val="000000" w:themeColor="text1"/>
          <w:spacing w:val="-3"/>
        </w:rPr>
        <w:t xml:space="preserve"> </w:t>
      </w:r>
      <w:r w:rsidRPr="00915DE6">
        <w:rPr>
          <w:color w:val="000000" w:themeColor="text1"/>
        </w:rPr>
        <w:t>of</w:t>
      </w:r>
      <w:r w:rsidRPr="00915DE6">
        <w:rPr>
          <w:color w:val="000000" w:themeColor="text1"/>
          <w:spacing w:val="-1"/>
        </w:rPr>
        <w:t xml:space="preserve"> </w:t>
      </w:r>
      <w:r w:rsidRPr="00915DE6">
        <w:rPr>
          <w:color w:val="000000" w:themeColor="text1"/>
        </w:rPr>
        <w:t>SEN support</w:t>
      </w:r>
      <w:r w:rsidRPr="00915DE6">
        <w:rPr>
          <w:color w:val="000000" w:themeColor="text1"/>
          <w:spacing w:val="-3"/>
        </w:rPr>
        <w:t xml:space="preserve"> </w:t>
      </w:r>
      <w:r w:rsidRPr="00915DE6">
        <w:rPr>
          <w:color w:val="000000" w:themeColor="text1"/>
        </w:rPr>
        <w:t>outside</w:t>
      </w:r>
      <w:r w:rsidRPr="00915DE6">
        <w:rPr>
          <w:color w:val="000000" w:themeColor="text1"/>
          <w:spacing w:val="-4"/>
        </w:rPr>
        <w:t xml:space="preserve"> </w:t>
      </w:r>
      <w:r w:rsidRPr="00915DE6">
        <w:rPr>
          <w:color w:val="000000" w:themeColor="text1"/>
        </w:rPr>
        <w:t>school</w:t>
      </w:r>
      <w:r w:rsidRPr="00915DE6">
        <w:rPr>
          <w:color w:val="000000" w:themeColor="text1"/>
          <w:spacing w:val="-4"/>
        </w:rPr>
        <w:t xml:space="preserve"> </w:t>
      </w:r>
      <w:r w:rsidRPr="00915DE6">
        <w:rPr>
          <w:color w:val="000000" w:themeColor="text1"/>
        </w:rPr>
        <w:t>and</w:t>
      </w:r>
      <w:r w:rsidRPr="00915DE6">
        <w:rPr>
          <w:color w:val="000000" w:themeColor="text1"/>
          <w:spacing w:val="-2"/>
        </w:rPr>
        <w:t xml:space="preserve"> </w:t>
      </w:r>
      <w:r w:rsidRPr="00915DE6">
        <w:rPr>
          <w:color w:val="000000" w:themeColor="text1"/>
        </w:rPr>
        <w:t>any</w:t>
      </w:r>
      <w:r w:rsidRPr="00915DE6">
        <w:rPr>
          <w:color w:val="000000" w:themeColor="text1"/>
          <w:spacing w:val="-6"/>
        </w:rPr>
        <w:t xml:space="preserve"> </w:t>
      </w:r>
      <w:r w:rsidRPr="00915DE6">
        <w:rPr>
          <w:color w:val="000000" w:themeColor="text1"/>
        </w:rPr>
        <w:t>changes</w:t>
      </w:r>
      <w:r w:rsidRPr="00915DE6">
        <w:rPr>
          <w:color w:val="000000" w:themeColor="text1"/>
          <w:spacing w:val="-2"/>
        </w:rPr>
        <w:t xml:space="preserve"> </w:t>
      </w:r>
      <w:r w:rsidRPr="00915DE6">
        <w:rPr>
          <w:color w:val="000000" w:themeColor="text1"/>
        </w:rPr>
        <w:t>in the pupil’s needs</w:t>
      </w:r>
    </w:p>
    <w:p w14:paraId="308D29F9" w14:textId="201DC13A" w:rsidR="00276E51" w:rsidRPr="00915DE6" w:rsidRDefault="00811266" w:rsidP="00A23D76">
      <w:pPr>
        <w:pStyle w:val="BodyText"/>
        <w:numPr>
          <w:ilvl w:val="1"/>
          <w:numId w:val="41"/>
        </w:numPr>
        <w:spacing w:before="121"/>
        <w:ind w:right="1080"/>
        <w:rPr>
          <w:color w:val="000000" w:themeColor="text1"/>
        </w:rPr>
      </w:pPr>
      <w:r w:rsidRPr="00915DE6">
        <w:rPr>
          <w:color w:val="000000" w:themeColor="text1"/>
        </w:rPr>
        <w:t>Given</w:t>
      </w:r>
      <w:r w:rsidRPr="00915DE6">
        <w:rPr>
          <w:color w:val="000000" w:themeColor="text1"/>
          <w:spacing w:val="-4"/>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opportunity</w:t>
      </w:r>
      <w:r w:rsidRPr="00915DE6">
        <w:rPr>
          <w:color w:val="000000" w:themeColor="text1"/>
          <w:spacing w:val="-5"/>
        </w:rPr>
        <w:t xml:space="preserve"> </w:t>
      </w:r>
      <w:r w:rsidRPr="00915DE6">
        <w:rPr>
          <w:color w:val="000000" w:themeColor="text1"/>
        </w:rPr>
        <w:t>to</w:t>
      </w:r>
      <w:r w:rsidRPr="00915DE6">
        <w:rPr>
          <w:color w:val="000000" w:themeColor="text1"/>
          <w:spacing w:val="-5"/>
        </w:rPr>
        <w:t xml:space="preserve"> </w:t>
      </w:r>
      <w:r w:rsidRPr="00915DE6">
        <w:rPr>
          <w:color w:val="000000" w:themeColor="text1"/>
        </w:rPr>
        <w:t>share</w:t>
      </w:r>
      <w:r w:rsidRPr="00915DE6">
        <w:rPr>
          <w:color w:val="000000" w:themeColor="text1"/>
          <w:spacing w:val="-4"/>
        </w:rPr>
        <w:t xml:space="preserve"> </w:t>
      </w:r>
      <w:r w:rsidRPr="00915DE6">
        <w:rPr>
          <w:color w:val="000000" w:themeColor="text1"/>
        </w:rPr>
        <w:t>their</w:t>
      </w:r>
      <w:r w:rsidRPr="00915DE6">
        <w:rPr>
          <w:color w:val="000000" w:themeColor="text1"/>
          <w:spacing w:val="-3"/>
        </w:rPr>
        <w:t xml:space="preserve"> </w:t>
      </w:r>
      <w:r w:rsidRPr="00915DE6">
        <w:rPr>
          <w:color w:val="000000" w:themeColor="text1"/>
        </w:rPr>
        <w:t>concerns and, with</w:t>
      </w:r>
      <w:r w:rsidRPr="00915DE6">
        <w:rPr>
          <w:color w:val="000000" w:themeColor="text1"/>
          <w:spacing w:val="-4"/>
        </w:rPr>
        <w:t xml:space="preserve"> </w:t>
      </w:r>
      <w:r w:rsidRPr="00915DE6">
        <w:rPr>
          <w:color w:val="000000" w:themeColor="text1"/>
        </w:rPr>
        <w:t>school</w:t>
      </w:r>
      <w:r w:rsidRPr="00915DE6">
        <w:rPr>
          <w:color w:val="000000" w:themeColor="text1"/>
          <w:spacing w:val="-3"/>
        </w:rPr>
        <w:t xml:space="preserve"> </w:t>
      </w:r>
      <w:r w:rsidRPr="00915DE6">
        <w:rPr>
          <w:color w:val="000000" w:themeColor="text1"/>
        </w:rPr>
        <w:t>staff,</w:t>
      </w:r>
      <w:r w:rsidRPr="00915DE6">
        <w:rPr>
          <w:color w:val="000000" w:themeColor="text1"/>
          <w:spacing w:val="-4"/>
        </w:rPr>
        <w:t xml:space="preserve"> </w:t>
      </w:r>
      <w:r w:rsidRPr="00915DE6">
        <w:rPr>
          <w:color w:val="000000" w:themeColor="text1"/>
        </w:rPr>
        <w:t>agree</w:t>
      </w:r>
      <w:r w:rsidRPr="00915DE6">
        <w:rPr>
          <w:color w:val="000000" w:themeColor="text1"/>
          <w:spacing w:val="-4"/>
        </w:rPr>
        <w:t xml:space="preserve"> </w:t>
      </w:r>
      <w:r w:rsidRPr="00915DE6">
        <w:rPr>
          <w:color w:val="000000" w:themeColor="text1"/>
        </w:rPr>
        <w:t>their</w:t>
      </w:r>
      <w:r w:rsidRPr="00915DE6">
        <w:rPr>
          <w:color w:val="000000" w:themeColor="text1"/>
          <w:spacing w:val="-3"/>
        </w:rPr>
        <w:t xml:space="preserve"> </w:t>
      </w:r>
      <w:r w:rsidRPr="00915DE6">
        <w:rPr>
          <w:color w:val="000000" w:themeColor="text1"/>
        </w:rPr>
        <w:t>aspirations</w:t>
      </w:r>
      <w:r w:rsidRPr="00915DE6">
        <w:rPr>
          <w:color w:val="000000" w:themeColor="text1"/>
          <w:spacing w:val="-3"/>
        </w:rPr>
        <w:t xml:space="preserve"> </w:t>
      </w:r>
      <w:r w:rsidRPr="00915DE6">
        <w:rPr>
          <w:color w:val="000000" w:themeColor="text1"/>
        </w:rPr>
        <w:t>for</w:t>
      </w:r>
      <w:r w:rsidRPr="00915DE6">
        <w:rPr>
          <w:color w:val="000000" w:themeColor="text1"/>
          <w:spacing w:val="-4"/>
        </w:rPr>
        <w:t xml:space="preserve"> </w:t>
      </w:r>
      <w:r w:rsidRPr="00915DE6">
        <w:rPr>
          <w:color w:val="000000" w:themeColor="text1"/>
        </w:rPr>
        <w:t xml:space="preserve">the </w:t>
      </w:r>
      <w:r w:rsidRPr="00915DE6">
        <w:rPr>
          <w:color w:val="000000" w:themeColor="text1"/>
          <w:spacing w:val="-2"/>
        </w:rPr>
        <w:t>pupil</w:t>
      </w:r>
    </w:p>
    <w:p w14:paraId="32900EEC" w14:textId="4CDAC68E" w:rsidR="00276E51" w:rsidRPr="00915DE6" w:rsidRDefault="00811266" w:rsidP="00A23D76">
      <w:pPr>
        <w:pStyle w:val="BodyText"/>
        <w:numPr>
          <w:ilvl w:val="1"/>
          <w:numId w:val="41"/>
        </w:numPr>
        <w:spacing w:before="121"/>
        <w:rPr>
          <w:color w:val="000000" w:themeColor="text1"/>
        </w:rPr>
      </w:pPr>
      <w:r w:rsidRPr="00915DE6">
        <w:rPr>
          <w:color w:val="000000" w:themeColor="text1"/>
        </w:rPr>
        <w:t>Given</w:t>
      </w:r>
      <w:r w:rsidRPr="00915DE6">
        <w:rPr>
          <w:color w:val="000000" w:themeColor="text1"/>
          <w:spacing w:val="-2"/>
        </w:rPr>
        <w:t xml:space="preserve"> </w:t>
      </w:r>
      <w:r w:rsidRPr="00915DE6">
        <w:rPr>
          <w:color w:val="000000" w:themeColor="text1"/>
        </w:rPr>
        <w:t>an</w:t>
      </w:r>
      <w:r w:rsidRPr="00915DE6">
        <w:rPr>
          <w:color w:val="000000" w:themeColor="text1"/>
          <w:spacing w:val="-2"/>
        </w:rPr>
        <w:t xml:space="preserve"> </w:t>
      </w:r>
      <w:r w:rsidRPr="00915DE6">
        <w:rPr>
          <w:color w:val="000000" w:themeColor="text1"/>
        </w:rPr>
        <w:t>annual</w:t>
      </w:r>
      <w:r w:rsidRPr="00915DE6">
        <w:rPr>
          <w:color w:val="000000" w:themeColor="text1"/>
          <w:spacing w:val="-2"/>
        </w:rPr>
        <w:t xml:space="preserve"> </w:t>
      </w:r>
      <w:r w:rsidRPr="00915DE6">
        <w:rPr>
          <w:color w:val="000000" w:themeColor="text1"/>
        </w:rPr>
        <w:t>report</w:t>
      </w:r>
      <w:r w:rsidRPr="00915DE6">
        <w:rPr>
          <w:color w:val="000000" w:themeColor="text1"/>
          <w:spacing w:val="-2"/>
        </w:rPr>
        <w:t xml:space="preserve"> </w:t>
      </w:r>
      <w:r w:rsidRPr="00915DE6">
        <w:rPr>
          <w:color w:val="000000" w:themeColor="text1"/>
        </w:rPr>
        <w:t>on</w:t>
      </w:r>
      <w:r w:rsidRPr="00915DE6">
        <w:rPr>
          <w:color w:val="000000" w:themeColor="text1"/>
          <w:spacing w:val="-2"/>
        </w:rPr>
        <w:t xml:space="preserve"> </w:t>
      </w:r>
      <w:r w:rsidRPr="00915DE6">
        <w:rPr>
          <w:color w:val="000000" w:themeColor="text1"/>
        </w:rPr>
        <w:t>the</w:t>
      </w:r>
      <w:r w:rsidRPr="00915DE6">
        <w:rPr>
          <w:color w:val="000000" w:themeColor="text1"/>
          <w:spacing w:val="-3"/>
        </w:rPr>
        <w:t xml:space="preserve"> </w:t>
      </w:r>
      <w:r w:rsidRPr="00915DE6">
        <w:rPr>
          <w:color w:val="000000" w:themeColor="text1"/>
        </w:rPr>
        <w:t>pupil’s progress</w:t>
      </w:r>
    </w:p>
    <w:p w14:paraId="5B9948ED" w14:textId="1C268A69" w:rsidR="00276E51" w:rsidRPr="00915DE6" w:rsidRDefault="00811266" w:rsidP="00FA14CF">
      <w:pPr>
        <w:pStyle w:val="BodyText"/>
        <w:spacing w:before="118"/>
        <w:ind w:left="1080" w:right="1165"/>
        <w:rPr>
          <w:color w:val="000000" w:themeColor="text1"/>
        </w:rPr>
      </w:pPr>
      <w:r w:rsidRPr="00915DE6">
        <w:rPr>
          <w:color w:val="000000" w:themeColor="text1"/>
        </w:rPr>
        <w:t>The</w:t>
      </w:r>
      <w:r w:rsidRPr="00915DE6">
        <w:rPr>
          <w:color w:val="000000" w:themeColor="text1"/>
          <w:spacing w:val="-4"/>
        </w:rPr>
        <w:t xml:space="preserve"> </w:t>
      </w:r>
      <w:r w:rsidRPr="00915DE6">
        <w:rPr>
          <w:color w:val="000000" w:themeColor="text1"/>
        </w:rPr>
        <w:t>school</w:t>
      </w:r>
      <w:r w:rsidRPr="00915DE6">
        <w:rPr>
          <w:color w:val="000000" w:themeColor="text1"/>
          <w:spacing w:val="-2"/>
        </w:rPr>
        <w:t xml:space="preserve"> </w:t>
      </w:r>
      <w:r w:rsidRPr="00915DE6">
        <w:rPr>
          <w:color w:val="000000" w:themeColor="text1"/>
        </w:rPr>
        <w:t>will</w:t>
      </w:r>
      <w:r w:rsidRPr="00915DE6">
        <w:rPr>
          <w:color w:val="000000" w:themeColor="text1"/>
          <w:spacing w:val="-3"/>
        </w:rPr>
        <w:t xml:space="preserve"> </w:t>
      </w:r>
      <w:r w:rsidR="00A23D76" w:rsidRPr="00915DE6">
        <w:rPr>
          <w:color w:val="000000" w:themeColor="text1"/>
        </w:rPr>
        <w:t>consider</w:t>
      </w:r>
      <w:r w:rsidRPr="00915DE6">
        <w:rPr>
          <w:color w:val="000000" w:themeColor="text1"/>
          <w:spacing w:val="-2"/>
        </w:rPr>
        <w:t xml:space="preserve"> </w:t>
      </w:r>
      <w:r w:rsidRPr="00915DE6">
        <w:rPr>
          <w:color w:val="000000" w:themeColor="text1"/>
        </w:rPr>
        <w:t>the</w:t>
      </w:r>
      <w:r w:rsidRPr="00915DE6">
        <w:rPr>
          <w:color w:val="000000" w:themeColor="text1"/>
          <w:spacing w:val="-2"/>
        </w:rPr>
        <w:t xml:space="preserve"> </w:t>
      </w:r>
      <w:r w:rsidRPr="00915DE6">
        <w:rPr>
          <w:color w:val="000000" w:themeColor="text1"/>
        </w:rPr>
        <w:t>views</w:t>
      </w:r>
      <w:r w:rsidRPr="00915DE6">
        <w:rPr>
          <w:color w:val="000000" w:themeColor="text1"/>
          <w:spacing w:val="-2"/>
        </w:rPr>
        <w:t xml:space="preserve"> </w:t>
      </w:r>
      <w:r w:rsidRPr="00915DE6">
        <w:rPr>
          <w:color w:val="000000" w:themeColor="text1"/>
        </w:rPr>
        <w:t>of</w:t>
      </w:r>
      <w:r w:rsidRPr="00915DE6">
        <w:rPr>
          <w:color w:val="000000" w:themeColor="text1"/>
          <w:spacing w:val="-1"/>
        </w:rPr>
        <w:t xml:space="preserve"> </w:t>
      </w:r>
      <w:r w:rsidRPr="00915DE6">
        <w:rPr>
          <w:color w:val="000000" w:themeColor="text1"/>
        </w:rPr>
        <w:t>the</w:t>
      </w:r>
      <w:r w:rsidRPr="00915DE6">
        <w:rPr>
          <w:color w:val="000000" w:themeColor="text1"/>
          <w:spacing w:val="-1"/>
        </w:rPr>
        <w:t xml:space="preserve"> </w:t>
      </w:r>
      <w:r w:rsidRPr="00915DE6">
        <w:rPr>
          <w:color w:val="000000" w:themeColor="text1"/>
        </w:rPr>
        <w:t>parent</w:t>
      </w:r>
      <w:r w:rsidRPr="00915DE6">
        <w:rPr>
          <w:color w:val="000000" w:themeColor="text1"/>
          <w:spacing w:val="-1"/>
        </w:rPr>
        <w:t xml:space="preserve"> </w:t>
      </w:r>
      <w:r w:rsidRPr="00915DE6">
        <w:rPr>
          <w:color w:val="000000" w:themeColor="text1"/>
        </w:rPr>
        <w:t>or</w:t>
      </w:r>
      <w:r w:rsidRPr="00915DE6">
        <w:rPr>
          <w:color w:val="000000" w:themeColor="text1"/>
          <w:spacing w:val="-3"/>
        </w:rPr>
        <w:t xml:space="preserve"> </w:t>
      </w:r>
      <w:proofErr w:type="spellStart"/>
      <w:r w:rsidRPr="00915DE6">
        <w:rPr>
          <w:color w:val="000000" w:themeColor="text1"/>
        </w:rPr>
        <w:t>carer</w:t>
      </w:r>
      <w:proofErr w:type="spellEnd"/>
      <w:r w:rsidRPr="00915DE6">
        <w:rPr>
          <w:color w:val="000000" w:themeColor="text1"/>
          <w:spacing w:val="-2"/>
        </w:rPr>
        <w:t xml:space="preserve"> </w:t>
      </w:r>
      <w:r w:rsidRPr="00915DE6">
        <w:rPr>
          <w:color w:val="000000" w:themeColor="text1"/>
        </w:rPr>
        <w:t>in</w:t>
      </w:r>
      <w:r w:rsidRPr="00915DE6">
        <w:rPr>
          <w:color w:val="000000" w:themeColor="text1"/>
          <w:spacing w:val="-3"/>
        </w:rPr>
        <w:t xml:space="preserve"> </w:t>
      </w:r>
      <w:r w:rsidRPr="00915DE6">
        <w:rPr>
          <w:color w:val="000000" w:themeColor="text1"/>
        </w:rPr>
        <w:t>any</w:t>
      </w:r>
      <w:r w:rsidRPr="00915DE6">
        <w:rPr>
          <w:color w:val="000000" w:themeColor="text1"/>
          <w:spacing w:val="-4"/>
        </w:rPr>
        <w:t xml:space="preserve"> </w:t>
      </w:r>
      <w:r w:rsidRPr="00915DE6">
        <w:rPr>
          <w:color w:val="000000" w:themeColor="text1"/>
        </w:rPr>
        <w:t>decisions made</w:t>
      </w:r>
      <w:r w:rsidRPr="00915DE6">
        <w:rPr>
          <w:color w:val="000000" w:themeColor="text1"/>
          <w:spacing w:val="-3"/>
        </w:rPr>
        <w:t xml:space="preserve"> </w:t>
      </w:r>
      <w:r w:rsidRPr="00915DE6">
        <w:rPr>
          <w:color w:val="000000" w:themeColor="text1"/>
        </w:rPr>
        <w:t>about</w:t>
      </w:r>
      <w:r w:rsidRPr="00915DE6">
        <w:rPr>
          <w:color w:val="000000" w:themeColor="text1"/>
          <w:spacing w:val="-3"/>
        </w:rPr>
        <w:t xml:space="preserve"> </w:t>
      </w:r>
      <w:r w:rsidRPr="00915DE6">
        <w:rPr>
          <w:color w:val="000000" w:themeColor="text1"/>
        </w:rPr>
        <w:t xml:space="preserve">the </w:t>
      </w:r>
      <w:r w:rsidRPr="00915DE6">
        <w:rPr>
          <w:color w:val="000000" w:themeColor="text1"/>
          <w:spacing w:val="-2"/>
        </w:rPr>
        <w:t>pupil.</w:t>
      </w:r>
    </w:p>
    <w:p w14:paraId="228F9A18" w14:textId="77777777" w:rsidR="00276E51" w:rsidRPr="00915DE6" w:rsidRDefault="00276E51" w:rsidP="00FA14CF">
      <w:pPr>
        <w:pStyle w:val="BodyText"/>
        <w:spacing w:before="9"/>
        <w:rPr>
          <w:color w:val="000000" w:themeColor="text1"/>
        </w:rPr>
      </w:pPr>
    </w:p>
    <w:p w14:paraId="7A175711" w14:textId="77777777" w:rsidR="00276E51" w:rsidRPr="00915DE6" w:rsidRDefault="00811266" w:rsidP="00FA14CF">
      <w:pPr>
        <w:pStyle w:val="Heading2"/>
        <w:numPr>
          <w:ilvl w:val="1"/>
          <w:numId w:val="4"/>
        </w:numPr>
        <w:tabs>
          <w:tab w:val="left" w:pos="1482"/>
        </w:tabs>
        <w:ind w:left="1482" w:hanging="402"/>
        <w:rPr>
          <w:color w:val="000000" w:themeColor="text1"/>
        </w:rPr>
      </w:pPr>
      <w:r w:rsidRPr="00915DE6">
        <w:rPr>
          <w:color w:val="000000" w:themeColor="text1"/>
        </w:rPr>
        <w:t>The</w:t>
      </w:r>
      <w:r w:rsidRPr="00915DE6">
        <w:rPr>
          <w:color w:val="000000" w:themeColor="text1"/>
          <w:spacing w:val="-2"/>
        </w:rPr>
        <w:t xml:space="preserve"> </w:t>
      </w:r>
      <w:r w:rsidRPr="00915DE6">
        <w:rPr>
          <w:color w:val="000000" w:themeColor="text1"/>
          <w:spacing w:val="-4"/>
        </w:rPr>
        <w:t>pupil</w:t>
      </w:r>
    </w:p>
    <w:p w14:paraId="6C742AE6" w14:textId="77777777" w:rsidR="00276E51" w:rsidRPr="00915DE6" w:rsidRDefault="00811266" w:rsidP="00FA14CF">
      <w:pPr>
        <w:pStyle w:val="BodyText"/>
        <w:spacing w:before="122"/>
        <w:ind w:left="1080" w:right="1165"/>
        <w:rPr>
          <w:color w:val="000000" w:themeColor="text1"/>
        </w:rPr>
      </w:pPr>
      <w:r w:rsidRPr="00915DE6">
        <w:rPr>
          <w:color w:val="000000" w:themeColor="text1"/>
        </w:rPr>
        <w:t>Pupils will always be given the opportunity to provide information and express their views about their SEND</w:t>
      </w:r>
      <w:r w:rsidRPr="00915DE6">
        <w:rPr>
          <w:color w:val="000000" w:themeColor="text1"/>
          <w:spacing w:val="-4"/>
        </w:rPr>
        <w:t xml:space="preserve"> </w:t>
      </w:r>
      <w:r w:rsidRPr="00915DE6">
        <w:rPr>
          <w:color w:val="000000" w:themeColor="text1"/>
        </w:rPr>
        <w:t>and</w:t>
      </w:r>
      <w:r w:rsidRPr="00915DE6">
        <w:rPr>
          <w:color w:val="000000" w:themeColor="text1"/>
          <w:spacing w:val="-4"/>
        </w:rPr>
        <w:t xml:space="preserve"> </w:t>
      </w:r>
      <w:r w:rsidRPr="00915DE6">
        <w:rPr>
          <w:color w:val="000000" w:themeColor="text1"/>
        </w:rPr>
        <w:t>the</w:t>
      </w:r>
      <w:r w:rsidRPr="00915DE6">
        <w:rPr>
          <w:color w:val="000000" w:themeColor="text1"/>
          <w:spacing w:val="-4"/>
        </w:rPr>
        <w:t xml:space="preserve"> </w:t>
      </w:r>
      <w:r w:rsidRPr="00915DE6">
        <w:rPr>
          <w:color w:val="000000" w:themeColor="text1"/>
        </w:rPr>
        <w:t>support</w:t>
      </w:r>
      <w:r w:rsidRPr="00915DE6">
        <w:rPr>
          <w:color w:val="000000" w:themeColor="text1"/>
          <w:spacing w:val="-4"/>
        </w:rPr>
        <w:t xml:space="preserve"> </w:t>
      </w:r>
      <w:r w:rsidRPr="00915DE6">
        <w:rPr>
          <w:color w:val="000000" w:themeColor="text1"/>
        </w:rPr>
        <w:t>provided.</w:t>
      </w:r>
      <w:r w:rsidRPr="00915DE6">
        <w:rPr>
          <w:color w:val="000000" w:themeColor="text1"/>
          <w:spacing w:val="-4"/>
        </w:rPr>
        <w:t xml:space="preserve"> </w:t>
      </w:r>
      <w:r w:rsidRPr="00915DE6">
        <w:rPr>
          <w:color w:val="000000" w:themeColor="text1"/>
        </w:rPr>
        <w:t>They</w:t>
      </w:r>
      <w:r w:rsidRPr="00915DE6">
        <w:rPr>
          <w:color w:val="000000" w:themeColor="text1"/>
          <w:spacing w:val="-5"/>
        </w:rPr>
        <w:t xml:space="preserve"> </w:t>
      </w:r>
      <w:r w:rsidRPr="00915DE6">
        <w:rPr>
          <w:color w:val="000000" w:themeColor="text1"/>
        </w:rPr>
        <w:t>will</w:t>
      </w:r>
      <w:r w:rsidRPr="00915DE6">
        <w:rPr>
          <w:color w:val="000000" w:themeColor="text1"/>
          <w:spacing w:val="-3"/>
        </w:rPr>
        <w:t xml:space="preserve"> </w:t>
      </w:r>
      <w:r w:rsidRPr="00915DE6">
        <w:rPr>
          <w:color w:val="000000" w:themeColor="text1"/>
        </w:rPr>
        <w:t>be</w:t>
      </w:r>
      <w:r w:rsidRPr="00915DE6">
        <w:rPr>
          <w:color w:val="000000" w:themeColor="text1"/>
          <w:spacing w:val="-3"/>
        </w:rPr>
        <w:t xml:space="preserve"> </w:t>
      </w:r>
      <w:r w:rsidRPr="00915DE6">
        <w:rPr>
          <w:color w:val="000000" w:themeColor="text1"/>
        </w:rPr>
        <w:t>invited</w:t>
      </w:r>
      <w:r w:rsidRPr="00915DE6">
        <w:rPr>
          <w:color w:val="000000" w:themeColor="text1"/>
          <w:spacing w:val="-5"/>
        </w:rPr>
        <w:t xml:space="preserve"> </w:t>
      </w:r>
      <w:r w:rsidRPr="00915DE6">
        <w:rPr>
          <w:color w:val="000000" w:themeColor="text1"/>
        </w:rPr>
        <w:t>to</w:t>
      </w:r>
      <w:r w:rsidRPr="00915DE6">
        <w:rPr>
          <w:color w:val="000000" w:themeColor="text1"/>
          <w:spacing w:val="-2"/>
        </w:rPr>
        <w:t xml:space="preserve"> </w:t>
      </w:r>
      <w:r w:rsidRPr="00915DE6">
        <w:rPr>
          <w:color w:val="000000" w:themeColor="text1"/>
        </w:rPr>
        <w:t>participate</w:t>
      </w:r>
      <w:r w:rsidRPr="00915DE6">
        <w:rPr>
          <w:color w:val="000000" w:themeColor="text1"/>
          <w:spacing w:val="-4"/>
        </w:rPr>
        <w:t xml:space="preserve"> </w:t>
      </w:r>
      <w:r w:rsidRPr="00915DE6">
        <w:rPr>
          <w:color w:val="000000" w:themeColor="text1"/>
        </w:rPr>
        <w:t>in</w:t>
      </w:r>
      <w:r w:rsidRPr="00915DE6">
        <w:rPr>
          <w:color w:val="000000" w:themeColor="text1"/>
          <w:spacing w:val="-4"/>
        </w:rPr>
        <w:t xml:space="preserve"> </w:t>
      </w:r>
      <w:r w:rsidRPr="00915DE6">
        <w:rPr>
          <w:color w:val="000000" w:themeColor="text1"/>
        </w:rPr>
        <w:t>discussions</w:t>
      </w:r>
      <w:r w:rsidRPr="00915DE6">
        <w:rPr>
          <w:color w:val="000000" w:themeColor="text1"/>
          <w:spacing w:val="-3"/>
        </w:rPr>
        <w:t xml:space="preserve"> </w:t>
      </w:r>
      <w:r w:rsidRPr="00915DE6">
        <w:rPr>
          <w:color w:val="000000" w:themeColor="text1"/>
        </w:rPr>
        <w:t>and</w:t>
      </w:r>
      <w:r w:rsidRPr="00915DE6">
        <w:rPr>
          <w:color w:val="000000" w:themeColor="text1"/>
          <w:spacing w:val="-5"/>
        </w:rPr>
        <w:t xml:space="preserve"> </w:t>
      </w:r>
      <w:r w:rsidRPr="00915DE6">
        <w:rPr>
          <w:color w:val="000000" w:themeColor="text1"/>
        </w:rPr>
        <w:t>decisions</w:t>
      </w:r>
      <w:r w:rsidRPr="00915DE6">
        <w:rPr>
          <w:color w:val="000000" w:themeColor="text1"/>
          <w:spacing w:val="-3"/>
        </w:rPr>
        <w:t xml:space="preserve"> </w:t>
      </w:r>
      <w:r w:rsidRPr="00915DE6">
        <w:rPr>
          <w:color w:val="000000" w:themeColor="text1"/>
        </w:rPr>
        <w:t>about this support. This might involve the pupil:</w:t>
      </w:r>
    </w:p>
    <w:p w14:paraId="76EA1EA6" w14:textId="77777777" w:rsidR="00D07B88" w:rsidRPr="00D07B88" w:rsidRDefault="00811266" w:rsidP="00A23D76">
      <w:pPr>
        <w:pStyle w:val="BodyText"/>
        <w:numPr>
          <w:ilvl w:val="0"/>
          <w:numId w:val="42"/>
        </w:numPr>
        <w:spacing w:before="240"/>
        <w:ind w:right="5377"/>
        <w:rPr>
          <w:color w:val="000000" w:themeColor="text1"/>
        </w:rPr>
      </w:pPr>
      <w:r w:rsidRPr="00915DE6">
        <w:rPr>
          <w:color w:val="000000" w:themeColor="text1"/>
        </w:rPr>
        <w:t>Explaining</w:t>
      </w:r>
      <w:r w:rsidRPr="00915DE6">
        <w:rPr>
          <w:color w:val="000000" w:themeColor="text1"/>
          <w:spacing w:val="-5"/>
        </w:rPr>
        <w:t xml:space="preserve"> </w:t>
      </w:r>
      <w:r w:rsidRPr="00915DE6">
        <w:rPr>
          <w:color w:val="000000" w:themeColor="text1"/>
        </w:rPr>
        <w:t>what</w:t>
      </w:r>
      <w:r w:rsidRPr="00915DE6">
        <w:rPr>
          <w:color w:val="000000" w:themeColor="text1"/>
          <w:spacing w:val="-7"/>
        </w:rPr>
        <w:t xml:space="preserve"> </w:t>
      </w:r>
      <w:r w:rsidRPr="00915DE6">
        <w:rPr>
          <w:color w:val="000000" w:themeColor="text1"/>
        </w:rPr>
        <w:t>their</w:t>
      </w:r>
      <w:r w:rsidRPr="00915DE6">
        <w:rPr>
          <w:color w:val="000000" w:themeColor="text1"/>
          <w:spacing w:val="-6"/>
        </w:rPr>
        <w:t xml:space="preserve"> </w:t>
      </w:r>
      <w:r w:rsidRPr="00915DE6">
        <w:rPr>
          <w:color w:val="000000" w:themeColor="text1"/>
        </w:rPr>
        <w:t>strengths</w:t>
      </w:r>
      <w:r w:rsidRPr="00915DE6">
        <w:rPr>
          <w:color w:val="000000" w:themeColor="text1"/>
          <w:spacing w:val="-6"/>
        </w:rPr>
        <w:t xml:space="preserve"> </w:t>
      </w:r>
      <w:r w:rsidRPr="00915DE6">
        <w:rPr>
          <w:color w:val="000000" w:themeColor="text1"/>
        </w:rPr>
        <w:t>and</w:t>
      </w:r>
      <w:r w:rsidRPr="00915DE6">
        <w:rPr>
          <w:color w:val="000000" w:themeColor="text1"/>
          <w:spacing w:val="-7"/>
        </w:rPr>
        <w:t xml:space="preserve"> </w:t>
      </w:r>
      <w:r w:rsidRPr="00915DE6">
        <w:rPr>
          <w:color w:val="000000" w:themeColor="text1"/>
        </w:rPr>
        <w:t>difficulties</w:t>
      </w:r>
      <w:r w:rsidRPr="00915DE6">
        <w:rPr>
          <w:color w:val="000000" w:themeColor="text1"/>
          <w:spacing w:val="-6"/>
        </w:rPr>
        <w:t xml:space="preserve"> </w:t>
      </w:r>
      <w:r w:rsidRPr="00915DE6">
        <w:rPr>
          <w:color w:val="000000" w:themeColor="text1"/>
        </w:rPr>
        <w:t>are</w:t>
      </w:r>
    </w:p>
    <w:p w14:paraId="3F9E9FFB" w14:textId="4EDC5D0A" w:rsidR="00276E51" w:rsidRPr="00915DE6" w:rsidRDefault="00811266" w:rsidP="00A23D76">
      <w:pPr>
        <w:pStyle w:val="BodyText"/>
        <w:numPr>
          <w:ilvl w:val="0"/>
          <w:numId w:val="42"/>
        </w:numPr>
        <w:spacing w:before="240"/>
        <w:ind w:right="5377"/>
        <w:rPr>
          <w:color w:val="000000" w:themeColor="text1"/>
        </w:rPr>
      </w:pPr>
      <w:r w:rsidRPr="00915DE6">
        <w:rPr>
          <w:color w:val="000000" w:themeColor="text1"/>
        </w:rPr>
        <w:t>Contributing to setting targets or outcomes</w:t>
      </w:r>
    </w:p>
    <w:p w14:paraId="436C45B6" w14:textId="6E2D460B" w:rsidR="00276E51" w:rsidRPr="00915DE6" w:rsidRDefault="00811266" w:rsidP="00A23D76">
      <w:pPr>
        <w:pStyle w:val="BodyText"/>
        <w:numPr>
          <w:ilvl w:val="0"/>
          <w:numId w:val="42"/>
        </w:numPr>
        <w:spacing w:before="240"/>
        <w:rPr>
          <w:color w:val="000000" w:themeColor="text1"/>
        </w:rPr>
      </w:pPr>
      <w:r w:rsidRPr="00915DE6">
        <w:rPr>
          <w:color w:val="000000" w:themeColor="text1"/>
        </w:rPr>
        <w:t>Attending review meetings</w:t>
      </w:r>
    </w:p>
    <w:p w14:paraId="2BBB35AE" w14:textId="43FCDD95" w:rsidR="00276E51" w:rsidRPr="00915DE6" w:rsidRDefault="00811266" w:rsidP="00A23D76">
      <w:pPr>
        <w:pStyle w:val="BodyText"/>
        <w:numPr>
          <w:ilvl w:val="0"/>
          <w:numId w:val="42"/>
        </w:numPr>
        <w:spacing w:before="240"/>
        <w:rPr>
          <w:color w:val="000000" w:themeColor="text1"/>
        </w:rPr>
      </w:pPr>
      <w:r w:rsidRPr="00915DE6">
        <w:rPr>
          <w:color w:val="000000" w:themeColor="text1"/>
        </w:rPr>
        <w:t>Giving</w:t>
      </w:r>
      <w:r w:rsidRPr="00915DE6">
        <w:rPr>
          <w:color w:val="000000" w:themeColor="text1"/>
          <w:spacing w:val="-4"/>
        </w:rPr>
        <w:t xml:space="preserve"> </w:t>
      </w:r>
      <w:r w:rsidRPr="00915DE6">
        <w:rPr>
          <w:color w:val="000000" w:themeColor="text1"/>
        </w:rPr>
        <w:t>feedback on</w:t>
      </w:r>
      <w:r w:rsidRPr="00915DE6">
        <w:rPr>
          <w:color w:val="000000" w:themeColor="text1"/>
          <w:spacing w:val="-4"/>
        </w:rPr>
        <w:t xml:space="preserve"> </w:t>
      </w:r>
      <w:r w:rsidRPr="00915DE6">
        <w:rPr>
          <w:color w:val="000000" w:themeColor="text1"/>
        </w:rPr>
        <w:t>the</w:t>
      </w:r>
      <w:r w:rsidRPr="00915DE6">
        <w:rPr>
          <w:color w:val="000000" w:themeColor="text1"/>
          <w:spacing w:val="-1"/>
        </w:rPr>
        <w:t xml:space="preserve"> </w:t>
      </w:r>
      <w:r w:rsidRPr="00915DE6">
        <w:rPr>
          <w:color w:val="000000" w:themeColor="text1"/>
        </w:rPr>
        <w:t>effectiveness</w:t>
      </w:r>
      <w:r w:rsidRPr="00915DE6">
        <w:rPr>
          <w:color w:val="000000" w:themeColor="text1"/>
          <w:spacing w:val="-2"/>
        </w:rPr>
        <w:t xml:space="preserve"> </w:t>
      </w:r>
      <w:r w:rsidRPr="00915DE6">
        <w:rPr>
          <w:color w:val="000000" w:themeColor="text1"/>
        </w:rPr>
        <w:t>of</w:t>
      </w:r>
      <w:r w:rsidRPr="00915DE6">
        <w:rPr>
          <w:color w:val="000000" w:themeColor="text1"/>
          <w:spacing w:val="-1"/>
        </w:rPr>
        <w:t xml:space="preserve"> </w:t>
      </w:r>
      <w:r w:rsidRPr="00915DE6">
        <w:rPr>
          <w:color w:val="000000" w:themeColor="text1"/>
        </w:rPr>
        <w:t>interventions</w:t>
      </w:r>
    </w:p>
    <w:p w14:paraId="2C5CDA88" w14:textId="77777777" w:rsidR="00D07B88" w:rsidRDefault="00D07B88" w:rsidP="00FA14CF">
      <w:pPr>
        <w:pStyle w:val="BodyText"/>
        <w:spacing w:before="120"/>
        <w:ind w:left="1080"/>
        <w:rPr>
          <w:color w:val="000000" w:themeColor="text1"/>
        </w:rPr>
      </w:pPr>
    </w:p>
    <w:p w14:paraId="48071087" w14:textId="0EA6B43A" w:rsidR="00276E51" w:rsidRPr="00915DE6" w:rsidRDefault="00811266" w:rsidP="00FA14CF">
      <w:pPr>
        <w:pStyle w:val="BodyText"/>
        <w:spacing w:before="120"/>
        <w:ind w:left="1080"/>
        <w:rPr>
          <w:color w:val="000000" w:themeColor="text1"/>
        </w:rPr>
      </w:pPr>
      <w:r w:rsidRPr="00915DE6">
        <w:rPr>
          <w:color w:val="000000" w:themeColor="text1"/>
        </w:rPr>
        <w:t>The</w:t>
      </w:r>
      <w:r w:rsidRPr="00915DE6">
        <w:rPr>
          <w:color w:val="000000" w:themeColor="text1"/>
          <w:spacing w:val="-8"/>
        </w:rPr>
        <w:t xml:space="preserve"> </w:t>
      </w:r>
      <w:r w:rsidRPr="00915DE6">
        <w:rPr>
          <w:color w:val="000000" w:themeColor="text1"/>
        </w:rPr>
        <w:t>pupil’s</w:t>
      </w:r>
      <w:r w:rsidRPr="00915DE6">
        <w:rPr>
          <w:color w:val="000000" w:themeColor="text1"/>
          <w:spacing w:val="-4"/>
        </w:rPr>
        <w:t xml:space="preserve"> </w:t>
      </w:r>
      <w:r w:rsidRPr="00915DE6">
        <w:rPr>
          <w:color w:val="000000" w:themeColor="text1"/>
        </w:rPr>
        <w:t>views</w:t>
      </w:r>
      <w:r w:rsidRPr="00915DE6">
        <w:rPr>
          <w:color w:val="000000" w:themeColor="text1"/>
          <w:spacing w:val="-2"/>
        </w:rPr>
        <w:t xml:space="preserve"> </w:t>
      </w:r>
      <w:r w:rsidRPr="00915DE6">
        <w:rPr>
          <w:color w:val="000000" w:themeColor="text1"/>
        </w:rPr>
        <w:t>will</w:t>
      </w:r>
      <w:r w:rsidRPr="00915DE6">
        <w:rPr>
          <w:color w:val="000000" w:themeColor="text1"/>
          <w:spacing w:val="-6"/>
        </w:rPr>
        <w:t xml:space="preserve"> </w:t>
      </w:r>
      <w:r w:rsidRPr="00915DE6">
        <w:rPr>
          <w:color w:val="000000" w:themeColor="text1"/>
        </w:rPr>
        <w:t>be</w:t>
      </w:r>
      <w:r w:rsidRPr="00915DE6">
        <w:rPr>
          <w:color w:val="000000" w:themeColor="text1"/>
          <w:spacing w:val="-3"/>
        </w:rPr>
        <w:t xml:space="preserve"> </w:t>
      </w:r>
      <w:r w:rsidR="00A23D76" w:rsidRPr="00915DE6">
        <w:rPr>
          <w:color w:val="000000" w:themeColor="text1"/>
        </w:rPr>
        <w:t>considered</w:t>
      </w:r>
      <w:r w:rsidRPr="00915DE6">
        <w:rPr>
          <w:color w:val="000000" w:themeColor="text1"/>
          <w:spacing w:val="-4"/>
        </w:rPr>
        <w:t xml:space="preserve"> </w:t>
      </w:r>
      <w:r w:rsidRPr="00915DE6">
        <w:rPr>
          <w:color w:val="000000" w:themeColor="text1"/>
        </w:rPr>
        <w:t>in</w:t>
      </w:r>
      <w:r w:rsidRPr="00915DE6">
        <w:rPr>
          <w:color w:val="000000" w:themeColor="text1"/>
          <w:spacing w:val="-7"/>
        </w:rPr>
        <w:t xml:space="preserve"> </w:t>
      </w:r>
      <w:r w:rsidRPr="00915DE6">
        <w:rPr>
          <w:color w:val="000000" w:themeColor="text1"/>
        </w:rPr>
        <w:t>making</w:t>
      </w:r>
      <w:r w:rsidRPr="00915DE6">
        <w:rPr>
          <w:color w:val="000000" w:themeColor="text1"/>
          <w:spacing w:val="-7"/>
        </w:rPr>
        <w:t xml:space="preserve"> </w:t>
      </w:r>
      <w:r w:rsidRPr="00915DE6">
        <w:rPr>
          <w:color w:val="000000" w:themeColor="text1"/>
        </w:rPr>
        <w:t>decisions</w:t>
      </w:r>
      <w:r w:rsidRPr="00915DE6">
        <w:rPr>
          <w:color w:val="000000" w:themeColor="text1"/>
          <w:spacing w:val="-6"/>
        </w:rPr>
        <w:t xml:space="preserve"> </w:t>
      </w:r>
      <w:r w:rsidRPr="00915DE6">
        <w:rPr>
          <w:color w:val="000000" w:themeColor="text1"/>
        </w:rPr>
        <w:t>that</w:t>
      </w:r>
      <w:r w:rsidRPr="00915DE6">
        <w:rPr>
          <w:color w:val="000000" w:themeColor="text1"/>
          <w:spacing w:val="-6"/>
        </w:rPr>
        <w:t xml:space="preserve"> </w:t>
      </w:r>
      <w:r w:rsidRPr="00915DE6">
        <w:rPr>
          <w:color w:val="000000" w:themeColor="text1"/>
        </w:rPr>
        <w:t>affect</w:t>
      </w:r>
      <w:r w:rsidRPr="00915DE6">
        <w:rPr>
          <w:color w:val="000000" w:themeColor="text1"/>
          <w:spacing w:val="-7"/>
        </w:rPr>
        <w:t xml:space="preserve"> </w:t>
      </w:r>
      <w:r w:rsidRPr="00915DE6">
        <w:rPr>
          <w:color w:val="000000" w:themeColor="text1"/>
        </w:rPr>
        <w:t>them,</w:t>
      </w:r>
      <w:r w:rsidRPr="00915DE6">
        <w:rPr>
          <w:color w:val="000000" w:themeColor="text1"/>
          <w:spacing w:val="-8"/>
        </w:rPr>
        <w:t xml:space="preserve"> </w:t>
      </w:r>
      <w:r w:rsidRPr="00915DE6">
        <w:rPr>
          <w:color w:val="000000" w:themeColor="text1"/>
        </w:rPr>
        <w:t>whenever</w:t>
      </w:r>
      <w:r w:rsidRPr="00915DE6">
        <w:rPr>
          <w:color w:val="000000" w:themeColor="text1"/>
          <w:spacing w:val="-7"/>
        </w:rPr>
        <w:t xml:space="preserve"> </w:t>
      </w:r>
      <w:r w:rsidRPr="00915DE6">
        <w:rPr>
          <w:color w:val="000000" w:themeColor="text1"/>
          <w:spacing w:val="-2"/>
        </w:rPr>
        <w:t>possible.</w:t>
      </w:r>
    </w:p>
    <w:p w14:paraId="5211ED59" w14:textId="77777777" w:rsidR="00276E51" w:rsidRPr="00915DE6" w:rsidRDefault="00276E51" w:rsidP="00FA14CF">
      <w:pPr>
        <w:pStyle w:val="BodyText"/>
        <w:rPr>
          <w:color w:val="000000" w:themeColor="text1"/>
          <w:sz w:val="22"/>
        </w:rPr>
      </w:pPr>
    </w:p>
    <w:p w14:paraId="14CB552A" w14:textId="77777777" w:rsidR="00276E51" w:rsidRPr="00915DE6" w:rsidRDefault="00276E51" w:rsidP="00FA14CF">
      <w:pPr>
        <w:pStyle w:val="BodyText"/>
        <w:spacing w:before="7"/>
        <w:rPr>
          <w:color w:val="000000" w:themeColor="text1"/>
        </w:rPr>
      </w:pPr>
    </w:p>
    <w:p w14:paraId="578ED9F7" w14:textId="77777777" w:rsidR="00276E51" w:rsidRPr="00915DE6" w:rsidRDefault="00811266" w:rsidP="00FA14CF">
      <w:pPr>
        <w:pStyle w:val="Heading1"/>
        <w:numPr>
          <w:ilvl w:val="0"/>
          <w:numId w:val="2"/>
        </w:numPr>
        <w:tabs>
          <w:tab w:val="left" w:pos="1391"/>
        </w:tabs>
        <w:ind w:left="1391" w:hanging="311"/>
        <w:rPr>
          <w:color w:val="000000" w:themeColor="text1"/>
        </w:rPr>
      </w:pPr>
      <w:bookmarkStart w:id="5" w:name="_bookmark6"/>
      <w:bookmarkEnd w:id="5"/>
      <w:r w:rsidRPr="00915DE6">
        <w:rPr>
          <w:color w:val="000000" w:themeColor="text1"/>
        </w:rPr>
        <w:t>SEN</w:t>
      </w:r>
      <w:r w:rsidRPr="00915DE6">
        <w:rPr>
          <w:color w:val="000000" w:themeColor="text1"/>
          <w:spacing w:val="-9"/>
        </w:rPr>
        <w:t xml:space="preserve"> </w:t>
      </w:r>
      <w:r w:rsidRPr="00915DE6">
        <w:rPr>
          <w:color w:val="000000" w:themeColor="text1"/>
        </w:rPr>
        <w:t>information</w:t>
      </w:r>
      <w:r w:rsidRPr="00915DE6">
        <w:rPr>
          <w:color w:val="000000" w:themeColor="text1"/>
          <w:spacing w:val="-8"/>
        </w:rPr>
        <w:t xml:space="preserve"> </w:t>
      </w:r>
      <w:r w:rsidRPr="00915DE6">
        <w:rPr>
          <w:color w:val="000000" w:themeColor="text1"/>
          <w:spacing w:val="-2"/>
        </w:rPr>
        <w:t>report</w:t>
      </w:r>
    </w:p>
    <w:p w14:paraId="1E4CAAEE" w14:textId="77777777" w:rsidR="00276E51" w:rsidRPr="00915DE6" w:rsidRDefault="00811266" w:rsidP="00FA14CF">
      <w:pPr>
        <w:pStyle w:val="BodyText"/>
        <w:spacing w:before="248"/>
        <w:ind w:left="1080" w:right="1165"/>
        <w:rPr>
          <w:color w:val="000000" w:themeColor="text1"/>
        </w:rPr>
      </w:pPr>
      <w:r w:rsidRPr="00915DE6">
        <w:rPr>
          <w:color w:val="000000" w:themeColor="text1"/>
        </w:rPr>
        <w:t>The</w:t>
      </w:r>
      <w:r w:rsidRPr="00915DE6">
        <w:rPr>
          <w:color w:val="000000" w:themeColor="text1"/>
          <w:spacing w:val="-4"/>
        </w:rPr>
        <w:t xml:space="preserve"> </w:t>
      </w:r>
      <w:r w:rsidRPr="00915DE6">
        <w:rPr>
          <w:color w:val="000000" w:themeColor="text1"/>
        </w:rPr>
        <w:t>school</w:t>
      </w:r>
      <w:r w:rsidRPr="00915DE6">
        <w:rPr>
          <w:color w:val="000000" w:themeColor="text1"/>
          <w:spacing w:val="-4"/>
        </w:rPr>
        <w:t xml:space="preserve"> </w:t>
      </w:r>
      <w:r w:rsidRPr="00915DE6">
        <w:rPr>
          <w:color w:val="000000" w:themeColor="text1"/>
        </w:rPr>
        <w:t>publishes a</w:t>
      </w:r>
      <w:r w:rsidRPr="00915DE6">
        <w:rPr>
          <w:color w:val="000000" w:themeColor="text1"/>
          <w:spacing w:val="-1"/>
        </w:rPr>
        <w:t xml:space="preserve"> </w:t>
      </w:r>
      <w:r w:rsidRPr="00915DE6">
        <w:rPr>
          <w:color w:val="000000" w:themeColor="text1"/>
        </w:rPr>
        <w:t>SEN</w:t>
      </w:r>
      <w:r w:rsidRPr="00915DE6">
        <w:rPr>
          <w:color w:val="000000" w:themeColor="text1"/>
          <w:spacing w:val="-3"/>
        </w:rPr>
        <w:t xml:space="preserve"> </w:t>
      </w:r>
      <w:r w:rsidRPr="00915DE6">
        <w:rPr>
          <w:color w:val="000000" w:themeColor="text1"/>
        </w:rPr>
        <w:t>information</w:t>
      </w:r>
      <w:r w:rsidRPr="00915DE6">
        <w:rPr>
          <w:color w:val="000000" w:themeColor="text1"/>
          <w:spacing w:val="-4"/>
        </w:rPr>
        <w:t xml:space="preserve"> </w:t>
      </w:r>
      <w:r w:rsidRPr="00915DE6">
        <w:rPr>
          <w:color w:val="000000" w:themeColor="text1"/>
        </w:rPr>
        <w:t>report</w:t>
      </w:r>
      <w:r w:rsidRPr="00915DE6">
        <w:rPr>
          <w:color w:val="000000" w:themeColor="text1"/>
          <w:spacing w:val="-3"/>
        </w:rPr>
        <w:t xml:space="preserve"> </w:t>
      </w:r>
      <w:r w:rsidRPr="00915DE6">
        <w:rPr>
          <w:color w:val="000000" w:themeColor="text1"/>
        </w:rPr>
        <w:t>on</w:t>
      </w:r>
      <w:r w:rsidRPr="00915DE6">
        <w:rPr>
          <w:color w:val="000000" w:themeColor="text1"/>
          <w:spacing w:val="-1"/>
        </w:rPr>
        <w:t xml:space="preserve"> </w:t>
      </w:r>
      <w:r w:rsidRPr="00915DE6">
        <w:rPr>
          <w:color w:val="000000" w:themeColor="text1"/>
        </w:rPr>
        <w:t>its website,</w:t>
      </w:r>
      <w:r w:rsidRPr="00915DE6">
        <w:rPr>
          <w:color w:val="000000" w:themeColor="text1"/>
          <w:spacing w:val="-1"/>
        </w:rPr>
        <w:t xml:space="preserve"> </w:t>
      </w:r>
      <w:r w:rsidRPr="00915DE6">
        <w:rPr>
          <w:color w:val="000000" w:themeColor="text1"/>
        </w:rPr>
        <w:t>which</w:t>
      </w:r>
      <w:r w:rsidRPr="00915DE6">
        <w:rPr>
          <w:color w:val="000000" w:themeColor="text1"/>
          <w:spacing w:val="-2"/>
        </w:rPr>
        <w:t xml:space="preserve"> </w:t>
      </w:r>
      <w:r w:rsidRPr="00915DE6">
        <w:rPr>
          <w:color w:val="000000" w:themeColor="text1"/>
        </w:rPr>
        <w:t>sets</w:t>
      </w:r>
      <w:r w:rsidRPr="00915DE6">
        <w:rPr>
          <w:color w:val="000000" w:themeColor="text1"/>
          <w:spacing w:val="-2"/>
        </w:rPr>
        <w:t xml:space="preserve"> </w:t>
      </w:r>
      <w:r w:rsidRPr="00915DE6">
        <w:rPr>
          <w:color w:val="000000" w:themeColor="text1"/>
        </w:rPr>
        <w:t>out</w:t>
      </w:r>
      <w:r w:rsidRPr="00915DE6">
        <w:rPr>
          <w:color w:val="000000" w:themeColor="text1"/>
          <w:spacing w:val="-3"/>
        </w:rPr>
        <w:t xml:space="preserve"> </w:t>
      </w:r>
      <w:r w:rsidRPr="00915DE6">
        <w:rPr>
          <w:color w:val="000000" w:themeColor="text1"/>
        </w:rPr>
        <w:t>how</w:t>
      </w:r>
      <w:r w:rsidRPr="00915DE6">
        <w:rPr>
          <w:color w:val="000000" w:themeColor="text1"/>
          <w:spacing w:val="-5"/>
        </w:rPr>
        <w:t xml:space="preserve"> </w:t>
      </w:r>
      <w:r w:rsidRPr="00915DE6">
        <w:rPr>
          <w:color w:val="000000" w:themeColor="text1"/>
        </w:rPr>
        <w:t>this policy</w:t>
      </w:r>
      <w:r w:rsidRPr="00915DE6">
        <w:rPr>
          <w:color w:val="000000" w:themeColor="text1"/>
          <w:spacing w:val="-4"/>
        </w:rPr>
        <w:t xml:space="preserve"> </w:t>
      </w:r>
      <w:r w:rsidRPr="00915DE6">
        <w:rPr>
          <w:color w:val="000000" w:themeColor="text1"/>
        </w:rPr>
        <w:t>is implemented in the school.</w:t>
      </w:r>
    </w:p>
    <w:p w14:paraId="7E4629E6" w14:textId="77777777" w:rsidR="00276E51" w:rsidRPr="00915DE6" w:rsidRDefault="00811266" w:rsidP="00FA14CF">
      <w:pPr>
        <w:pStyle w:val="BodyText"/>
        <w:spacing w:before="121"/>
        <w:ind w:left="1080" w:right="1165"/>
        <w:rPr>
          <w:color w:val="000000" w:themeColor="text1"/>
        </w:rPr>
      </w:pPr>
      <w:r w:rsidRPr="00915DE6">
        <w:rPr>
          <w:color w:val="000000" w:themeColor="text1"/>
        </w:rPr>
        <w:t>The</w:t>
      </w:r>
      <w:r w:rsidRPr="00915DE6">
        <w:rPr>
          <w:color w:val="000000" w:themeColor="text1"/>
          <w:spacing w:val="-4"/>
        </w:rPr>
        <w:t xml:space="preserve"> </w:t>
      </w:r>
      <w:r w:rsidRPr="00915DE6">
        <w:rPr>
          <w:color w:val="000000" w:themeColor="text1"/>
        </w:rPr>
        <w:t>information</w:t>
      </w:r>
      <w:r w:rsidRPr="00915DE6">
        <w:rPr>
          <w:color w:val="000000" w:themeColor="text1"/>
          <w:spacing w:val="-3"/>
        </w:rPr>
        <w:t xml:space="preserve"> </w:t>
      </w:r>
      <w:r w:rsidRPr="00915DE6">
        <w:rPr>
          <w:color w:val="000000" w:themeColor="text1"/>
        </w:rPr>
        <w:t>report</w:t>
      </w:r>
      <w:r w:rsidRPr="00915DE6">
        <w:rPr>
          <w:color w:val="000000" w:themeColor="text1"/>
          <w:spacing w:val="-1"/>
        </w:rPr>
        <w:t xml:space="preserve"> </w:t>
      </w:r>
      <w:r w:rsidRPr="00915DE6">
        <w:rPr>
          <w:color w:val="000000" w:themeColor="text1"/>
        </w:rPr>
        <w:t>will</w:t>
      </w:r>
      <w:r w:rsidRPr="00915DE6">
        <w:rPr>
          <w:color w:val="000000" w:themeColor="text1"/>
          <w:spacing w:val="-2"/>
        </w:rPr>
        <w:t xml:space="preserve"> </w:t>
      </w:r>
      <w:r w:rsidRPr="00915DE6">
        <w:rPr>
          <w:color w:val="000000" w:themeColor="text1"/>
        </w:rPr>
        <w:t>be</w:t>
      </w:r>
      <w:r w:rsidRPr="00915DE6">
        <w:rPr>
          <w:color w:val="000000" w:themeColor="text1"/>
          <w:spacing w:val="-3"/>
        </w:rPr>
        <w:t xml:space="preserve"> </w:t>
      </w:r>
      <w:r w:rsidRPr="00915DE6">
        <w:rPr>
          <w:color w:val="000000" w:themeColor="text1"/>
        </w:rPr>
        <w:t>updated</w:t>
      </w:r>
      <w:r w:rsidRPr="00915DE6">
        <w:rPr>
          <w:color w:val="000000" w:themeColor="text1"/>
          <w:spacing w:val="-2"/>
        </w:rPr>
        <w:t xml:space="preserve"> </w:t>
      </w:r>
      <w:r w:rsidRPr="00915DE6">
        <w:rPr>
          <w:color w:val="000000" w:themeColor="text1"/>
        </w:rPr>
        <w:t>annually</w:t>
      </w:r>
      <w:r w:rsidRPr="00915DE6">
        <w:rPr>
          <w:color w:val="000000" w:themeColor="text1"/>
          <w:spacing w:val="-6"/>
        </w:rPr>
        <w:t xml:space="preserve"> </w:t>
      </w:r>
      <w:r w:rsidRPr="00915DE6">
        <w:rPr>
          <w:color w:val="000000" w:themeColor="text1"/>
        </w:rPr>
        <w:t>and</w:t>
      </w:r>
      <w:r w:rsidRPr="00915DE6">
        <w:rPr>
          <w:color w:val="000000" w:themeColor="text1"/>
          <w:spacing w:val="-1"/>
        </w:rPr>
        <w:t xml:space="preserve"> </w:t>
      </w:r>
      <w:r w:rsidRPr="00915DE6">
        <w:rPr>
          <w:color w:val="000000" w:themeColor="text1"/>
        </w:rPr>
        <w:t>as</w:t>
      </w:r>
      <w:r w:rsidRPr="00915DE6">
        <w:rPr>
          <w:color w:val="000000" w:themeColor="text1"/>
          <w:spacing w:val="-2"/>
        </w:rPr>
        <w:t xml:space="preserve"> </w:t>
      </w:r>
      <w:r w:rsidRPr="00915DE6">
        <w:rPr>
          <w:color w:val="000000" w:themeColor="text1"/>
        </w:rPr>
        <w:t>soon</w:t>
      </w:r>
      <w:r w:rsidRPr="00915DE6">
        <w:rPr>
          <w:color w:val="000000" w:themeColor="text1"/>
          <w:spacing w:val="-3"/>
        </w:rPr>
        <w:t xml:space="preserve"> </w:t>
      </w:r>
      <w:r w:rsidRPr="00915DE6">
        <w:rPr>
          <w:color w:val="000000" w:themeColor="text1"/>
        </w:rPr>
        <w:t>as</w:t>
      </w:r>
      <w:r w:rsidRPr="00915DE6">
        <w:rPr>
          <w:color w:val="000000" w:themeColor="text1"/>
          <w:spacing w:val="-2"/>
        </w:rPr>
        <w:t xml:space="preserve"> </w:t>
      </w:r>
      <w:r w:rsidRPr="00915DE6">
        <w:rPr>
          <w:color w:val="000000" w:themeColor="text1"/>
        </w:rPr>
        <w:t>possible</w:t>
      </w:r>
      <w:r w:rsidRPr="00915DE6">
        <w:rPr>
          <w:color w:val="000000" w:themeColor="text1"/>
          <w:spacing w:val="-3"/>
        </w:rPr>
        <w:t xml:space="preserve"> </w:t>
      </w:r>
      <w:r w:rsidRPr="00915DE6">
        <w:rPr>
          <w:color w:val="000000" w:themeColor="text1"/>
        </w:rPr>
        <w:t>after any</w:t>
      </w:r>
      <w:r w:rsidRPr="00915DE6">
        <w:rPr>
          <w:color w:val="000000" w:themeColor="text1"/>
          <w:spacing w:val="-6"/>
        </w:rPr>
        <w:t xml:space="preserve"> </w:t>
      </w:r>
      <w:r w:rsidRPr="00915DE6">
        <w:rPr>
          <w:color w:val="000000" w:themeColor="text1"/>
        </w:rPr>
        <w:t>changes</w:t>
      </w:r>
      <w:r w:rsidRPr="00915DE6">
        <w:rPr>
          <w:color w:val="000000" w:themeColor="text1"/>
          <w:spacing w:val="-2"/>
        </w:rPr>
        <w:t xml:space="preserve"> </w:t>
      </w:r>
      <w:r w:rsidRPr="00915DE6">
        <w:rPr>
          <w:color w:val="000000" w:themeColor="text1"/>
        </w:rPr>
        <w:t>to</w:t>
      </w:r>
      <w:r w:rsidRPr="00915DE6">
        <w:rPr>
          <w:color w:val="000000" w:themeColor="text1"/>
          <w:spacing w:val="-3"/>
        </w:rPr>
        <w:t xml:space="preserve"> </w:t>
      </w:r>
      <w:r w:rsidRPr="00915DE6">
        <w:rPr>
          <w:color w:val="000000" w:themeColor="text1"/>
        </w:rPr>
        <w:t>the information it contains.</w:t>
      </w:r>
    </w:p>
    <w:p w14:paraId="64C25AA8" w14:textId="77777777" w:rsidR="00276E51" w:rsidRPr="00915DE6" w:rsidRDefault="00276E51" w:rsidP="00FA14CF">
      <w:pPr>
        <w:pStyle w:val="BodyText"/>
        <w:rPr>
          <w:color w:val="000000" w:themeColor="text1"/>
          <w:sz w:val="22"/>
        </w:rPr>
      </w:pPr>
    </w:p>
    <w:p w14:paraId="0F1CD3D9" w14:textId="77777777" w:rsidR="00276E51" w:rsidRPr="00915DE6" w:rsidRDefault="00276E51" w:rsidP="00FA14CF">
      <w:pPr>
        <w:pStyle w:val="BodyText"/>
        <w:spacing w:before="6"/>
        <w:rPr>
          <w:color w:val="000000" w:themeColor="text1"/>
        </w:rPr>
      </w:pPr>
    </w:p>
    <w:p w14:paraId="5FF7E620" w14:textId="77777777" w:rsidR="00276E51" w:rsidRPr="00915DE6" w:rsidRDefault="00811266" w:rsidP="00FA14CF">
      <w:pPr>
        <w:pStyle w:val="Heading1"/>
        <w:numPr>
          <w:ilvl w:val="0"/>
          <w:numId w:val="2"/>
        </w:numPr>
        <w:tabs>
          <w:tab w:val="left" w:pos="1390"/>
        </w:tabs>
        <w:spacing w:before="1"/>
        <w:rPr>
          <w:color w:val="000000" w:themeColor="text1"/>
        </w:rPr>
      </w:pPr>
      <w:bookmarkStart w:id="6" w:name="_bookmark7"/>
      <w:bookmarkEnd w:id="6"/>
      <w:r w:rsidRPr="00915DE6">
        <w:rPr>
          <w:color w:val="000000" w:themeColor="text1"/>
        </w:rPr>
        <w:t>Our</w:t>
      </w:r>
      <w:r w:rsidRPr="00915DE6">
        <w:rPr>
          <w:color w:val="000000" w:themeColor="text1"/>
          <w:spacing w:val="-5"/>
        </w:rPr>
        <w:t xml:space="preserve"> </w:t>
      </w:r>
      <w:r w:rsidRPr="00915DE6">
        <w:rPr>
          <w:color w:val="000000" w:themeColor="text1"/>
        </w:rPr>
        <w:t>approach</w:t>
      </w:r>
      <w:r w:rsidRPr="00915DE6">
        <w:rPr>
          <w:color w:val="000000" w:themeColor="text1"/>
          <w:spacing w:val="-4"/>
        </w:rPr>
        <w:t xml:space="preserve"> </w:t>
      </w:r>
      <w:r w:rsidRPr="00915DE6">
        <w:rPr>
          <w:color w:val="000000" w:themeColor="text1"/>
        </w:rPr>
        <w:t>to</w:t>
      </w:r>
      <w:r w:rsidRPr="00915DE6">
        <w:rPr>
          <w:color w:val="000000" w:themeColor="text1"/>
          <w:spacing w:val="-4"/>
        </w:rPr>
        <w:t xml:space="preserve"> </w:t>
      </w:r>
      <w:r w:rsidRPr="00915DE6">
        <w:rPr>
          <w:color w:val="000000" w:themeColor="text1"/>
        </w:rPr>
        <w:t>SEND</w:t>
      </w:r>
      <w:r w:rsidRPr="00915DE6">
        <w:rPr>
          <w:color w:val="000000" w:themeColor="text1"/>
          <w:spacing w:val="-4"/>
        </w:rPr>
        <w:t xml:space="preserve"> </w:t>
      </w:r>
      <w:r w:rsidRPr="00915DE6">
        <w:rPr>
          <w:color w:val="000000" w:themeColor="text1"/>
          <w:spacing w:val="-2"/>
        </w:rPr>
        <w:t>support</w:t>
      </w:r>
    </w:p>
    <w:p w14:paraId="44443F9A" w14:textId="77777777" w:rsidR="00276E51" w:rsidRDefault="00276E51" w:rsidP="00FA14CF">
      <w:pPr>
        <w:pStyle w:val="BodyText"/>
        <w:spacing w:before="1"/>
        <w:rPr>
          <w:b/>
          <w:sz w:val="25"/>
        </w:rPr>
      </w:pPr>
    </w:p>
    <w:p w14:paraId="0948D8F5" w14:textId="77777777" w:rsidR="00276E51" w:rsidRDefault="00811266" w:rsidP="00FA14CF">
      <w:pPr>
        <w:pStyle w:val="Heading2"/>
        <w:numPr>
          <w:ilvl w:val="1"/>
          <w:numId w:val="2"/>
        </w:numPr>
        <w:tabs>
          <w:tab w:val="left" w:pos="1482"/>
        </w:tabs>
        <w:ind w:left="1482" w:hanging="402"/>
      </w:pPr>
      <w:r>
        <w:rPr>
          <w:color w:val="12253E"/>
        </w:rPr>
        <w:t>Identifying</w:t>
      </w:r>
      <w:r>
        <w:rPr>
          <w:color w:val="12253E"/>
          <w:spacing w:val="-4"/>
        </w:rPr>
        <w:t xml:space="preserve"> </w:t>
      </w:r>
      <w:r>
        <w:rPr>
          <w:color w:val="12253E"/>
        </w:rPr>
        <w:t>pupils</w:t>
      </w:r>
      <w:r>
        <w:rPr>
          <w:color w:val="12253E"/>
          <w:spacing w:val="-2"/>
        </w:rPr>
        <w:t xml:space="preserve"> </w:t>
      </w:r>
      <w:r>
        <w:rPr>
          <w:color w:val="12253E"/>
        </w:rPr>
        <w:t>with</w:t>
      </w:r>
      <w:r>
        <w:rPr>
          <w:color w:val="12253E"/>
          <w:spacing w:val="-4"/>
        </w:rPr>
        <w:t xml:space="preserve"> </w:t>
      </w:r>
      <w:r>
        <w:rPr>
          <w:color w:val="12253E"/>
        </w:rPr>
        <w:t>SEND</w:t>
      </w:r>
      <w:r>
        <w:rPr>
          <w:color w:val="12253E"/>
          <w:spacing w:val="-2"/>
        </w:rPr>
        <w:t xml:space="preserve"> </w:t>
      </w:r>
      <w:r>
        <w:rPr>
          <w:color w:val="12253E"/>
        </w:rPr>
        <w:t>and</w:t>
      </w:r>
      <w:r>
        <w:rPr>
          <w:color w:val="12253E"/>
          <w:spacing w:val="-1"/>
        </w:rPr>
        <w:t xml:space="preserve"> </w:t>
      </w:r>
      <w:r>
        <w:rPr>
          <w:color w:val="12253E"/>
        </w:rPr>
        <w:t>assessing</w:t>
      </w:r>
      <w:r>
        <w:rPr>
          <w:color w:val="12253E"/>
          <w:spacing w:val="-2"/>
        </w:rPr>
        <w:t xml:space="preserve"> </w:t>
      </w:r>
      <w:r>
        <w:rPr>
          <w:color w:val="12253E"/>
        </w:rPr>
        <w:t>their</w:t>
      </w:r>
      <w:r>
        <w:rPr>
          <w:color w:val="12253E"/>
          <w:spacing w:val="-1"/>
        </w:rPr>
        <w:t xml:space="preserve"> </w:t>
      </w:r>
      <w:r>
        <w:rPr>
          <w:color w:val="12253E"/>
          <w:spacing w:val="-2"/>
        </w:rPr>
        <w:t>needs</w:t>
      </w:r>
    </w:p>
    <w:p w14:paraId="4AB7D298" w14:textId="77777777" w:rsidR="00276E51" w:rsidRDefault="00811266" w:rsidP="00FA14CF">
      <w:pPr>
        <w:pStyle w:val="BodyText"/>
        <w:spacing w:before="119"/>
        <w:ind w:left="1080" w:right="1080"/>
      </w:pPr>
      <w:r>
        <w:t>We will assess each pupil’s current skills and levels of attainment when they start at the school. This will build on information from previous settings and Key Stages, where appropriate. We will also consider</w:t>
      </w:r>
      <w:r>
        <w:rPr>
          <w:spacing w:val="-1"/>
        </w:rPr>
        <w:t xml:space="preserve"> </w:t>
      </w:r>
      <w:r>
        <w:t>any</w:t>
      </w:r>
      <w:r>
        <w:rPr>
          <w:spacing w:val="-7"/>
        </w:rPr>
        <w:t xml:space="preserve"> </w:t>
      </w:r>
      <w:r>
        <w:t>evidence</w:t>
      </w:r>
      <w:r>
        <w:rPr>
          <w:spacing w:val="-2"/>
        </w:rPr>
        <w:t xml:space="preserve"> </w:t>
      </w:r>
      <w:r>
        <w:t>that the</w:t>
      </w:r>
      <w:r>
        <w:rPr>
          <w:spacing w:val="-5"/>
        </w:rPr>
        <w:t xml:space="preserve"> </w:t>
      </w:r>
      <w:r>
        <w:t>pupil</w:t>
      </w:r>
      <w:r>
        <w:rPr>
          <w:spacing w:val="-5"/>
        </w:rPr>
        <w:t xml:space="preserve"> </w:t>
      </w:r>
      <w:r>
        <w:t>may</w:t>
      </w:r>
      <w:r>
        <w:rPr>
          <w:spacing w:val="-7"/>
        </w:rPr>
        <w:t xml:space="preserve"> </w:t>
      </w:r>
      <w:r>
        <w:t>have</w:t>
      </w:r>
      <w:r>
        <w:rPr>
          <w:spacing w:val="-4"/>
        </w:rPr>
        <w:t xml:space="preserve"> </w:t>
      </w:r>
      <w:r>
        <w:t>a</w:t>
      </w:r>
      <w:r>
        <w:rPr>
          <w:spacing w:val="-3"/>
        </w:rPr>
        <w:t xml:space="preserve"> </w:t>
      </w:r>
      <w:r>
        <w:t>disability</w:t>
      </w:r>
      <w:r>
        <w:rPr>
          <w:spacing w:val="-7"/>
        </w:rPr>
        <w:t xml:space="preserve"> </w:t>
      </w:r>
      <w:r>
        <w:t>and</w:t>
      </w:r>
      <w:r>
        <w:rPr>
          <w:spacing w:val="-3"/>
        </w:rPr>
        <w:t xml:space="preserve"> </w:t>
      </w:r>
      <w:r>
        <w:t>if</w:t>
      </w:r>
      <w:r>
        <w:rPr>
          <w:spacing w:val="-2"/>
        </w:rPr>
        <w:t xml:space="preserve"> </w:t>
      </w:r>
      <w:r>
        <w:t>so,</w:t>
      </w:r>
      <w:r>
        <w:rPr>
          <w:spacing w:val="-2"/>
        </w:rPr>
        <w:t xml:space="preserve"> </w:t>
      </w:r>
      <w:r>
        <w:t>what</w:t>
      </w:r>
      <w:r>
        <w:rPr>
          <w:spacing w:val="-2"/>
        </w:rPr>
        <w:t xml:space="preserve"> </w:t>
      </w:r>
      <w:r>
        <w:t>reasonable</w:t>
      </w:r>
      <w:r>
        <w:rPr>
          <w:spacing w:val="-2"/>
        </w:rPr>
        <w:t xml:space="preserve"> </w:t>
      </w:r>
      <w:r>
        <w:t>adjustments</w:t>
      </w:r>
      <w:r>
        <w:rPr>
          <w:spacing w:val="-3"/>
        </w:rPr>
        <w:t xml:space="preserve"> </w:t>
      </w:r>
      <w:r>
        <w:t>the school may need to make.</w:t>
      </w:r>
    </w:p>
    <w:p w14:paraId="2FCC70AB" w14:textId="77777777" w:rsidR="008E45F4" w:rsidRDefault="008E45F4" w:rsidP="008E45F4">
      <w:pPr>
        <w:pStyle w:val="BodyText"/>
        <w:spacing w:before="194"/>
        <w:ind w:left="1080"/>
      </w:pPr>
      <w:r>
        <w:t>Class</w:t>
      </w:r>
      <w:r>
        <w:rPr>
          <w:spacing w:val="-6"/>
        </w:rPr>
        <w:t xml:space="preserve"> </w:t>
      </w:r>
      <w:r>
        <w:t>teachers</w:t>
      </w:r>
      <w:r>
        <w:rPr>
          <w:spacing w:val="-3"/>
        </w:rPr>
        <w:t xml:space="preserve"> </w:t>
      </w:r>
      <w:r>
        <w:t>will</w:t>
      </w:r>
      <w:r>
        <w:rPr>
          <w:spacing w:val="-7"/>
        </w:rPr>
        <w:t xml:space="preserve"> </w:t>
      </w:r>
      <w:r>
        <w:t>regularly</w:t>
      </w:r>
      <w:r>
        <w:rPr>
          <w:spacing w:val="-8"/>
        </w:rPr>
        <w:t xml:space="preserve"> </w:t>
      </w:r>
      <w:r>
        <w:t>assess</w:t>
      </w:r>
      <w:r>
        <w:rPr>
          <w:spacing w:val="-6"/>
        </w:rPr>
        <w:t xml:space="preserve"> </w:t>
      </w:r>
      <w:r>
        <w:t>the</w:t>
      </w:r>
      <w:r>
        <w:rPr>
          <w:spacing w:val="-4"/>
        </w:rPr>
        <w:t xml:space="preserve"> </w:t>
      </w:r>
      <w:r>
        <w:t>progress</w:t>
      </w:r>
      <w:r>
        <w:rPr>
          <w:spacing w:val="-6"/>
        </w:rPr>
        <w:t xml:space="preserve"> </w:t>
      </w:r>
      <w:r>
        <w:t>of</w:t>
      </w:r>
      <w:r>
        <w:rPr>
          <w:spacing w:val="-5"/>
        </w:rPr>
        <w:t xml:space="preserve"> </w:t>
      </w:r>
      <w:r>
        <w:t>all</w:t>
      </w:r>
      <w:r>
        <w:rPr>
          <w:spacing w:val="-5"/>
        </w:rPr>
        <w:t xml:space="preserve"> </w:t>
      </w:r>
      <w:r>
        <w:t>pupils</w:t>
      </w:r>
      <w:r>
        <w:rPr>
          <w:spacing w:val="-6"/>
        </w:rPr>
        <w:t xml:space="preserve"> </w:t>
      </w:r>
      <w:r>
        <w:t>and</w:t>
      </w:r>
      <w:r>
        <w:rPr>
          <w:spacing w:val="-6"/>
        </w:rPr>
        <w:t xml:space="preserve"> </w:t>
      </w:r>
      <w:r>
        <w:t>identify</w:t>
      </w:r>
      <w:r>
        <w:rPr>
          <w:spacing w:val="-7"/>
        </w:rPr>
        <w:t xml:space="preserve"> </w:t>
      </w:r>
      <w:r>
        <w:t>any</w:t>
      </w:r>
      <w:r>
        <w:rPr>
          <w:spacing w:val="-7"/>
        </w:rPr>
        <w:t xml:space="preserve"> </w:t>
      </w:r>
      <w:r>
        <w:t>whose</w:t>
      </w:r>
      <w:r>
        <w:rPr>
          <w:spacing w:val="-7"/>
        </w:rPr>
        <w:t xml:space="preserve"> </w:t>
      </w:r>
      <w:r>
        <w:rPr>
          <w:spacing w:val="-2"/>
        </w:rPr>
        <w:t>progress:</w:t>
      </w:r>
    </w:p>
    <w:p w14:paraId="48266775" w14:textId="77777777" w:rsidR="008E45F4" w:rsidRDefault="008E45F4" w:rsidP="008E45F4">
      <w:pPr>
        <w:pStyle w:val="BodyText"/>
        <w:numPr>
          <w:ilvl w:val="2"/>
          <w:numId w:val="50"/>
        </w:numPr>
        <w:spacing w:before="81" w:line="364" w:lineRule="auto"/>
        <w:ind w:left="1440" w:right="2961"/>
      </w:pPr>
      <w:r>
        <w:t>Is</w:t>
      </w:r>
      <w:r>
        <w:rPr>
          <w:spacing w:val="-3"/>
        </w:rPr>
        <w:t xml:space="preserve"> </w:t>
      </w:r>
      <w:r>
        <w:t>significantly</w:t>
      </w:r>
      <w:r>
        <w:rPr>
          <w:spacing w:val="-7"/>
        </w:rPr>
        <w:t xml:space="preserve"> </w:t>
      </w:r>
      <w:r>
        <w:t>slower</w:t>
      </w:r>
      <w:r>
        <w:rPr>
          <w:spacing w:val="-3"/>
        </w:rPr>
        <w:t xml:space="preserve"> </w:t>
      </w:r>
      <w:r>
        <w:t>than</w:t>
      </w:r>
      <w:r>
        <w:rPr>
          <w:spacing w:val="-5"/>
        </w:rPr>
        <w:t xml:space="preserve"> </w:t>
      </w:r>
      <w:r>
        <w:t>that</w:t>
      </w:r>
      <w:r>
        <w:rPr>
          <w:spacing w:val="-4"/>
        </w:rPr>
        <w:t xml:space="preserve"> </w:t>
      </w:r>
      <w:r>
        <w:t>of</w:t>
      </w:r>
      <w:r>
        <w:rPr>
          <w:spacing w:val="-2"/>
        </w:rPr>
        <w:t xml:space="preserve"> </w:t>
      </w:r>
      <w:r>
        <w:t>their</w:t>
      </w:r>
      <w:r>
        <w:rPr>
          <w:spacing w:val="-3"/>
        </w:rPr>
        <w:t xml:space="preserve"> </w:t>
      </w:r>
      <w:r>
        <w:t>peers</w:t>
      </w:r>
      <w:r>
        <w:rPr>
          <w:spacing w:val="-3"/>
        </w:rPr>
        <w:t xml:space="preserve"> </w:t>
      </w:r>
      <w:r>
        <w:t>starting</w:t>
      </w:r>
      <w:r>
        <w:rPr>
          <w:spacing w:val="-5"/>
        </w:rPr>
        <w:t xml:space="preserve"> </w:t>
      </w:r>
      <w:r>
        <w:t>from the</w:t>
      </w:r>
      <w:r>
        <w:rPr>
          <w:spacing w:val="-4"/>
        </w:rPr>
        <w:t xml:space="preserve"> </w:t>
      </w:r>
      <w:r>
        <w:t>same</w:t>
      </w:r>
      <w:r>
        <w:rPr>
          <w:spacing w:val="-4"/>
        </w:rPr>
        <w:t xml:space="preserve"> </w:t>
      </w:r>
      <w:r>
        <w:t>baseline</w:t>
      </w:r>
    </w:p>
    <w:p w14:paraId="63413386" w14:textId="11E63906" w:rsidR="008E45F4" w:rsidRDefault="008E45F4" w:rsidP="008E45F4">
      <w:pPr>
        <w:pStyle w:val="BodyText"/>
        <w:numPr>
          <w:ilvl w:val="2"/>
          <w:numId w:val="50"/>
        </w:numPr>
        <w:spacing w:before="81" w:line="364" w:lineRule="auto"/>
        <w:ind w:left="1440" w:right="2961"/>
      </w:pPr>
      <w:r>
        <w:t>Fails to match or better their previous rate of progress</w:t>
      </w:r>
    </w:p>
    <w:p w14:paraId="6C3694FD" w14:textId="77777777" w:rsidR="008E45F4" w:rsidRDefault="008E45F4" w:rsidP="008E45F4">
      <w:pPr>
        <w:pStyle w:val="BodyText"/>
        <w:numPr>
          <w:ilvl w:val="2"/>
          <w:numId w:val="50"/>
        </w:numPr>
        <w:spacing w:before="2" w:line="362" w:lineRule="auto"/>
        <w:ind w:left="1440" w:right="4153"/>
      </w:pPr>
      <w:r>
        <w:t>Fails</w:t>
      </w:r>
      <w:r>
        <w:rPr>
          <w:spacing w:val="-4"/>
        </w:rPr>
        <w:t xml:space="preserve"> </w:t>
      </w:r>
      <w:r>
        <w:t>to</w:t>
      </w:r>
      <w:r>
        <w:rPr>
          <w:spacing w:val="-5"/>
        </w:rPr>
        <w:t xml:space="preserve"> </w:t>
      </w:r>
      <w:r>
        <w:t>close</w:t>
      </w:r>
      <w:r>
        <w:rPr>
          <w:spacing w:val="-3"/>
        </w:rPr>
        <w:t xml:space="preserve"> </w:t>
      </w:r>
      <w:r>
        <w:t>the</w:t>
      </w:r>
      <w:r>
        <w:rPr>
          <w:spacing w:val="-4"/>
        </w:rPr>
        <w:t xml:space="preserve"> </w:t>
      </w:r>
      <w:r>
        <w:t>attainment</w:t>
      </w:r>
      <w:r>
        <w:rPr>
          <w:spacing w:val="-5"/>
        </w:rPr>
        <w:t xml:space="preserve"> </w:t>
      </w:r>
      <w:r>
        <w:t>gap</w:t>
      </w:r>
      <w:r>
        <w:rPr>
          <w:spacing w:val="-3"/>
        </w:rPr>
        <w:t xml:space="preserve"> </w:t>
      </w:r>
      <w:r>
        <w:t>between</w:t>
      </w:r>
      <w:r>
        <w:rPr>
          <w:spacing w:val="-1"/>
        </w:rPr>
        <w:t xml:space="preserve"> </w:t>
      </w:r>
      <w:r>
        <w:t>them and</w:t>
      </w:r>
      <w:r>
        <w:rPr>
          <w:spacing w:val="-5"/>
        </w:rPr>
        <w:t xml:space="preserve"> </w:t>
      </w:r>
      <w:r>
        <w:t>their</w:t>
      </w:r>
      <w:r>
        <w:rPr>
          <w:spacing w:val="-4"/>
        </w:rPr>
        <w:t xml:space="preserve"> </w:t>
      </w:r>
      <w:r>
        <w:t>peer</w:t>
      </w:r>
    </w:p>
    <w:p w14:paraId="57627452" w14:textId="2483B800" w:rsidR="008E45F4" w:rsidRDefault="008E45F4" w:rsidP="008E45F4">
      <w:pPr>
        <w:pStyle w:val="BodyText"/>
        <w:numPr>
          <w:ilvl w:val="2"/>
          <w:numId w:val="50"/>
        </w:numPr>
        <w:spacing w:before="2" w:line="362" w:lineRule="auto"/>
        <w:ind w:left="1440" w:right="4153"/>
      </w:pPr>
      <w:r>
        <w:t>Widens the attainment gap</w:t>
      </w:r>
    </w:p>
    <w:p w14:paraId="0B66A1C1" w14:textId="77777777" w:rsidR="008E45F4" w:rsidRDefault="008E45F4" w:rsidP="00FA14CF">
      <w:pPr>
        <w:pStyle w:val="BodyText"/>
        <w:spacing w:before="4"/>
        <w:ind w:left="1080" w:right="1165"/>
      </w:pPr>
    </w:p>
    <w:p w14:paraId="4156388F" w14:textId="4F3C2E45" w:rsidR="00A23D76" w:rsidRDefault="00811266" w:rsidP="008E45F4">
      <w:pPr>
        <w:pStyle w:val="BodyText"/>
        <w:spacing w:before="4"/>
        <w:ind w:left="1080" w:right="1165"/>
      </w:pPr>
      <w:r>
        <w:t>This</w:t>
      </w:r>
      <w:r>
        <w:rPr>
          <w:spacing w:val="-5"/>
        </w:rPr>
        <w:t xml:space="preserve"> </w:t>
      </w:r>
      <w:r>
        <w:t>may</w:t>
      </w:r>
      <w:r>
        <w:rPr>
          <w:spacing w:val="-8"/>
        </w:rPr>
        <w:t xml:space="preserve"> </w:t>
      </w:r>
      <w:r>
        <w:t>include</w:t>
      </w:r>
      <w:r>
        <w:rPr>
          <w:spacing w:val="-2"/>
        </w:rPr>
        <w:t xml:space="preserve"> </w:t>
      </w:r>
      <w:r>
        <w:t>progress</w:t>
      </w:r>
      <w:r>
        <w:rPr>
          <w:spacing w:val="-3"/>
        </w:rPr>
        <w:t xml:space="preserve"> </w:t>
      </w:r>
      <w:r>
        <w:t>in</w:t>
      </w:r>
      <w:r>
        <w:rPr>
          <w:spacing w:val="-4"/>
        </w:rPr>
        <w:t xml:space="preserve"> </w:t>
      </w:r>
      <w:r>
        <w:t>areas</w:t>
      </w:r>
      <w:r>
        <w:rPr>
          <w:spacing w:val="-3"/>
        </w:rPr>
        <w:t xml:space="preserve"> </w:t>
      </w:r>
      <w:r>
        <w:t>other</w:t>
      </w:r>
      <w:r>
        <w:rPr>
          <w:spacing w:val="-3"/>
        </w:rPr>
        <w:t xml:space="preserve"> </w:t>
      </w:r>
      <w:r>
        <w:t>than</w:t>
      </w:r>
      <w:r>
        <w:rPr>
          <w:spacing w:val="-2"/>
        </w:rPr>
        <w:t xml:space="preserve"> </w:t>
      </w:r>
      <w:r>
        <w:t>attainment,</w:t>
      </w:r>
      <w:r>
        <w:rPr>
          <w:spacing w:val="-4"/>
        </w:rPr>
        <w:t xml:space="preserve"> </w:t>
      </w:r>
      <w:r>
        <w:t>for</w:t>
      </w:r>
      <w:r>
        <w:rPr>
          <w:spacing w:val="-4"/>
        </w:rPr>
        <w:t xml:space="preserve"> </w:t>
      </w:r>
      <w:r>
        <w:t>example,</w:t>
      </w:r>
      <w:r>
        <w:rPr>
          <w:spacing w:val="-2"/>
        </w:rPr>
        <w:t xml:space="preserve"> </w:t>
      </w:r>
      <w:r>
        <w:t>wider</w:t>
      </w:r>
      <w:r>
        <w:rPr>
          <w:spacing w:val="-3"/>
        </w:rPr>
        <w:t xml:space="preserve"> </w:t>
      </w:r>
      <w:r>
        <w:t>development</w:t>
      </w:r>
      <w:r>
        <w:rPr>
          <w:spacing w:val="-4"/>
        </w:rPr>
        <w:t xml:space="preserve"> </w:t>
      </w:r>
      <w:r>
        <w:t>or</w:t>
      </w:r>
      <w:r>
        <w:rPr>
          <w:spacing w:val="-3"/>
        </w:rPr>
        <w:t xml:space="preserve"> </w:t>
      </w:r>
      <w:r>
        <w:t xml:space="preserve">social </w:t>
      </w:r>
      <w:r>
        <w:rPr>
          <w:spacing w:val="-2"/>
        </w:rPr>
        <w:t>needs.</w:t>
      </w:r>
    </w:p>
    <w:p w14:paraId="2083F584" w14:textId="28D9A9DC" w:rsidR="00276E51" w:rsidRDefault="00811266" w:rsidP="00FA14CF">
      <w:pPr>
        <w:pStyle w:val="BodyText"/>
        <w:spacing w:before="196"/>
        <w:ind w:left="1080" w:right="1080"/>
      </w:pPr>
      <w:r>
        <w:lastRenderedPageBreak/>
        <w:t>When</w:t>
      </w:r>
      <w:r>
        <w:rPr>
          <w:spacing w:val="-4"/>
        </w:rPr>
        <w:t xml:space="preserve"> </w:t>
      </w:r>
      <w:r>
        <w:t>teachers</w:t>
      </w:r>
      <w:r>
        <w:rPr>
          <w:spacing w:val="-2"/>
        </w:rPr>
        <w:t xml:space="preserve"> </w:t>
      </w:r>
      <w:r>
        <w:t>identify</w:t>
      </w:r>
      <w:r>
        <w:rPr>
          <w:spacing w:val="-6"/>
        </w:rPr>
        <w:t xml:space="preserve"> </w:t>
      </w:r>
      <w:r>
        <w:t>an</w:t>
      </w:r>
      <w:r>
        <w:rPr>
          <w:spacing w:val="-1"/>
        </w:rPr>
        <w:t xml:space="preserve"> </w:t>
      </w:r>
      <w:r>
        <w:t>area</w:t>
      </w:r>
      <w:r>
        <w:rPr>
          <w:spacing w:val="-1"/>
        </w:rPr>
        <w:t xml:space="preserve"> </w:t>
      </w:r>
      <w:r>
        <w:t>where</w:t>
      </w:r>
      <w:r>
        <w:rPr>
          <w:spacing w:val="-3"/>
        </w:rPr>
        <w:t xml:space="preserve"> </w:t>
      </w:r>
      <w:r>
        <w:t>a</w:t>
      </w:r>
      <w:r>
        <w:rPr>
          <w:spacing w:val="-1"/>
        </w:rPr>
        <w:t xml:space="preserve"> </w:t>
      </w:r>
      <w:r>
        <w:t>pupil</w:t>
      </w:r>
      <w:r>
        <w:rPr>
          <w:spacing w:val="-4"/>
        </w:rPr>
        <w:t xml:space="preserve"> </w:t>
      </w:r>
      <w:r>
        <w:t>is</w:t>
      </w:r>
      <w:r>
        <w:rPr>
          <w:spacing w:val="-2"/>
        </w:rPr>
        <w:t xml:space="preserve"> </w:t>
      </w:r>
      <w:r>
        <w:t>making</w:t>
      </w:r>
      <w:r>
        <w:rPr>
          <w:spacing w:val="-3"/>
        </w:rPr>
        <w:t xml:space="preserve"> </w:t>
      </w:r>
      <w:r>
        <w:t>slow</w:t>
      </w:r>
      <w:r>
        <w:rPr>
          <w:spacing w:val="-3"/>
        </w:rPr>
        <w:t xml:space="preserve"> </w:t>
      </w:r>
      <w:r>
        <w:t>progress,</w:t>
      </w:r>
      <w:r>
        <w:rPr>
          <w:spacing w:val="-3"/>
        </w:rPr>
        <w:t xml:space="preserve"> </w:t>
      </w:r>
      <w:r>
        <w:t>they</w:t>
      </w:r>
      <w:r>
        <w:rPr>
          <w:spacing w:val="-4"/>
        </w:rPr>
        <w:t xml:space="preserve"> </w:t>
      </w:r>
      <w:r>
        <w:t>will</w:t>
      </w:r>
      <w:r>
        <w:rPr>
          <w:spacing w:val="-2"/>
        </w:rPr>
        <w:t xml:space="preserve"> </w:t>
      </w:r>
      <w:r>
        <w:t>target</w:t>
      </w:r>
      <w:r>
        <w:rPr>
          <w:spacing w:val="-3"/>
        </w:rPr>
        <w:t xml:space="preserve"> </w:t>
      </w:r>
      <w:r>
        <w:t>the</w:t>
      </w:r>
      <w:r>
        <w:rPr>
          <w:spacing w:val="-3"/>
        </w:rPr>
        <w:t xml:space="preserve"> </w:t>
      </w:r>
      <w:r>
        <w:t>pupil’s</w:t>
      </w:r>
      <w:r>
        <w:rPr>
          <w:spacing w:val="-1"/>
        </w:rPr>
        <w:t xml:space="preserve"> </w:t>
      </w:r>
      <w:r>
        <w:t xml:space="preserve">area of weakness with differentiated, high-quality teaching. If progress does not improve, the teacher will raise the issue with the </w:t>
      </w:r>
      <w:r w:rsidR="00915DE6">
        <w:t>SENCO</w:t>
      </w:r>
      <w:r>
        <w:t xml:space="preserve"> to have an initial discussion about whether this lack of progress may be due to a special educational need. Where necessary they will, in consultation with the pupil’s parents or </w:t>
      </w:r>
      <w:proofErr w:type="spellStart"/>
      <w:r>
        <w:t>carers</w:t>
      </w:r>
      <w:proofErr w:type="spellEnd"/>
      <w:r>
        <w:t>, consider consulting an external specialist.</w:t>
      </w:r>
    </w:p>
    <w:p w14:paraId="016E82CD" w14:textId="77777777" w:rsidR="00276E51" w:rsidRDefault="00276E51" w:rsidP="00FA14CF">
      <w:pPr>
        <w:pStyle w:val="BodyText"/>
        <w:spacing w:before="6"/>
        <w:rPr>
          <w:sz w:val="17"/>
        </w:rPr>
      </w:pPr>
    </w:p>
    <w:p w14:paraId="079CAEA5" w14:textId="77777777" w:rsidR="00276E51" w:rsidRDefault="00811266" w:rsidP="00FA14CF">
      <w:pPr>
        <w:pStyle w:val="BodyText"/>
        <w:spacing w:before="1"/>
        <w:ind w:left="1080"/>
      </w:pPr>
      <w:r>
        <w:t>Slow</w:t>
      </w:r>
      <w:r>
        <w:rPr>
          <w:spacing w:val="-7"/>
        </w:rPr>
        <w:t xml:space="preserve"> </w:t>
      </w:r>
      <w:r>
        <w:t>progress</w:t>
      </w:r>
      <w:r>
        <w:rPr>
          <w:spacing w:val="-6"/>
        </w:rPr>
        <w:t xml:space="preserve"> </w:t>
      </w:r>
      <w:r>
        <w:t>and</w:t>
      </w:r>
      <w:r>
        <w:rPr>
          <w:spacing w:val="-5"/>
        </w:rPr>
        <w:t xml:space="preserve"> </w:t>
      </w:r>
      <w:r>
        <w:t>low</w:t>
      </w:r>
      <w:r>
        <w:rPr>
          <w:spacing w:val="-6"/>
        </w:rPr>
        <w:t xml:space="preserve"> </w:t>
      </w:r>
      <w:r>
        <w:t>attainment</w:t>
      </w:r>
      <w:r>
        <w:rPr>
          <w:spacing w:val="-7"/>
        </w:rPr>
        <w:t xml:space="preserve"> </w:t>
      </w:r>
      <w:r>
        <w:t>will</w:t>
      </w:r>
      <w:r>
        <w:rPr>
          <w:spacing w:val="-7"/>
        </w:rPr>
        <w:t xml:space="preserve"> </w:t>
      </w:r>
      <w:r>
        <w:t>not</w:t>
      </w:r>
      <w:r>
        <w:rPr>
          <w:spacing w:val="-7"/>
        </w:rPr>
        <w:t xml:space="preserve"> </w:t>
      </w:r>
      <w:r>
        <w:t>automatically</w:t>
      </w:r>
      <w:r>
        <w:rPr>
          <w:spacing w:val="-7"/>
        </w:rPr>
        <w:t xml:space="preserve"> </w:t>
      </w:r>
      <w:r>
        <w:t>mean</w:t>
      </w:r>
      <w:r>
        <w:rPr>
          <w:spacing w:val="-7"/>
        </w:rPr>
        <w:t xml:space="preserve"> </w:t>
      </w:r>
      <w:r>
        <w:t>a</w:t>
      </w:r>
      <w:r>
        <w:rPr>
          <w:spacing w:val="-8"/>
        </w:rPr>
        <w:t xml:space="preserve"> </w:t>
      </w:r>
      <w:r>
        <w:t>pupil</w:t>
      </w:r>
      <w:r>
        <w:rPr>
          <w:spacing w:val="-5"/>
        </w:rPr>
        <w:t xml:space="preserve"> </w:t>
      </w:r>
      <w:r>
        <w:t>is</w:t>
      </w:r>
      <w:r>
        <w:rPr>
          <w:spacing w:val="-6"/>
        </w:rPr>
        <w:t xml:space="preserve"> </w:t>
      </w:r>
      <w:r>
        <w:t>recorded</w:t>
      </w:r>
      <w:r>
        <w:rPr>
          <w:spacing w:val="-7"/>
        </w:rPr>
        <w:t xml:space="preserve"> </w:t>
      </w:r>
      <w:r>
        <w:t>as</w:t>
      </w:r>
      <w:r>
        <w:rPr>
          <w:spacing w:val="-5"/>
        </w:rPr>
        <w:t xml:space="preserve"> </w:t>
      </w:r>
      <w:r>
        <w:t>having</w:t>
      </w:r>
      <w:r>
        <w:rPr>
          <w:spacing w:val="-5"/>
        </w:rPr>
        <w:t xml:space="preserve"> </w:t>
      </w:r>
      <w:r>
        <w:rPr>
          <w:spacing w:val="-4"/>
        </w:rPr>
        <w:t>SEN.</w:t>
      </w:r>
    </w:p>
    <w:p w14:paraId="20E49DF3" w14:textId="77777777" w:rsidR="00276E51" w:rsidRDefault="00276E51" w:rsidP="00FA14CF">
      <w:pPr>
        <w:pStyle w:val="BodyText"/>
        <w:spacing w:before="3"/>
      </w:pPr>
    </w:p>
    <w:p w14:paraId="7D8C467B" w14:textId="77777777" w:rsidR="00276E51" w:rsidRDefault="00811266" w:rsidP="00FA14CF">
      <w:pPr>
        <w:pStyle w:val="BodyText"/>
        <w:ind w:left="1080" w:right="1080"/>
      </w:pPr>
      <w:r>
        <w:t>Potential short-term causes of impact on behaviour or performance will be considered, such as bullying</w:t>
      </w:r>
      <w:r>
        <w:rPr>
          <w:spacing w:val="-4"/>
        </w:rPr>
        <w:t xml:space="preserve"> </w:t>
      </w:r>
      <w:r>
        <w:t>or</w:t>
      </w:r>
      <w:r>
        <w:rPr>
          <w:spacing w:val="-3"/>
        </w:rPr>
        <w:t xml:space="preserve"> </w:t>
      </w:r>
      <w:r>
        <w:t>bereavement.</w:t>
      </w:r>
      <w:r>
        <w:rPr>
          <w:spacing w:val="-4"/>
        </w:rPr>
        <w:t xml:space="preserve"> </w:t>
      </w:r>
      <w:r>
        <w:t>Staff</w:t>
      </w:r>
      <w:r>
        <w:rPr>
          <w:spacing w:val="-2"/>
        </w:rPr>
        <w:t xml:space="preserve"> </w:t>
      </w:r>
      <w:r>
        <w:t>will</w:t>
      </w:r>
      <w:r>
        <w:rPr>
          <w:spacing w:val="-5"/>
        </w:rPr>
        <w:t xml:space="preserve"> </w:t>
      </w:r>
      <w:r>
        <w:t>also</w:t>
      </w:r>
      <w:r>
        <w:rPr>
          <w:spacing w:val="-4"/>
        </w:rPr>
        <w:t xml:space="preserve"> </w:t>
      </w:r>
      <w:r>
        <w:t>take</w:t>
      </w:r>
      <w:r>
        <w:rPr>
          <w:spacing w:val="-4"/>
        </w:rPr>
        <w:t xml:space="preserve"> </w:t>
      </w:r>
      <w:r>
        <w:t>particular</w:t>
      </w:r>
      <w:r>
        <w:rPr>
          <w:spacing w:val="-4"/>
        </w:rPr>
        <w:t xml:space="preserve"> </w:t>
      </w:r>
      <w:r>
        <w:t>care</w:t>
      </w:r>
      <w:r>
        <w:rPr>
          <w:spacing w:val="-4"/>
        </w:rPr>
        <w:t xml:space="preserve"> </w:t>
      </w:r>
      <w:r>
        <w:t>in</w:t>
      </w:r>
      <w:r>
        <w:rPr>
          <w:spacing w:val="-2"/>
        </w:rPr>
        <w:t xml:space="preserve"> </w:t>
      </w:r>
      <w:r>
        <w:t>identifying</w:t>
      </w:r>
      <w:r>
        <w:rPr>
          <w:spacing w:val="-5"/>
        </w:rPr>
        <w:t xml:space="preserve"> </w:t>
      </w:r>
      <w:r>
        <w:t>and</w:t>
      </w:r>
      <w:r>
        <w:rPr>
          <w:spacing w:val="-3"/>
        </w:rPr>
        <w:t xml:space="preserve"> </w:t>
      </w:r>
      <w:r>
        <w:t>assessing</w:t>
      </w:r>
      <w:r>
        <w:rPr>
          <w:spacing w:val="-3"/>
        </w:rPr>
        <w:t xml:space="preserve"> </w:t>
      </w:r>
      <w:r>
        <w:t>SEN</w:t>
      </w:r>
      <w:r>
        <w:rPr>
          <w:spacing w:val="-1"/>
        </w:rPr>
        <w:t xml:space="preserve"> </w:t>
      </w:r>
      <w:r>
        <w:t>for</w:t>
      </w:r>
      <w:r>
        <w:rPr>
          <w:spacing w:val="-4"/>
        </w:rPr>
        <w:t xml:space="preserve"> </w:t>
      </w:r>
      <w:r>
        <w:t>pupils whose first language is not English.</w:t>
      </w:r>
    </w:p>
    <w:p w14:paraId="0978E505" w14:textId="77777777" w:rsidR="00276E51" w:rsidRDefault="00276E51" w:rsidP="00FA14CF">
      <w:pPr>
        <w:pStyle w:val="BodyText"/>
        <w:spacing w:before="4"/>
        <w:rPr>
          <w:sz w:val="17"/>
        </w:rPr>
      </w:pPr>
    </w:p>
    <w:p w14:paraId="7DF6A424" w14:textId="77777777" w:rsidR="00276E51" w:rsidRDefault="00811266" w:rsidP="00FA14CF">
      <w:pPr>
        <w:pStyle w:val="BodyText"/>
        <w:spacing w:before="1"/>
        <w:ind w:left="1080" w:right="1165"/>
      </w:pPr>
      <w:r>
        <w:t>When deciding whether the pupil needs special educational provision, we will start with the desired outcomes,</w:t>
      </w:r>
      <w:r>
        <w:rPr>
          <w:spacing w:val="-4"/>
        </w:rPr>
        <w:t xml:space="preserve"> </w:t>
      </w:r>
      <w:r>
        <w:t>including</w:t>
      </w:r>
      <w:r>
        <w:rPr>
          <w:spacing w:val="-4"/>
        </w:rPr>
        <w:t xml:space="preserve"> </w:t>
      </w:r>
      <w:r>
        <w:t>the</w:t>
      </w:r>
      <w:r>
        <w:rPr>
          <w:spacing w:val="-4"/>
        </w:rPr>
        <w:t xml:space="preserve"> </w:t>
      </w:r>
      <w:r>
        <w:t>expected</w:t>
      </w:r>
      <w:r>
        <w:rPr>
          <w:spacing w:val="-3"/>
        </w:rPr>
        <w:t xml:space="preserve"> </w:t>
      </w:r>
      <w:r>
        <w:t>progress</w:t>
      </w:r>
      <w:r>
        <w:rPr>
          <w:spacing w:val="-3"/>
        </w:rPr>
        <w:t xml:space="preserve"> </w:t>
      </w:r>
      <w:r>
        <w:t>and</w:t>
      </w:r>
      <w:r>
        <w:rPr>
          <w:spacing w:val="-4"/>
        </w:rPr>
        <w:t xml:space="preserve"> </w:t>
      </w:r>
      <w:r>
        <w:t>attainment,</w:t>
      </w:r>
      <w:r>
        <w:rPr>
          <w:spacing w:val="-4"/>
        </w:rPr>
        <w:t xml:space="preserve"> </w:t>
      </w:r>
      <w:r>
        <w:t>and</w:t>
      </w:r>
      <w:r>
        <w:rPr>
          <w:spacing w:val="-5"/>
        </w:rPr>
        <w:t xml:space="preserve"> </w:t>
      </w:r>
      <w:r>
        <w:t>the</w:t>
      </w:r>
      <w:r>
        <w:rPr>
          <w:spacing w:val="-4"/>
        </w:rPr>
        <w:t xml:space="preserve"> </w:t>
      </w:r>
      <w:r>
        <w:t>views</w:t>
      </w:r>
      <w:r>
        <w:rPr>
          <w:spacing w:val="-1"/>
        </w:rPr>
        <w:t xml:space="preserve"> </w:t>
      </w:r>
      <w:r>
        <w:t>and</w:t>
      </w:r>
      <w:r>
        <w:rPr>
          <w:spacing w:val="-2"/>
        </w:rPr>
        <w:t xml:space="preserve"> </w:t>
      </w:r>
      <w:r>
        <w:t>the</w:t>
      </w:r>
      <w:r>
        <w:rPr>
          <w:spacing w:val="-2"/>
        </w:rPr>
        <w:t xml:space="preserve"> </w:t>
      </w:r>
      <w:r>
        <w:t>wishes</w:t>
      </w:r>
      <w:r>
        <w:rPr>
          <w:spacing w:val="-3"/>
        </w:rPr>
        <w:t xml:space="preserve"> </w:t>
      </w:r>
      <w:r>
        <w:t>of</w:t>
      </w:r>
      <w:r>
        <w:rPr>
          <w:spacing w:val="-2"/>
        </w:rPr>
        <w:t xml:space="preserve"> </w:t>
      </w:r>
      <w:r>
        <w:t>the</w:t>
      </w:r>
      <w:r>
        <w:rPr>
          <w:spacing w:val="-4"/>
        </w:rPr>
        <w:t xml:space="preserve"> </w:t>
      </w:r>
      <w:r>
        <w:t>pupil and their parents. We will use this to determine the support that is needed and whether we can provide it by adapting our core offer, or whether something different or additional is needed.</w:t>
      </w:r>
    </w:p>
    <w:p w14:paraId="7A03E32C" w14:textId="77777777" w:rsidR="00276E51" w:rsidRDefault="00276E51" w:rsidP="00FA14CF">
      <w:pPr>
        <w:pStyle w:val="BodyText"/>
        <w:spacing w:before="6"/>
        <w:rPr>
          <w:sz w:val="17"/>
        </w:rPr>
      </w:pPr>
    </w:p>
    <w:p w14:paraId="022F16FC" w14:textId="77777777" w:rsidR="00276E51" w:rsidRDefault="00811266" w:rsidP="00FA14CF">
      <w:pPr>
        <w:pStyle w:val="BodyText"/>
        <w:spacing w:before="1"/>
        <w:ind w:left="1080"/>
      </w:pPr>
      <w:r>
        <w:t>If</w:t>
      </w:r>
      <w:r>
        <w:rPr>
          <w:spacing w:val="-5"/>
        </w:rPr>
        <w:t xml:space="preserve"> </w:t>
      </w:r>
      <w:r>
        <w:t>a</w:t>
      </w:r>
      <w:r>
        <w:rPr>
          <w:spacing w:val="-7"/>
        </w:rPr>
        <w:t xml:space="preserve"> </w:t>
      </w:r>
      <w:r>
        <w:t>pupil</w:t>
      </w:r>
      <w:r>
        <w:rPr>
          <w:spacing w:val="-5"/>
        </w:rPr>
        <w:t xml:space="preserve"> </w:t>
      </w:r>
      <w:r>
        <w:t>is</w:t>
      </w:r>
      <w:r>
        <w:rPr>
          <w:spacing w:val="-5"/>
        </w:rPr>
        <w:t xml:space="preserve"> </w:t>
      </w:r>
      <w:r>
        <w:t>joining</w:t>
      </w:r>
      <w:r>
        <w:rPr>
          <w:spacing w:val="-5"/>
        </w:rPr>
        <w:t xml:space="preserve"> </w:t>
      </w:r>
      <w:r>
        <w:t>the</w:t>
      </w:r>
      <w:r>
        <w:rPr>
          <w:spacing w:val="-4"/>
        </w:rPr>
        <w:t xml:space="preserve"> </w:t>
      </w:r>
      <w:r>
        <w:t>school,</w:t>
      </w:r>
      <w:r>
        <w:rPr>
          <w:spacing w:val="-4"/>
        </w:rPr>
        <w:t xml:space="preserve"> and:</w:t>
      </w:r>
    </w:p>
    <w:p w14:paraId="639168BC" w14:textId="77777777" w:rsidR="00276E51" w:rsidRDefault="00276E51" w:rsidP="00FA14CF">
      <w:pPr>
        <w:pStyle w:val="BodyText"/>
        <w:spacing w:before="9"/>
        <w:rPr>
          <w:sz w:val="11"/>
        </w:rPr>
      </w:pPr>
    </w:p>
    <w:p w14:paraId="68CEB843" w14:textId="77777777" w:rsidR="00A23D76" w:rsidRDefault="00811266" w:rsidP="00A23D76">
      <w:pPr>
        <w:pStyle w:val="ListParagraph"/>
        <w:numPr>
          <w:ilvl w:val="0"/>
          <w:numId w:val="45"/>
        </w:numPr>
        <w:spacing w:before="94"/>
        <w:ind w:right="4355"/>
        <w:rPr>
          <w:sz w:val="18"/>
        </w:rPr>
      </w:pPr>
      <w:r w:rsidRPr="00A23D76">
        <w:rPr>
          <w:sz w:val="18"/>
        </w:rPr>
        <w:t>Their</w:t>
      </w:r>
      <w:r w:rsidRPr="00A23D76">
        <w:rPr>
          <w:spacing w:val="-4"/>
          <w:sz w:val="18"/>
        </w:rPr>
        <w:t xml:space="preserve"> </w:t>
      </w:r>
      <w:r w:rsidRPr="00A23D76">
        <w:rPr>
          <w:sz w:val="18"/>
        </w:rPr>
        <w:t>previous</w:t>
      </w:r>
      <w:r w:rsidRPr="00A23D76">
        <w:rPr>
          <w:spacing w:val="-3"/>
          <w:sz w:val="18"/>
        </w:rPr>
        <w:t xml:space="preserve"> </w:t>
      </w:r>
      <w:r w:rsidRPr="00A23D76">
        <w:rPr>
          <w:sz w:val="18"/>
        </w:rPr>
        <w:t>setting</w:t>
      </w:r>
      <w:r w:rsidRPr="00A23D76">
        <w:rPr>
          <w:spacing w:val="-4"/>
          <w:sz w:val="18"/>
        </w:rPr>
        <w:t xml:space="preserve"> </w:t>
      </w:r>
      <w:r w:rsidRPr="00A23D76">
        <w:rPr>
          <w:sz w:val="18"/>
        </w:rPr>
        <w:t>has</w:t>
      </w:r>
      <w:r w:rsidRPr="00A23D76">
        <w:rPr>
          <w:spacing w:val="-5"/>
          <w:sz w:val="18"/>
        </w:rPr>
        <w:t xml:space="preserve"> </w:t>
      </w:r>
      <w:r w:rsidRPr="00A23D76">
        <w:rPr>
          <w:sz w:val="18"/>
        </w:rPr>
        <w:t>already</w:t>
      </w:r>
      <w:r w:rsidRPr="00A23D76">
        <w:rPr>
          <w:spacing w:val="-6"/>
          <w:sz w:val="18"/>
        </w:rPr>
        <w:t xml:space="preserve"> </w:t>
      </w:r>
      <w:r w:rsidRPr="00A23D76">
        <w:rPr>
          <w:sz w:val="18"/>
        </w:rPr>
        <w:t>identified</w:t>
      </w:r>
      <w:r w:rsidRPr="00A23D76">
        <w:rPr>
          <w:spacing w:val="-4"/>
          <w:sz w:val="18"/>
        </w:rPr>
        <w:t xml:space="preserve"> </w:t>
      </w:r>
      <w:r w:rsidRPr="00A23D76">
        <w:rPr>
          <w:sz w:val="18"/>
        </w:rPr>
        <w:t>that</w:t>
      </w:r>
      <w:r w:rsidRPr="00A23D76">
        <w:rPr>
          <w:spacing w:val="-4"/>
          <w:sz w:val="18"/>
        </w:rPr>
        <w:t xml:space="preserve"> </w:t>
      </w:r>
      <w:r w:rsidRPr="00A23D76">
        <w:rPr>
          <w:sz w:val="18"/>
        </w:rPr>
        <w:t>they</w:t>
      </w:r>
      <w:r w:rsidRPr="00A23D76">
        <w:rPr>
          <w:spacing w:val="-6"/>
          <w:sz w:val="18"/>
        </w:rPr>
        <w:t xml:space="preserve"> </w:t>
      </w:r>
      <w:r w:rsidRPr="00A23D76">
        <w:rPr>
          <w:sz w:val="18"/>
        </w:rPr>
        <w:t>have</w:t>
      </w:r>
      <w:r w:rsidRPr="00A23D76">
        <w:rPr>
          <w:spacing w:val="-4"/>
          <w:sz w:val="18"/>
        </w:rPr>
        <w:t xml:space="preserve"> </w:t>
      </w:r>
      <w:r w:rsidRPr="00A23D76">
        <w:rPr>
          <w:sz w:val="18"/>
        </w:rPr>
        <w:t>SEN</w:t>
      </w:r>
    </w:p>
    <w:p w14:paraId="5C6BCE10" w14:textId="2396BC9E" w:rsidR="00276E51" w:rsidRPr="00A23D76" w:rsidRDefault="00811266" w:rsidP="00A23D76">
      <w:pPr>
        <w:pStyle w:val="ListParagraph"/>
        <w:numPr>
          <w:ilvl w:val="0"/>
          <w:numId w:val="45"/>
        </w:numPr>
        <w:spacing w:before="94"/>
        <w:ind w:right="4355"/>
        <w:rPr>
          <w:sz w:val="18"/>
        </w:rPr>
      </w:pPr>
      <w:r w:rsidRPr="00A23D76">
        <w:rPr>
          <w:sz w:val="18"/>
        </w:rPr>
        <w:t>They are known to external agencies</w:t>
      </w:r>
    </w:p>
    <w:p w14:paraId="2ECD1D85" w14:textId="02F51A05" w:rsidR="00276E51" w:rsidRPr="00A23D76" w:rsidRDefault="00811266" w:rsidP="00A23D76">
      <w:pPr>
        <w:pStyle w:val="ListParagraph"/>
        <w:numPr>
          <w:ilvl w:val="0"/>
          <w:numId w:val="45"/>
        </w:numPr>
        <w:rPr>
          <w:sz w:val="18"/>
        </w:rPr>
      </w:pPr>
      <w:r w:rsidRPr="00A23D76">
        <w:rPr>
          <w:sz w:val="18"/>
        </w:rPr>
        <w:t>They</w:t>
      </w:r>
      <w:r w:rsidRPr="00A23D76">
        <w:rPr>
          <w:spacing w:val="-7"/>
          <w:sz w:val="18"/>
        </w:rPr>
        <w:t xml:space="preserve"> </w:t>
      </w:r>
      <w:r w:rsidRPr="00A23D76">
        <w:rPr>
          <w:sz w:val="18"/>
        </w:rPr>
        <w:t>have</w:t>
      </w:r>
      <w:r w:rsidRPr="00A23D76">
        <w:rPr>
          <w:spacing w:val="-2"/>
          <w:sz w:val="18"/>
        </w:rPr>
        <w:t xml:space="preserve"> </w:t>
      </w:r>
      <w:r w:rsidRPr="00A23D76">
        <w:rPr>
          <w:sz w:val="18"/>
        </w:rPr>
        <w:t>an</w:t>
      </w:r>
      <w:r w:rsidRPr="00A23D76">
        <w:rPr>
          <w:spacing w:val="-2"/>
          <w:sz w:val="18"/>
        </w:rPr>
        <w:t xml:space="preserve"> </w:t>
      </w:r>
      <w:r w:rsidRPr="00A23D76">
        <w:rPr>
          <w:sz w:val="18"/>
        </w:rPr>
        <w:t>education,</w:t>
      </w:r>
      <w:r w:rsidRPr="00A23D76">
        <w:rPr>
          <w:spacing w:val="-2"/>
          <w:sz w:val="18"/>
        </w:rPr>
        <w:t xml:space="preserve"> </w:t>
      </w:r>
      <w:r w:rsidRPr="00A23D76">
        <w:rPr>
          <w:sz w:val="18"/>
        </w:rPr>
        <w:t>health</w:t>
      </w:r>
      <w:r w:rsidRPr="00A23D76">
        <w:rPr>
          <w:spacing w:val="-2"/>
          <w:sz w:val="18"/>
        </w:rPr>
        <w:t xml:space="preserve"> </w:t>
      </w:r>
      <w:r w:rsidRPr="00A23D76">
        <w:rPr>
          <w:sz w:val="18"/>
        </w:rPr>
        <w:t>and</w:t>
      </w:r>
      <w:r w:rsidRPr="00A23D76">
        <w:rPr>
          <w:spacing w:val="-4"/>
          <w:sz w:val="18"/>
        </w:rPr>
        <w:t xml:space="preserve"> </w:t>
      </w:r>
      <w:r w:rsidRPr="00A23D76">
        <w:rPr>
          <w:sz w:val="18"/>
        </w:rPr>
        <w:t>care</w:t>
      </w:r>
      <w:r w:rsidRPr="00A23D76">
        <w:rPr>
          <w:spacing w:val="-2"/>
          <w:sz w:val="18"/>
        </w:rPr>
        <w:t xml:space="preserve"> </w:t>
      </w:r>
      <w:r w:rsidRPr="00A23D76">
        <w:rPr>
          <w:sz w:val="18"/>
        </w:rPr>
        <w:t>plan</w:t>
      </w:r>
      <w:r w:rsidRPr="00A23D76">
        <w:rPr>
          <w:spacing w:val="-2"/>
          <w:sz w:val="18"/>
        </w:rPr>
        <w:t xml:space="preserve"> (EHCP)</w:t>
      </w:r>
    </w:p>
    <w:p w14:paraId="0DF24BC4" w14:textId="77777777" w:rsidR="00276E51" w:rsidRDefault="00811266" w:rsidP="00FA14CF">
      <w:pPr>
        <w:pStyle w:val="BodyText"/>
        <w:spacing w:before="120"/>
        <w:ind w:left="1080" w:right="1165"/>
      </w:pPr>
      <w:r>
        <w:t>then</w:t>
      </w:r>
      <w:r>
        <w:rPr>
          <w:spacing w:val="-1"/>
        </w:rPr>
        <w:t xml:space="preserve"> </w:t>
      </w:r>
      <w:r>
        <w:t>the</w:t>
      </w:r>
      <w:r>
        <w:rPr>
          <w:spacing w:val="-4"/>
        </w:rPr>
        <w:t xml:space="preserve"> </w:t>
      </w:r>
      <w:r>
        <w:t>school</w:t>
      </w:r>
      <w:r>
        <w:rPr>
          <w:spacing w:val="-2"/>
        </w:rPr>
        <w:t xml:space="preserve"> </w:t>
      </w:r>
      <w:r>
        <w:t>will</w:t>
      </w:r>
      <w:r>
        <w:rPr>
          <w:spacing w:val="-2"/>
        </w:rPr>
        <w:t xml:space="preserve"> </w:t>
      </w:r>
      <w:r>
        <w:t>work in</w:t>
      </w:r>
      <w:r>
        <w:rPr>
          <w:spacing w:val="-3"/>
        </w:rPr>
        <w:t xml:space="preserve"> </w:t>
      </w:r>
      <w:r>
        <w:t>a</w:t>
      </w:r>
      <w:r>
        <w:rPr>
          <w:spacing w:val="-4"/>
        </w:rPr>
        <w:t xml:space="preserve"> </w:t>
      </w:r>
      <w:r>
        <w:t>multi-agency</w:t>
      </w:r>
      <w:r>
        <w:rPr>
          <w:spacing w:val="-4"/>
        </w:rPr>
        <w:t xml:space="preserve"> </w:t>
      </w:r>
      <w:r>
        <w:t>way</w:t>
      </w:r>
      <w:r>
        <w:rPr>
          <w:spacing w:val="-4"/>
        </w:rPr>
        <w:t xml:space="preserve"> </w:t>
      </w:r>
      <w:r>
        <w:t>to</w:t>
      </w:r>
      <w:r>
        <w:rPr>
          <w:spacing w:val="-4"/>
        </w:rPr>
        <w:t xml:space="preserve"> </w:t>
      </w:r>
      <w:r>
        <w:t>make</w:t>
      </w:r>
      <w:r>
        <w:rPr>
          <w:spacing w:val="-3"/>
        </w:rPr>
        <w:t xml:space="preserve"> </w:t>
      </w:r>
      <w:r>
        <w:t>sure</w:t>
      </w:r>
      <w:r>
        <w:rPr>
          <w:spacing w:val="-1"/>
        </w:rPr>
        <w:t xml:space="preserve"> </w:t>
      </w:r>
      <w:r>
        <w:t>we</w:t>
      </w:r>
      <w:r>
        <w:rPr>
          <w:spacing w:val="-1"/>
        </w:rPr>
        <w:t xml:space="preserve"> </w:t>
      </w:r>
      <w:r>
        <w:t>get</w:t>
      </w:r>
      <w:r>
        <w:rPr>
          <w:spacing w:val="-3"/>
        </w:rPr>
        <w:t xml:space="preserve"> </w:t>
      </w:r>
      <w:r>
        <w:t>relevant</w:t>
      </w:r>
      <w:r>
        <w:rPr>
          <w:spacing w:val="-1"/>
        </w:rPr>
        <w:t xml:space="preserve"> </w:t>
      </w:r>
      <w:r>
        <w:t>information</w:t>
      </w:r>
      <w:r>
        <w:rPr>
          <w:spacing w:val="-4"/>
        </w:rPr>
        <w:t xml:space="preserve"> </w:t>
      </w:r>
      <w:r>
        <w:t>before</w:t>
      </w:r>
      <w:r>
        <w:rPr>
          <w:spacing w:val="-3"/>
        </w:rPr>
        <w:t xml:space="preserve"> </w:t>
      </w:r>
      <w:r>
        <w:t>the pupil starts at school, so support can be put in place as early as possible.</w:t>
      </w:r>
    </w:p>
    <w:p w14:paraId="23514684" w14:textId="77777777" w:rsidR="00276E51" w:rsidRDefault="00276E51" w:rsidP="00FA14CF">
      <w:pPr>
        <w:pStyle w:val="BodyText"/>
        <w:spacing w:before="5"/>
      </w:pPr>
    </w:p>
    <w:p w14:paraId="000B0528" w14:textId="77777777" w:rsidR="00276E51" w:rsidRDefault="00811266" w:rsidP="00FA14CF">
      <w:pPr>
        <w:pStyle w:val="Heading2"/>
        <w:numPr>
          <w:ilvl w:val="1"/>
          <w:numId w:val="2"/>
        </w:numPr>
        <w:tabs>
          <w:tab w:val="left" w:pos="1482"/>
        </w:tabs>
        <w:spacing w:before="1"/>
        <w:ind w:left="1482" w:hanging="402"/>
      </w:pPr>
      <w:r>
        <w:rPr>
          <w:color w:val="12253E"/>
        </w:rPr>
        <w:t>Consulting</w:t>
      </w:r>
      <w:r>
        <w:rPr>
          <w:color w:val="12253E"/>
          <w:spacing w:val="-5"/>
        </w:rPr>
        <w:t xml:space="preserve"> </w:t>
      </w:r>
      <w:r>
        <w:rPr>
          <w:color w:val="12253E"/>
        </w:rPr>
        <w:t>and</w:t>
      </w:r>
      <w:r>
        <w:rPr>
          <w:color w:val="12253E"/>
          <w:spacing w:val="-1"/>
        </w:rPr>
        <w:t xml:space="preserve"> </w:t>
      </w:r>
      <w:r>
        <w:rPr>
          <w:color w:val="12253E"/>
        </w:rPr>
        <w:t>involving</w:t>
      </w:r>
      <w:r>
        <w:rPr>
          <w:color w:val="12253E"/>
          <w:spacing w:val="-2"/>
        </w:rPr>
        <w:t xml:space="preserve"> </w:t>
      </w:r>
      <w:r>
        <w:rPr>
          <w:color w:val="12253E"/>
        </w:rPr>
        <w:t>pupils</w:t>
      </w:r>
      <w:r>
        <w:rPr>
          <w:color w:val="12253E"/>
          <w:spacing w:val="-1"/>
        </w:rPr>
        <w:t xml:space="preserve"> </w:t>
      </w:r>
      <w:r>
        <w:rPr>
          <w:color w:val="12253E"/>
        </w:rPr>
        <w:t>and</w:t>
      </w:r>
      <w:r>
        <w:rPr>
          <w:color w:val="12253E"/>
          <w:spacing w:val="-1"/>
        </w:rPr>
        <w:t xml:space="preserve"> </w:t>
      </w:r>
      <w:r>
        <w:rPr>
          <w:color w:val="12253E"/>
          <w:spacing w:val="-2"/>
        </w:rPr>
        <w:t>parents</w:t>
      </w:r>
    </w:p>
    <w:p w14:paraId="41D182C8" w14:textId="77777777" w:rsidR="00276E51" w:rsidRDefault="00811266" w:rsidP="00FA14CF">
      <w:pPr>
        <w:pStyle w:val="BodyText"/>
        <w:spacing w:before="121"/>
        <w:ind w:left="1080" w:right="1165"/>
      </w:pPr>
      <w:r>
        <w:t>The</w:t>
      </w:r>
      <w:r>
        <w:rPr>
          <w:spacing w:val="-4"/>
        </w:rPr>
        <w:t xml:space="preserve"> </w:t>
      </w:r>
      <w:r>
        <w:t>school</w:t>
      </w:r>
      <w:r>
        <w:rPr>
          <w:spacing w:val="-2"/>
        </w:rPr>
        <w:t xml:space="preserve"> </w:t>
      </w:r>
      <w:r>
        <w:t>will</w:t>
      </w:r>
      <w:r>
        <w:rPr>
          <w:spacing w:val="-4"/>
        </w:rPr>
        <w:t xml:space="preserve"> </w:t>
      </w:r>
      <w:r>
        <w:t>put</w:t>
      </w:r>
      <w:r>
        <w:rPr>
          <w:spacing w:val="-3"/>
        </w:rPr>
        <w:t xml:space="preserve"> </w:t>
      </w:r>
      <w:r>
        <w:t>the</w:t>
      </w:r>
      <w:r>
        <w:rPr>
          <w:spacing w:val="-3"/>
        </w:rPr>
        <w:t xml:space="preserve"> </w:t>
      </w:r>
      <w:r>
        <w:t>pupil</w:t>
      </w:r>
      <w:r>
        <w:rPr>
          <w:spacing w:val="-4"/>
        </w:rPr>
        <w:t xml:space="preserve"> </w:t>
      </w:r>
      <w:r>
        <w:t>and</w:t>
      </w:r>
      <w:r>
        <w:rPr>
          <w:spacing w:val="-3"/>
        </w:rPr>
        <w:t xml:space="preserve"> </w:t>
      </w:r>
      <w:r>
        <w:t>their</w:t>
      </w:r>
      <w:r>
        <w:rPr>
          <w:spacing w:val="-2"/>
        </w:rPr>
        <w:t xml:space="preserve"> </w:t>
      </w:r>
      <w:r>
        <w:t>parents at</w:t>
      </w:r>
      <w:r>
        <w:rPr>
          <w:spacing w:val="-3"/>
        </w:rPr>
        <w:t xml:space="preserve"> </w:t>
      </w:r>
      <w:r>
        <w:t>the</w:t>
      </w:r>
      <w:r>
        <w:rPr>
          <w:spacing w:val="-3"/>
        </w:rPr>
        <w:t xml:space="preserve"> </w:t>
      </w:r>
      <w:r>
        <w:t>heart</w:t>
      </w:r>
      <w:r>
        <w:rPr>
          <w:spacing w:val="-3"/>
        </w:rPr>
        <w:t xml:space="preserve"> </w:t>
      </w:r>
      <w:r>
        <w:t>of</w:t>
      </w:r>
      <w:r>
        <w:rPr>
          <w:spacing w:val="-1"/>
        </w:rPr>
        <w:t xml:space="preserve"> </w:t>
      </w:r>
      <w:r>
        <w:t>all</w:t>
      </w:r>
      <w:r>
        <w:rPr>
          <w:spacing w:val="-2"/>
        </w:rPr>
        <w:t xml:space="preserve"> </w:t>
      </w:r>
      <w:r>
        <w:t>decisions</w:t>
      </w:r>
      <w:r>
        <w:rPr>
          <w:spacing w:val="-2"/>
        </w:rPr>
        <w:t xml:space="preserve"> </w:t>
      </w:r>
      <w:r>
        <w:t>made</w:t>
      </w:r>
      <w:r>
        <w:rPr>
          <w:spacing w:val="-3"/>
        </w:rPr>
        <w:t xml:space="preserve"> </w:t>
      </w:r>
      <w:r>
        <w:t>about</w:t>
      </w:r>
      <w:r>
        <w:rPr>
          <w:spacing w:val="-3"/>
        </w:rPr>
        <w:t xml:space="preserve"> </w:t>
      </w:r>
      <w:r>
        <w:t>special educational provision.</w:t>
      </w:r>
    </w:p>
    <w:p w14:paraId="1D9315CA" w14:textId="77777777" w:rsidR="00276E51" w:rsidRDefault="00811266" w:rsidP="00FA14CF">
      <w:pPr>
        <w:pStyle w:val="BodyText"/>
        <w:spacing w:before="194"/>
        <w:ind w:left="1080" w:right="1165"/>
      </w:pPr>
      <w:r>
        <w:t>When</w:t>
      </w:r>
      <w:r>
        <w:rPr>
          <w:spacing w:val="-5"/>
        </w:rPr>
        <w:t xml:space="preserve"> </w:t>
      </w:r>
      <w:r>
        <w:t>we</w:t>
      </w:r>
      <w:r>
        <w:rPr>
          <w:spacing w:val="-2"/>
        </w:rPr>
        <w:t xml:space="preserve"> </w:t>
      </w:r>
      <w:r>
        <w:t>are</w:t>
      </w:r>
      <w:r>
        <w:rPr>
          <w:spacing w:val="-2"/>
        </w:rPr>
        <w:t xml:space="preserve"> </w:t>
      </w:r>
      <w:r>
        <w:t>aiming</w:t>
      </w:r>
      <w:r>
        <w:rPr>
          <w:spacing w:val="-5"/>
        </w:rPr>
        <w:t xml:space="preserve"> </w:t>
      </w:r>
      <w:r>
        <w:t>to</w:t>
      </w:r>
      <w:r>
        <w:rPr>
          <w:spacing w:val="-3"/>
        </w:rPr>
        <w:t xml:space="preserve"> </w:t>
      </w:r>
      <w:r>
        <w:t>identify</w:t>
      </w:r>
      <w:r>
        <w:rPr>
          <w:spacing w:val="-5"/>
        </w:rPr>
        <w:t xml:space="preserve"> </w:t>
      </w:r>
      <w:r>
        <w:t>whether</w:t>
      </w:r>
      <w:r>
        <w:rPr>
          <w:spacing w:val="-4"/>
        </w:rPr>
        <w:t xml:space="preserve"> </w:t>
      </w:r>
      <w:r>
        <w:t>a</w:t>
      </w:r>
      <w:r>
        <w:rPr>
          <w:spacing w:val="-4"/>
        </w:rPr>
        <w:t xml:space="preserve"> </w:t>
      </w:r>
      <w:r>
        <w:t>pupil</w:t>
      </w:r>
      <w:r>
        <w:rPr>
          <w:spacing w:val="-3"/>
        </w:rPr>
        <w:t xml:space="preserve"> </w:t>
      </w:r>
      <w:r>
        <w:t>needs</w:t>
      </w:r>
      <w:r>
        <w:rPr>
          <w:spacing w:val="-1"/>
        </w:rPr>
        <w:t xml:space="preserve"> </w:t>
      </w:r>
      <w:r>
        <w:t>special</w:t>
      </w:r>
      <w:r>
        <w:rPr>
          <w:spacing w:val="-3"/>
        </w:rPr>
        <w:t xml:space="preserve"> </w:t>
      </w:r>
      <w:r>
        <w:t>education</w:t>
      </w:r>
      <w:r>
        <w:rPr>
          <w:spacing w:val="-3"/>
        </w:rPr>
        <w:t xml:space="preserve"> </w:t>
      </w:r>
      <w:r>
        <w:t>provision,</w:t>
      </w:r>
      <w:r>
        <w:rPr>
          <w:spacing w:val="-4"/>
        </w:rPr>
        <w:t xml:space="preserve"> </w:t>
      </w:r>
      <w:r>
        <w:t>we</w:t>
      </w:r>
      <w:r>
        <w:rPr>
          <w:spacing w:val="-2"/>
        </w:rPr>
        <w:t xml:space="preserve"> </w:t>
      </w:r>
      <w:r>
        <w:t>will</w:t>
      </w:r>
      <w:r>
        <w:rPr>
          <w:spacing w:val="-5"/>
        </w:rPr>
        <w:t xml:space="preserve"> </w:t>
      </w:r>
      <w:r>
        <w:t>have</w:t>
      </w:r>
      <w:r>
        <w:rPr>
          <w:spacing w:val="-4"/>
        </w:rPr>
        <w:t xml:space="preserve"> </w:t>
      </w:r>
      <w:r>
        <w:t>an early discussion with the pupil and their parents. These conversations will make sure that:</w:t>
      </w:r>
    </w:p>
    <w:p w14:paraId="48EE463C" w14:textId="77777777" w:rsidR="00291B8B" w:rsidRPr="00291B8B" w:rsidRDefault="00811266" w:rsidP="00ED2881">
      <w:pPr>
        <w:pStyle w:val="BodyText"/>
        <w:numPr>
          <w:ilvl w:val="0"/>
          <w:numId w:val="46"/>
        </w:numPr>
        <w:ind w:right="2144"/>
      </w:pPr>
      <w:r>
        <w:t>Everyone</w:t>
      </w:r>
      <w:r>
        <w:rPr>
          <w:spacing w:val="-3"/>
        </w:rPr>
        <w:t xml:space="preserve"> </w:t>
      </w:r>
      <w:r>
        <w:t>develops</w:t>
      </w:r>
      <w:r>
        <w:rPr>
          <w:spacing w:val="-3"/>
        </w:rPr>
        <w:t xml:space="preserve"> </w:t>
      </w:r>
      <w:r>
        <w:t>a</w:t>
      </w:r>
      <w:r>
        <w:rPr>
          <w:spacing w:val="-3"/>
        </w:rPr>
        <w:t xml:space="preserve"> </w:t>
      </w:r>
      <w:r>
        <w:t>good</w:t>
      </w:r>
      <w:r>
        <w:rPr>
          <w:spacing w:val="-3"/>
        </w:rPr>
        <w:t xml:space="preserve"> </w:t>
      </w:r>
      <w:r>
        <w:t>understanding</w:t>
      </w:r>
      <w:r>
        <w:rPr>
          <w:spacing w:val="-3"/>
        </w:rPr>
        <w:t xml:space="preserve"> </w:t>
      </w:r>
      <w:r>
        <w:t>of</w:t>
      </w:r>
      <w:r>
        <w:rPr>
          <w:spacing w:val="-3"/>
        </w:rPr>
        <w:t xml:space="preserve"> </w:t>
      </w:r>
      <w:r>
        <w:t>the</w:t>
      </w:r>
      <w:r>
        <w:rPr>
          <w:spacing w:val="-4"/>
        </w:rPr>
        <w:t xml:space="preserve"> </w:t>
      </w:r>
      <w:r>
        <w:t>pupil’s</w:t>
      </w:r>
      <w:r>
        <w:rPr>
          <w:spacing w:val="-3"/>
        </w:rPr>
        <w:t xml:space="preserve"> </w:t>
      </w:r>
      <w:r>
        <w:t>areas</w:t>
      </w:r>
      <w:r>
        <w:rPr>
          <w:spacing w:val="-3"/>
        </w:rPr>
        <w:t xml:space="preserve"> </w:t>
      </w:r>
      <w:r>
        <w:t>of</w:t>
      </w:r>
      <w:r>
        <w:rPr>
          <w:spacing w:val="-3"/>
        </w:rPr>
        <w:t xml:space="preserve"> </w:t>
      </w:r>
      <w:r>
        <w:t>strength</w:t>
      </w:r>
      <w:r>
        <w:rPr>
          <w:spacing w:val="-4"/>
        </w:rPr>
        <w:t xml:space="preserve"> </w:t>
      </w:r>
      <w:r>
        <w:t>and</w:t>
      </w:r>
      <w:r>
        <w:rPr>
          <w:spacing w:val="-4"/>
        </w:rPr>
        <w:t xml:space="preserve"> </w:t>
      </w:r>
      <w:r>
        <w:t xml:space="preserve">difficulty </w:t>
      </w:r>
      <w:r>
        <w:rPr>
          <w:rFonts w:ascii="Times New Roman" w:hAnsi="Times New Roman"/>
          <w:spacing w:val="39"/>
        </w:rPr>
        <w:t xml:space="preserve"> </w:t>
      </w:r>
    </w:p>
    <w:p w14:paraId="2EB7B369" w14:textId="13F2BB74" w:rsidR="00276E51" w:rsidRDefault="00811266" w:rsidP="00ED2881">
      <w:pPr>
        <w:pStyle w:val="BodyText"/>
        <w:numPr>
          <w:ilvl w:val="0"/>
          <w:numId w:val="46"/>
        </w:numPr>
        <w:ind w:right="2144"/>
      </w:pPr>
      <w:r>
        <w:t xml:space="preserve">We </w:t>
      </w:r>
      <w:r w:rsidR="00ED2881">
        <w:t>consider</w:t>
      </w:r>
      <w:r>
        <w:t xml:space="preserve"> any concerns the parents have</w:t>
      </w:r>
    </w:p>
    <w:p w14:paraId="2F4CB275" w14:textId="77777777" w:rsidR="00ED2881" w:rsidRPr="00ED2881" w:rsidRDefault="00811266" w:rsidP="00ED2881">
      <w:pPr>
        <w:pStyle w:val="BodyText"/>
        <w:numPr>
          <w:ilvl w:val="0"/>
          <w:numId w:val="46"/>
        </w:numPr>
        <w:ind w:right="4056"/>
      </w:pPr>
      <w:r>
        <w:t>Everyone</w:t>
      </w:r>
      <w:r>
        <w:rPr>
          <w:spacing w:val="-4"/>
        </w:rPr>
        <w:t xml:space="preserve"> </w:t>
      </w:r>
      <w:r>
        <w:t>understands</w:t>
      </w:r>
      <w:r>
        <w:rPr>
          <w:spacing w:val="-4"/>
        </w:rPr>
        <w:t xml:space="preserve"> </w:t>
      </w:r>
      <w:r>
        <w:t>the</w:t>
      </w:r>
      <w:r>
        <w:rPr>
          <w:spacing w:val="-4"/>
        </w:rPr>
        <w:t xml:space="preserve"> </w:t>
      </w:r>
      <w:r>
        <w:t>agreed</w:t>
      </w:r>
      <w:r>
        <w:rPr>
          <w:spacing w:val="-5"/>
        </w:rPr>
        <w:t xml:space="preserve"> </w:t>
      </w:r>
      <w:r>
        <w:t>outcomes</w:t>
      </w:r>
      <w:r>
        <w:rPr>
          <w:spacing w:val="-4"/>
        </w:rPr>
        <w:t xml:space="preserve"> </w:t>
      </w:r>
      <w:r>
        <w:t>sought</w:t>
      </w:r>
      <w:r>
        <w:rPr>
          <w:spacing w:val="-5"/>
        </w:rPr>
        <w:t xml:space="preserve"> </w:t>
      </w:r>
      <w:r>
        <w:t>for</w:t>
      </w:r>
      <w:r>
        <w:rPr>
          <w:spacing w:val="-5"/>
        </w:rPr>
        <w:t xml:space="preserve"> </w:t>
      </w:r>
      <w:r>
        <w:t>the</w:t>
      </w:r>
      <w:r>
        <w:rPr>
          <w:spacing w:val="-6"/>
        </w:rPr>
        <w:t xml:space="preserve"> </w:t>
      </w:r>
      <w:r>
        <w:t xml:space="preserve">child </w:t>
      </w:r>
      <w:r>
        <w:rPr>
          <w:rFonts w:ascii="Times New Roman"/>
          <w:spacing w:val="37"/>
        </w:rPr>
        <w:t xml:space="preserve"> </w:t>
      </w:r>
    </w:p>
    <w:p w14:paraId="586A927E" w14:textId="5A2A996C" w:rsidR="00276E51" w:rsidRDefault="00811266" w:rsidP="00ED2881">
      <w:pPr>
        <w:pStyle w:val="BodyText"/>
        <w:numPr>
          <w:ilvl w:val="0"/>
          <w:numId w:val="46"/>
        </w:numPr>
        <w:ind w:right="4056"/>
      </w:pPr>
      <w:r>
        <w:t>Everyone is clear on what the next steps are</w:t>
      </w:r>
    </w:p>
    <w:p w14:paraId="0B82D354" w14:textId="77777777" w:rsidR="00276E51" w:rsidRDefault="00811266" w:rsidP="00FA14CF">
      <w:pPr>
        <w:pStyle w:val="BodyText"/>
        <w:spacing w:before="1"/>
        <w:ind w:left="1080"/>
      </w:pPr>
      <w:r>
        <w:t>Notes</w:t>
      </w:r>
      <w:r>
        <w:rPr>
          <w:spacing w:val="-6"/>
        </w:rPr>
        <w:t xml:space="preserve"> </w:t>
      </w:r>
      <w:r>
        <w:t>of</w:t>
      </w:r>
      <w:r>
        <w:rPr>
          <w:spacing w:val="-5"/>
        </w:rPr>
        <w:t xml:space="preserve"> </w:t>
      </w:r>
      <w:r>
        <w:t>these</w:t>
      </w:r>
      <w:r>
        <w:rPr>
          <w:spacing w:val="-5"/>
        </w:rPr>
        <w:t xml:space="preserve"> </w:t>
      </w:r>
      <w:r>
        <w:t>early</w:t>
      </w:r>
      <w:r>
        <w:rPr>
          <w:spacing w:val="-7"/>
        </w:rPr>
        <w:t xml:space="preserve"> </w:t>
      </w:r>
      <w:r>
        <w:t>discussions</w:t>
      </w:r>
      <w:r>
        <w:rPr>
          <w:spacing w:val="-4"/>
        </w:rPr>
        <w:t xml:space="preserve"> </w:t>
      </w:r>
      <w:r>
        <w:t>will</w:t>
      </w:r>
      <w:r>
        <w:rPr>
          <w:spacing w:val="-6"/>
        </w:rPr>
        <w:t xml:space="preserve"> </w:t>
      </w:r>
      <w:r>
        <w:t>be</w:t>
      </w:r>
      <w:r>
        <w:rPr>
          <w:spacing w:val="-6"/>
        </w:rPr>
        <w:t xml:space="preserve"> </w:t>
      </w:r>
      <w:r>
        <w:t>added</w:t>
      </w:r>
      <w:r>
        <w:rPr>
          <w:spacing w:val="-6"/>
        </w:rPr>
        <w:t xml:space="preserve"> </w:t>
      </w:r>
      <w:r>
        <w:t>to</w:t>
      </w:r>
      <w:r>
        <w:rPr>
          <w:spacing w:val="-7"/>
        </w:rPr>
        <w:t xml:space="preserve"> </w:t>
      </w:r>
      <w:r>
        <w:t>the</w:t>
      </w:r>
      <w:r>
        <w:rPr>
          <w:spacing w:val="-8"/>
        </w:rPr>
        <w:t xml:space="preserve"> </w:t>
      </w:r>
      <w:r>
        <w:t>pupil’s</w:t>
      </w:r>
      <w:r>
        <w:rPr>
          <w:spacing w:val="-5"/>
        </w:rPr>
        <w:t xml:space="preserve"> </w:t>
      </w:r>
      <w:r>
        <w:t>record</w:t>
      </w:r>
      <w:r>
        <w:rPr>
          <w:spacing w:val="-5"/>
        </w:rPr>
        <w:t xml:space="preserve"> </w:t>
      </w:r>
      <w:r>
        <w:t>and</w:t>
      </w:r>
      <w:r>
        <w:rPr>
          <w:spacing w:val="-5"/>
        </w:rPr>
        <w:t xml:space="preserve"> </w:t>
      </w:r>
      <w:r>
        <w:t>given</w:t>
      </w:r>
      <w:r>
        <w:rPr>
          <w:spacing w:val="-8"/>
        </w:rPr>
        <w:t xml:space="preserve"> </w:t>
      </w:r>
      <w:r>
        <w:t>to</w:t>
      </w:r>
      <w:r>
        <w:rPr>
          <w:spacing w:val="-6"/>
        </w:rPr>
        <w:t xml:space="preserve"> </w:t>
      </w:r>
      <w:r>
        <w:t>their</w:t>
      </w:r>
      <w:r>
        <w:rPr>
          <w:spacing w:val="-6"/>
        </w:rPr>
        <w:t xml:space="preserve"> </w:t>
      </w:r>
      <w:r>
        <w:rPr>
          <w:spacing w:val="-2"/>
        </w:rPr>
        <w:t>parents.</w:t>
      </w:r>
    </w:p>
    <w:p w14:paraId="34F1F20B" w14:textId="77777777" w:rsidR="00276E51" w:rsidRDefault="00276E51" w:rsidP="00FA14CF">
      <w:pPr>
        <w:pStyle w:val="BodyText"/>
        <w:spacing w:before="6"/>
      </w:pPr>
    </w:p>
    <w:p w14:paraId="40DF5023" w14:textId="77777777" w:rsidR="00276E51" w:rsidRDefault="00811266" w:rsidP="00FA14CF">
      <w:pPr>
        <w:pStyle w:val="BodyText"/>
        <w:ind w:left="1080"/>
      </w:pPr>
      <w:r>
        <w:t>We</w:t>
      </w:r>
      <w:r>
        <w:rPr>
          <w:spacing w:val="-8"/>
        </w:rPr>
        <w:t xml:space="preserve"> </w:t>
      </w:r>
      <w:r>
        <w:t>will</w:t>
      </w:r>
      <w:r>
        <w:rPr>
          <w:spacing w:val="-7"/>
        </w:rPr>
        <w:t xml:space="preserve"> </w:t>
      </w:r>
      <w:r>
        <w:t>formally</w:t>
      </w:r>
      <w:r>
        <w:rPr>
          <w:spacing w:val="-9"/>
        </w:rPr>
        <w:t xml:space="preserve"> </w:t>
      </w:r>
      <w:r>
        <w:t>notify</w:t>
      </w:r>
      <w:r>
        <w:rPr>
          <w:spacing w:val="-7"/>
        </w:rPr>
        <w:t xml:space="preserve"> </w:t>
      </w:r>
      <w:r>
        <w:t>parents</w:t>
      </w:r>
      <w:r>
        <w:rPr>
          <w:spacing w:val="-6"/>
        </w:rPr>
        <w:t xml:space="preserve"> </w:t>
      </w:r>
      <w:r>
        <w:t>if</w:t>
      </w:r>
      <w:r>
        <w:rPr>
          <w:spacing w:val="-4"/>
        </w:rPr>
        <w:t xml:space="preserve"> </w:t>
      </w:r>
      <w:r>
        <w:t>it</w:t>
      </w:r>
      <w:r>
        <w:rPr>
          <w:spacing w:val="-6"/>
        </w:rPr>
        <w:t xml:space="preserve"> </w:t>
      </w:r>
      <w:r>
        <w:t>is</w:t>
      </w:r>
      <w:r>
        <w:rPr>
          <w:spacing w:val="-3"/>
        </w:rPr>
        <w:t xml:space="preserve"> </w:t>
      </w:r>
      <w:r>
        <w:t>decided</w:t>
      </w:r>
      <w:r>
        <w:rPr>
          <w:spacing w:val="-5"/>
        </w:rPr>
        <w:t xml:space="preserve"> </w:t>
      </w:r>
      <w:r>
        <w:t>that</w:t>
      </w:r>
      <w:r>
        <w:rPr>
          <w:spacing w:val="-4"/>
        </w:rPr>
        <w:t xml:space="preserve"> </w:t>
      </w:r>
      <w:r>
        <w:t>a</w:t>
      </w:r>
      <w:r>
        <w:rPr>
          <w:spacing w:val="-7"/>
        </w:rPr>
        <w:t xml:space="preserve"> </w:t>
      </w:r>
      <w:r>
        <w:t>pupil</w:t>
      </w:r>
      <w:r>
        <w:rPr>
          <w:spacing w:val="-3"/>
        </w:rPr>
        <w:t xml:space="preserve"> </w:t>
      </w:r>
      <w:r>
        <w:t>will</w:t>
      </w:r>
      <w:r>
        <w:rPr>
          <w:spacing w:val="-7"/>
        </w:rPr>
        <w:t xml:space="preserve"> </w:t>
      </w:r>
      <w:r>
        <w:t>receive</w:t>
      </w:r>
      <w:r>
        <w:rPr>
          <w:spacing w:val="-6"/>
        </w:rPr>
        <w:t xml:space="preserve"> </w:t>
      </w:r>
      <w:r>
        <w:t>special</w:t>
      </w:r>
      <w:r>
        <w:rPr>
          <w:spacing w:val="-8"/>
        </w:rPr>
        <w:t xml:space="preserve"> </w:t>
      </w:r>
      <w:r>
        <w:t>educational</w:t>
      </w:r>
      <w:r>
        <w:rPr>
          <w:spacing w:val="-7"/>
        </w:rPr>
        <w:t xml:space="preserve"> </w:t>
      </w:r>
      <w:r>
        <w:rPr>
          <w:spacing w:val="-2"/>
        </w:rPr>
        <w:t>provision.</w:t>
      </w:r>
    </w:p>
    <w:p w14:paraId="521214C6" w14:textId="77777777" w:rsidR="00276E51" w:rsidRDefault="00276E51" w:rsidP="00FA14CF">
      <w:pPr>
        <w:pStyle w:val="BodyText"/>
        <w:spacing w:before="6"/>
        <w:rPr>
          <w:sz w:val="23"/>
        </w:rPr>
      </w:pPr>
    </w:p>
    <w:p w14:paraId="1AB3C367" w14:textId="77777777" w:rsidR="00276E51" w:rsidRDefault="00811266" w:rsidP="00FA14CF">
      <w:pPr>
        <w:pStyle w:val="Heading2"/>
        <w:numPr>
          <w:ilvl w:val="1"/>
          <w:numId w:val="2"/>
        </w:numPr>
        <w:tabs>
          <w:tab w:val="left" w:pos="1481"/>
        </w:tabs>
        <w:ind w:left="1481" w:hanging="401"/>
      </w:pPr>
      <w:r>
        <w:rPr>
          <w:color w:val="12253E"/>
        </w:rPr>
        <w:t>The</w:t>
      </w:r>
      <w:r>
        <w:rPr>
          <w:color w:val="12253E"/>
          <w:spacing w:val="-3"/>
        </w:rPr>
        <w:t xml:space="preserve"> </w:t>
      </w:r>
      <w:r>
        <w:rPr>
          <w:color w:val="12253E"/>
        </w:rPr>
        <w:t>graduated</w:t>
      </w:r>
      <w:r>
        <w:rPr>
          <w:color w:val="12253E"/>
          <w:spacing w:val="-2"/>
        </w:rPr>
        <w:t xml:space="preserve"> </w:t>
      </w:r>
      <w:r>
        <w:rPr>
          <w:color w:val="12253E"/>
        </w:rPr>
        <w:t>approach</w:t>
      </w:r>
      <w:r>
        <w:rPr>
          <w:color w:val="12253E"/>
          <w:spacing w:val="-1"/>
        </w:rPr>
        <w:t xml:space="preserve"> </w:t>
      </w:r>
      <w:r>
        <w:rPr>
          <w:color w:val="12253E"/>
        </w:rPr>
        <w:t>to SEN</w:t>
      </w:r>
      <w:r>
        <w:rPr>
          <w:color w:val="12253E"/>
          <w:spacing w:val="-3"/>
        </w:rPr>
        <w:t xml:space="preserve"> </w:t>
      </w:r>
      <w:r>
        <w:rPr>
          <w:color w:val="12253E"/>
          <w:spacing w:val="-2"/>
        </w:rPr>
        <w:t>support</w:t>
      </w:r>
    </w:p>
    <w:p w14:paraId="116327B4" w14:textId="3287222A" w:rsidR="0073334C" w:rsidRPr="0073334C" w:rsidRDefault="00811266" w:rsidP="0073334C">
      <w:pPr>
        <w:pStyle w:val="BodyText"/>
        <w:snapToGrid w:val="0"/>
        <w:spacing w:before="121"/>
        <w:ind w:left="1077" w:right="1162"/>
        <w:contextualSpacing/>
      </w:pPr>
      <w:r>
        <w:t xml:space="preserve">Once a pupil has been identified as having SEN, we will </w:t>
      </w:r>
      <w:proofErr w:type="gramStart"/>
      <w:r>
        <w:t>take action</w:t>
      </w:r>
      <w:proofErr w:type="gramEnd"/>
      <w:r>
        <w:t xml:space="preserve"> to remove any barriers to learning,</w:t>
      </w:r>
      <w:r>
        <w:rPr>
          <w:spacing w:val="-4"/>
        </w:rPr>
        <w:t xml:space="preserve"> </w:t>
      </w:r>
      <w:r>
        <w:t>and</w:t>
      </w:r>
      <w:r>
        <w:rPr>
          <w:spacing w:val="-5"/>
        </w:rPr>
        <w:t xml:space="preserve"> </w:t>
      </w:r>
      <w:r>
        <w:t>put</w:t>
      </w:r>
      <w:r>
        <w:rPr>
          <w:spacing w:val="-4"/>
        </w:rPr>
        <w:t xml:space="preserve"> </w:t>
      </w:r>
      <w:r>
        <w:t>effective</w:t>
      </w:r>
      <w:r>
        <w:rPr>
          <w:spacing w:val="-2"/>
        </w:rPr>
        <w:t xml:space="preserve"> </w:t>
      </w:r>
      <w:r>
        <w:t>special</w:t>
      </w:r>
      <w:r>
        <w:rPr>
          <w:spacing w:val="-5"/>
        </w:rPr>
        <w:t xml:space="preserve"> </w:t>
      </w:r>
      <w:r>
        <w:t>educational</w:t>
      </w:r>
      <w:r>
        <w:rPr>
          <w:spacing w:val="-3"/>
        </w:rPr>
        <w:t xml:space="preserve"> </w:t>
      </w:r>
      <w:r>
        <w:t>provision</w:t>
      </w:r>
      <w:r>
        <w:rPr>
          <w:spacing w:val="-4"/>
        </w:rPr>
        <w:t xml:space="preserve"> </w:t>
      </w:r>
      <w:r>
        <w:t>in</w:t>
      </w:r>
      <w:r>
        <w:rPr>
          <w:spacing w:val="-2"/>
        </w:rPr>
        <w:t xml:space="preserve"> </w:t>
      </w:r>
      <w:r>
        <w:t>place.</w:t>
      </w:r>
      <w:r>
        <w:rPr>
          <w:spacing w:val="-4"/>
        </w:rPr>
        <w:t xml:space="preserve"> </w:t>
      </w:r>
      <w:r>
        <w:t>This</w:t>
      </w:r>
      <w:r>
        <w:rPr>
          <w:spacing w:val="-3"/>
        </w:rPr>
        <w:t xml:space="preserve"> </w:t>
      </w:r>
      <w:r>
        <w:t>support</w:t>
      </w:r>
      <w:r>
        <w:rPr>
          <w:spacing w:val="-1"/>
        </w:rPr>
        <w:t xml:space="preserve"> </w:t>
      </w:r>
      <w:r>
        <w:t>will</w:t>
      </w:r>
      <w:r>
        <w:rPr>
          <w:spacing w:val="-3"/>
        </w:rPr>
        <w:t xml:space="preserve"> </w:t>
      </w:r>
      <w:r>
        <w:t>be</w:t>
      </w:r>
      <w:r>
        <w:rPr>
          <w:spacing w:val="-5"/>
        </w:rPr>
        <w:t xml:space="preserve"> </w:t>
      </w:r>
      <w:r>
        <w:t>delivered through successive rounds of a 4-part cycle known as the graduated approach</w:t>
      </w:r>
    </w:p>
    <w:p w14:paraId="4E8E40D8" w14:textId="77777777" w:rsidR="0073334C" w:rsidRPr="0073334C" w:rsidRDefault="0073334C" w:rsidP="0073334C">
      <w:pPr>
        <w:sectPr w:rsidR="0073334C" w:rsidRPr="0073334C" w:rsidSect="0073334C">
          <w:type w:val="continuous"/>
          <w:pgSz w:w="11910" w:h="16840"/>
          <w:pgMar w:top="1340" w:right="360" w:bottom="280" w:left="360" w:header="720" w:footer="720" w:gutter="0"/>
          <w:pgBorders w:offsetFrom="page">
            <w:top w:val="single" w:sz="36" w:space="24" w:color="63A537" w:themeColor="accent2"/>
            <w:left w:val="single" w:sz="36" w:space="24" w:color="63A537" w:themeColor="accent2"/>
            <w:bottom w:val="single" w:sz="36" w:space="24" w:color="63A537" w:themeColor="accent2"/>
            <w:right w:val="single" w:sz="36" w:space="24" w:color="63A537" w:themeColor="accent2"/>
          </w:pgBorders>
          <w:cols w:space="720"/>
        </w:sectPr>
      </w:pPr>
    </w:p>
    <w:p w14:paraId="425A7336" w14:textId="77777777" w:rsidR="00276E51" w:rsidRDefault="00811266" w:rsidP="00FA14CF">
      <w:pPr>
        <w:pStyle w:val="Heading3"/>
        <w:numPr>
          <w:ilvl w:val="2"/>
          <w:numId w:val="2"/>
        </w:numPr>
        <w:tabs>
          <w:tab w:val="left" w:pos="1798"/>
        </w:tabs>
        <w:spacing w:before="79"/>
        <w:ind w:left="1798" w:hanging="358"/>
      </w:pPr>
      <w:r>
        <w:rPr>
          <w:spacing w:val="-2"/>
        </w:rPr>
        <w:t>Assess</w:t>
      </w:r>
    </w:p>
    <w:p w14:paraId="2302C92B" w14:textId="0C845488" w:rsidR="00276E51" w:rsidRDefault="00811266" w:rsidP="00FA14CF">
      <w:pPr>
        <w:pStyle w:val="BodyText"/>
        <w:spacing w:before="123"/>
        <w:ind w:left="1080" w:right="1165"/>
      </w:pPr>
      <w:r>
        <w:t xml:space="preserve">The pupil’s class teacher and the </w:t>
      </w:r>
      <w:r w:rsidR="00915DE6">
        <w:t>SENCO</w:t>
      </w:r>
      <w:r>
        <w:t xml:space="preserve"> will carry out a clear analysis of the pupil’s needs. The views</w:t>
      </w:r>
      <w:r>
        <w:rPr>
          <w:spacing w:val="-3"/>
        </w:rPr>
        <w:t xml:space="preserve"> </w:t>
      </w:r>
      <w:r>
        <w:t>of</w:t>
      </w:r>
      <w:r>
        <w:rPr>
          <w:spacing w:val="-2"/>
        </w:rPr>
        <w:t xml:space="preserve"> </w:t>
      </w:r>
      <w:r>
        <w:t>the</w:t>
      </w:r>
      <w:r>
        <w:rPr>
          <w:spacing w:val="-2"/>
        </w:rPr>
        <w:t xml:space="preserve"> </w:t>
      </w:r>
      <w:r>
        <w:t>pupil</w:t>
      </w:r>
      <w:r>
        <w:rPr>
          <w:spacing w:val="-3"/>
        </w:rPr>
        <w:t xml:space="preserve"> </w:t>
      </w:r>
      <w:r>
        <w:t>and</w:t>
      </w:r>
      <w:r>
        <w:rPr>
          <w:spacing w:val="-2"/>
        </w:rPr>
        <w:t xml:space="preserve"> </w:t>
      </w:r>
      <w:r>
        <w:t>their</w:t>
      </w:r>
      <w:r>
        <w:rPr>
          <w:spacing w:val="-1"/>
        </w:rPr>
        <w:t xml:space="preserve"> </w:t>
      </w:r>
      <w:r>
        <w:t>parents</w:t>
      </w:r>
      <w:r>
        <w:rPr>
          <w:spacing w:val="-1"/>
        </w:rPr>
        <w:t xml:space="preserve"> </w:t>
      </w:r>
      <w:r>
        <w:t>will</w:t>
      </w:r>
      <w:r>
        <w:rPr>
          <w:spacing w:val="-4"/>
        </w:rPr>
        <w:t xml:space="preserve"> </w:t>
      </w:r>
      <w:r>
        <w:t>be</w:t>
      </w:r>
      <w:r>
        <w:rPr>
          <w:spacing w:val="-4"/>
        </w:rPr>
        <w:t xml:space="preserve"> </w:t>
      </w:r>
      <w:r w:rsidR="00ED2881">
        <w:t>considered</w:t>
      </w:r>
      <w:r>
        <w:t>.</w:t>
      </w:r>
      <w:r>
        <w:rPr>
          <w:spacing w:val="-4"/>
        </w:rPr>
        <w:t xml:space="preserve"> </w:t>
      </w:r>
      <w:r>
        <w:t>The</w:t>
      </w:r>
      <w:r>
        <w:rPr>
          <w:spacing w:val="-4"/>
        </w:rPr>
        <w:t xml:space="preserve"> </w:t>
      </w:r>
      <w:r>
        <w:t>school</w:t>
      </w:r>
      <w:r>
        <w:rPr>
          <w:spacing w:val="-4"/>
        </w:rPr>
        <w:t xml:space="preserve"> </w:t>
      </w:r>
      <w:r>
        <w:t>may</w:t>
      </w:r>
      <w:r>
        <w:rPr>
          <w:spacing w:val="-7"/>
        </w:rPr>
        <w:t xml:space="preserve"> </w:t>
      </w:r>
      <w:r>
        <w:t>also</w:t>
      </w:r>
      <w:r>
        <w:rPr>
          <w:spacing w:val="-4"/>
        </w:rPr>
        <w:t xml:space="preserve"> </w:t>
      </w:r>
      <w:r>
        <w:t>seek advice</w:t>
      </w:r>
      <w:r>
        <w:rPr>
          <w:spacing w:val="-4"/>
        </w:rPr>
        <w:t xml:space="preserve"> </w:t>
      </w:r>
      <w:r>
        <w:t>from external support services.</w:t>
      </w:r>
    </w:p>
    <w:p w14:paraId="3CEC3556" w14:textId="77777777" w:rsidR="00276E51" w:rsidRDefault="00811266" w:rsidP="00FA14CF">
      <w:pPr>
        <w:pStyle w:val="BodyText"/>
        <w:spacing w:before="119"/>
        <w:ind w:left="1080" w:right="1275"/>
        <w:jc w:val="both"/>
      </w:pPr>
      <w:r>
        <w:t>The</w:t>
      </w:r>
      <w:r>
        <w:rPr>
          <w:spacing w:val="-4"/>
        </w:rPr>
        <w:t xml:space="preserve"> </w:t>
      </w:r>
      <w:r>
        <w:t>assessment</w:t>
      </w:r>
      <w:r>
        <w:rPr>
          <w:spacing w:val="-2"/>
        </w:rPr>
        <w:t xml:space="preserve"> </w:t>
      </w:r>
      <w:r>
        <w:t>will</w:t>
      </w:r>
      <w:r>
        <w:rPr>
          <w:spacing w:val="-2"/>
        </w:rPr>
        <w:t xml:space="preserve"> </w:t>
      </w:r>
      <w:r>
        <w:t>be</w:t>
      </w:r>
      <w:r>
        <w:rPr>
          <w:spacing w:val="-4"/>
        </w:rPr>
        <w:t xml:space="preserve"> </w:t>
      </w:r>
      <w:r>
        <w:t>reviewed</w:t>
      </w:r>
      <w:r>
        <w:rPr>
          <w:spacing w:val="-3"/>
        </w:rPr>
        <w:t xml:space="preserve"> </w:t>
      </w:r>
      <w:r>
        <w:t>regularly</w:t>
      </w:r>
      <w:r>
        <w:rPr>
          <w:spacing w:val="-6"/>
        </w:rPr>
        <w:t xml:space="preserve"> </w:t>
      </w:r>
      <w:r>
        <w:t>to</w:t>
      </w:r>
      <w:r>
        <w:rPr>
          <w:spacing w:val="-2"/>
        </w:rPr>
        <w:t xml:space="preserve"> </w:t>
      </w:r>
      <w:r>
        <w:t>help</w:t>
      </w:r>
      <w:r>
        <w:rPr>
          <w:spacing w:val="-3"/>
        </w:rPr>
        <w:t xml:space="preserve"> </w:t>
      </w:r>
      <w:r>
        <w:t>make</w:t>
      </w:r>
      <w:r>
        <w:rPr>
          <w:spacing w:val="-3"/>
        </w:rPr>
        <w:t xml:space="preserve"> </w:t>
      </w:r>
      <w:r>
        <w:t>sure</w:t>
      </w:r>
      <w:r>
        <w:rPr>
          <w:spacing w:val="-3"/>
        </w:rPr>
        <w:t xml:space="preserve"> </w:t>
      </w:r>
      <w:r>
        <w:t>that</w:t>
      </w:r>
      <w:r>
        <w:rPr>
          <w:spacing w:val="-3"/>
        </w:rPr>
        <w:t xml:space="preserve"> </w:t>
      </w:r>
      <w:r>
        <w:t>the</w:t>
      </w:r>
      <w:r>
        <w:rPr>
          <w:spacing w:val="-3"/>
        </w:rPr>
        <w:t xml:space="preserve"> </w:t>
      </w:r>
      <w:r>
        <w:t>support</w:t>
      </w:r>
      <w:r>
        <w:rPr>
          <w:spacing w:val="-1"/>
        </w:rPr>
        <w:t xml:space="preserve"> </w:t>
      </w:r>
      <w:r>
        <w:t>in</w:t>
      </w:r>
      <w:r>
        <w:rPr>
          <w:spacing w:val="-3"/>
        </w:rPr>
        <w:t xml:space="preserve"> </w:t>
      </w:r>
      <w:r>
        <w:t>place</w:t>
      </w:r>
      <w:r>
        <w:rPr>
          <w:spacing w:val="-3"/>
        </w:rPr>
        <w:t xml:space="preserve"> </w:t>
      </w:r>
      <w:r>
        <w:t>is</w:t>
      </w:r>
      <w:r>
        <w:rPr>
          <w:spacing w:val="-2"/>
        </w:rPr>
        <w:t xml:space="preserve"> </w:t>
      </w:r>
      <w:r>
        <w:t>matched</w:t>
      </w:r>
      <w:r>
        <w:rPr>
          <w:spacing w:val="-3"/>
        </w:rPr>
        <w:t xml:space="preserve"> </w:t>
      </w:r>
      <w:r>
        <w:t>to the</w:t>
      </w:r>
      <w:r>
        <w:rPr>
          <w:spacing w:val="-2"/>
        </w:rPr>
        <w:t xml:space="preserve"> </w:t>
      </w:r>
      <w:r>
        <w:t>pupil’s need.</w:t>
      </w:r>
      <w:r>
        <w:rPr>
          <w:spacing w:val="-1"/>
        </w:rPr>
        <w:t xml:space="preserve"> </w:t>
      </w:r>
      <w:r>
        <w:t>For</w:t>
      </w:r>
      <w:r>
        <w:rPr>
          <w:spacing w:val="-1"/>
        </w:rPr>
        <w:t xml:space="preserve"> </w:t>
      </w:r>
      <w:r>
        <w:t>many</w:t>
      </w:r>
      <w:r>
        <w:rPr>
          <w:spacing w:val="-2"/>
        </w:rPr>
        <w:t xml:space="preserve"> </w:t>
      </w:r>
      <w:r>
        <w:t>pupils,</w:t>
      </w:r>
      <w:r>
        <w:rPr>
          <w:spacing w:val="-1"/>
        </w:rPr>
        <w:t xml:space="preserve"> </w:t>
      </w:r>
      <w:r>
        <w:t>the</w:t>
      </w:r>
      <w:r>
        <w:rPr>
          <w:spacing w:val="-2"/>
        </w:rPr>
        <w:t xml:space="preserve"> </w:t>
      </w:r>
      <w:r>
        <w:t>most</w:t>
      </w:r>
      <w:r>
        <w:rPr>
          <w:spacing w:val="-1"/>
        </w:rPr>
        <w:t xml:space="preserve"> </w:t>
      </w:r>
      <w:r>
        <w:t>reliable way</w:t>
      </w:r>
      <w:r>
        <w:rPr>
          <w:spacing w:val="-2"/>
        </w:rPr>
        <w:t xml:space="preserve"> </w:t>
      </w:r>
      <w:r>
        <w:t>to identify</w:t>
      </w:r>
      <w:r>
        <w:rPr>
          <w:spacing w:val="-4"/>
        </w:rPr>
        <w:t xml:space="preserve"> </w:t>
      </w:r>
      <w:r>
        <w:t>needs is to</w:t>
      </w:r>
      <w:r>
        <w:rPr>
          <w:spacing w:val="-1"/>
        </w:rPr>
        <w:t xml:space="preserve"> </w:t>
      </w:r>
      <w:r>
        <w:t>observe</w:t>
      </w:r>
      <w:r>
        <w:rPr>
          <w:spacing w:val="-1"/>
        </w:rPr>
        <w:t xml:space="preserve"> </w:t>
      </w:r>
      <w:r>
        <w:t>the way</w:t>
      </w:r>
      <w:r>
        <w:rPr>
          <w:spacing w:val="-2"/>
        </w:rPr>
        <w:t xml:space="preserve"> </w:t>
      </w:r>
      <w:r>
        <w:t>they respond to an intervention.</w:t>
      </w:r>
    </w:p>
    <w:p w14:paraId="4CC6FF5B" w14:textId="77777777" w:rsidR="00276E51" w:rsidRDefault="00811266" w:rsidP="00FA14CF">
      <w:pPr>
        <w:pStyle w:val="Heading3"/>
        <w:numPr>
          <w:ilvl w:val="2"/>
          <w:numId w:val="2"/>
        </w:numPr>
        <w:tabs>
          <w:tab w:val="left" w:pos="1798"/>
        </w:tabs>
        <w:ind w:left="1798" w:hanging="358"/>
      </w:pPr>
      <w:r>
        <w:rPr>
          <w:spacing w:val="-4"/>
        </w:rPr>
        <w:t>Plan</w:t>
      </w:r>
    </w:p>
    <w:p w14:paraId="093F1B1B" w14:textId="77777777" w:rsidR="00276E51" w:rsidRDefault="00811266" w:rsidP="00FA14CF">
      <w:pPr>
        <w:pStyle w:val="BodyText"/>
        <w:spacing w:before="121"/>
        <w:ind w:left="1080" w:right="1080"/>
      </w:pPr>
      <w:r>
        <w:t xml:space="preserve">In consultation with the parents and the pupil, the teacher and the </w:t>
      </w:r>
      <w:r w:rsidR="00915DE6">
        <w:t>SENCO</w:t>
      </w:r>
      <w:r>
        <w:t xml:space="preserve"> will decide which adjustments,</w:t>
      </w:r>
      <w:r>
        <w:rPr>
          <w:spacing w:val="-4"/>
        </w:rPr>
        <w:t xml:space="preserve"> </w:t>
      </w:r>
      <w:r>
        <w:t>interventions</w:t>
      </w:r>
      <w:r>
        <w:rPr>
          <w:spacing w:val="-3"/>
        </w:rPr>
        <w:t xml:space="preserve"> </w:t>
      </w:r>
      <w:r>
        <w:t>and</w:t>
      </w:r>
      <w:r>
        <w:rPr>
          <w:spacing w:val="-4"/>
        </w:rPr>
        <w:t xml:space="preserve"> </w:t>
      </w:r>
      <w:r>
        <w:t>support</w:t>
      </w:r>
      <w:r>
        <w:rPr>
          <w:spacing w:val="-2"/>
        </w:rPr>
        <w:t xml:space="preserve"> </w:t>
      </w:r>
      <w:r>
        <w:t>will</w:t>
      </w:r>
      <w:r>
        <w:rPr>
          <w:spacing w:val="-3"/>
        </w:rPr>
        <w:t xml:space="preserve"> </w:t>
      </w:r>
      <w:r>
        <w:t>be</w:t>
      </w:r>
      <w:r>
        <w:rPr>
          <w:spacing w:val="-5"/>
        </w:rPr>
        <w:t xml:space="preserve"> </w:t>
      </w:r>
      <w:r>
        <w:t>put</w:t>
      </w:r>
      <w:r>
        <w:rPr>
          <w:spacing w:val="-2"/>
        </w:rPr>
        <w:t xml:space="preserve"> </w:t>
      </w:r>
      <w:r>
        <w:t>into</w:t>
      </w:r>
      <w:r>
        <w:rPr>
          <w:spacing w:val="-1"/>
        </w:rPr>
        <w:t xml:space="preserve"> </w:t>
      </w:r>
      <w:r>
        <w:t>place,</w:t>
      </w:r>
      <w:r>
        <w:rPr>
          <w:spacing w:val="-2"/>
        </w:rPr>
        <w:t xml:space="preserve"> </w:t>
      </w:r>
      <w:r>
        <w:t>the</w:t>
      </w:r>
      <w:r>
        <w:rPr>
          <w:spacing w:val="-2"/>
        </w:rPr>
        <w:t xml:space="preserve"> </w:t>
      </w:r>
      <w:r>
        <w:t>expected</w:t>
      </w:r>
      <w:r>
        <w:rPr>
          <w:spacing w:val="-4"/>
        </w:rPr>
        <w:t xml:space="preserve"> </w:t>
      </w:r>
      <w:r>
        <w:t>outcomes,</w:t>
      </w:r>
      <w:r>
        <w:rPr>
          <w:spacing w:val="-4"/>
        </w:rPr>
        <w:t xml:space="preserve"> </w:t>
      </w:r>
      <w:r>
        <w:t>and</w:t>
      </w:r>
      <w:r>
        <w:rPr>
          <w:spacing w:val="-2"/>
        </w:rPr>
        <w:t xml:space="preserve"> </w:t>
      </w:r>
      <w:r>
        <w:t>a</w:t>
      </w:r>
      <w:r>
        <w:rPr>
          <w:spacing w:val="-5"/>
        </w:rPr>
        <w:t xml:space="preserve"> </w:t>
      </w:r>
      <w:r>
        <w:t>clear</w:t>
      </w:r>
      <w:r>
        <w:rPr>
          <w:spacing w:val="-3"/>
        </w:rPr>
        <w:t xml:space="preserve"> </w:t>
      </w:r>
      <w:r>
        <w:t>date for review.</w:t>
      </w:r>
    </w:p>
    <w:p w14:paraId="54FF9481" w14:textId="77777777" w:rsidR="00276E51" w:rsidRDefault="00811266" w:rsidP="00FA14CF">
      <w:pPr>
        <w:pStyle w:val="BodyText"/>
        <w:spacing w:before="122"/>
        <w:ind w:left="1080" w:right="1080"/>
      </w:pPr>
      <w:r>
        <w:lastRenderedPageBreak/>
        <w:t>All staff who work with the pupil will be made aware of the pupil’s needs, the outcomes sought, the support provided and any</w:t>
      </w:r>
      <w:r>
        <w:rPr>
          <w:spacing w:val="-1"/>
        </w:rPr>
        <w:t xml:space="preserve"> </w:t>
      </w:r>
      <w:r>
        <w:t>teaching strategies or approaches that are needed. This information will be recorded</w:t>
      </w:r>
      <w:r>
        <w:rPr>
          <w:spacing w:val="-5"/>
        </w:rPr>
        <w:t xml:space="preserve"> </w:t>
      </w:r>
      <w:r>
        <w:t>on</w:t>
      </w:r>
      <w:r>
        <w:rPr>
          <w:spacing w:val="-4"/>
        </w:rPr>
        <w:t xml:space="preserve"> </w:t>
      </w:r>
      <w:r>
        <w:t>our</w:t>
      </w:r>
      <w:r>
        <w:rPr>
          <w:spacing w:val="-4"/>
        </w:rPr>
        <w:t xml:space="preserve"> </w:t>
      </w:r>
      <w:r>
        <w:t>management</w:t>
      </w:r>
      <w:r>
        <w:rPr>
          <w:spacing w:val="-2"/>
        </w:rPr>
        <w:t xml:space="preserve"> </w:t>
      </w:r>
      <w:r>
        <w:t>information</w:t>
      </w:r>
      <w:r>
        <w:rPr>
          <w:spacing w:val="-5"/>
        </w:rPr>
        <w:t xml:space="preserve"> </w:t>
      </w:r>
      <w:r>
        <w:t xml:space="preserve">system, </w:t>
      </w:r>
      <w:r w:rsidR="00915DE6">
        <w:t>Scholar Pack</w:t>
      </w:r>
      <w:r>
        <w:t>,</w:t>
      </w:r>
      <w:r>
        <w:rPr>
          <w:spacing w:val="-4"/>
        </w:rPr>
        <w:t xml:space="preserve"> </w:t>
      </w:r>
      <w:r>
        <w:t>and</w:t>
      </w:r>
      <w:r>
        <w:rPr>
          <w:spacing w:val="-2"/>
        </w:rPr>
        <w:t xml:space="preserve"> </w:t>
      </w:r>
      <w:r>
        <w:t>will</w:t>
      </w:r>
      <w:r>
        <w:rPr>
          <w:spacing w:val="-5"/>
        </w:rPr>
        <w:t xml:space="preserve"> </w:t>
      </w:r>
      <w:r>
        <w:t>be</w:t>
      </w:r>
      <w:r>
        <w:rPr>
          <w:spacing w:val="-2"/>
        </w:rPr>
        <w:t xml:space="preserve"> </w:t>
      </w:r>
      <w:r>
        <w:t>made</w:t>
      </w:r>
      <w:r>
        <w:rPr>
          <w:spacing w:val="-5"/>
        </w:rPr>
        <w:t xml:space="preserve"> </w:t>
      </w:r>
      <w:r>
        <w:t>accessible</w:t>
      </w:r>
      <w:r>
        <w:rPr>
          <w:spacing w:val="-4"/>
        </w:rPr>
        <w:t xml:space="preserve"> </w:t>
      </w:r>
      <w:r>
        <w:t>to</w:t>
      </w:r>
      <w:r>
        <w:rPr>
          <w:spacing w:val="-4"/>
        </w:rPr>
        <w:t xml:space="preserve"> </w:t>
      </w:r>
      <w:r>
        <w:t>staff in an individual provision map (IPM).</w:t>
      </w:r>
    </w:p>
    <w:p w14:paraId="6BF0ED74" w14:textId="77777777" w:rsidR="00276E51" w:rsidRDefault="00811266" w:rsidP="00FA14CF">
      <w:pPr>
        <w:pStyle w:val="BodyText"/>
        <w:spacing w:before="119"/>
        <w:ind w:left="1080" w:right="1080"/>
      </w:pPr>
      <w:r>
        <w:t>Parents will</w:t>
      </w:r>
      <w:r>
        <w:rPr>
          <w:spacing w:val="-2"/>
        </w:rPr>
        <w:t xml:space="preserve"> </w:t>
      </w:r>
      <w:r>
        <w:t>be</w:t>
      </w:r>
      <w:r>
        <w:rPr>
          <w:spacing w:val="-4"/>
        </w:rPr>
        <w:t xml:space="preserve"> </w:t>
      </w:r>
      <w:r>
        <w:t>fully</w:t>
      </w:r>
      <w:r>
        <w:rPr>
          <w:spacing w:val="-4"/>
        </w:rPr>
        <w:t xml:space="preserve"> </w:t>
      </w:r>
      <w:r>
        <w:t>aware of</w:t>
      </w:r>
      <w:r>
        <w:rPr>
          <w:spacing w:val="-1"/>
        </w:rPr>
        <w:t xml:space="preserve"> </w:t>
      </w:r>
      <w:r>
        <w:t>the</w:t>
      </w:r>
      <w:r>
        <w:rPr>
          <w:spacing w:val="-3"/>
        </w:rPr>
        <w:t xml:space="preserve"> </w:t>
      </w:r>
      <w:r>
        <w:t>planned</w:t>
      </w:r>
      <w:r>
        <w:rPr>
          <w:spacing w:val="-3"/>
        </w:rPr>
        <w:t xml:space="preserve"> </w:t>
      </w:r>
      <w:r>
        <w:t>support</w:t>
      </w:r>
      <w:r>
        <w:rPr>
          <w:spacing w:val="-3"/>
        </w:rPr>
        <w:t xml:space="preserve"> </w:t>
      </w:r>
      <w:r>
        <w:t>and</w:t>
      </w:r>
      <w:r>
        <w:rPr>
          <w:spacing w:val="-1"/>
        </w:rPr>
        <w:t xml:space="preserve"> </w:t>
      </w:r>
      <w:r>
        <w:t>interventions,</w:t>
      </w:r>
      <w:r>
        <w:rPr>
          <w:spacing w:val="-3"/>
        </w:rPr>
        <w:t xml:space="preserve"> </w:t>
      </w:r>
      <w:r>
        <w:t>and</w:t>
      </w:r>
      <w:r>
        <w:rPr>
          <w:spacing w:val="-4"/>
        </w:rPr>
        <w:t xml:space="preserve"> </w:t>
      </w:r>
      <w:r>
        <w:t>may</w:t>
      </w:r>
      <w:r>
        <w:rPr>
          <w:spacing w:val="-6"/>
        </w:rPr>
        <w:t xml:space="preserve"> </w:t>
      </w:r>
      <w:r>
        <w:t>be</w:t>
      </w:r>
      <w:r>
        <w:rPr>
          <w:spacing w:val="-2"/>
        </w:rPr>
        <w:t xml:space="preserve"> </w:t>
      </w:r>
      <w:r>
        <w:t>asked</w:t>
      </w:r>
      <w:r>
        <w:rPr>
          <w:spacing w:val="-4"/>
        </w:rPr>
        <w:t xml:space="preserve"> </w:t>
      </w:r>
      <w:r>
        <w:t>to</w:t>
      </w:r>
      <w:r>
        <w:rPr>
          <w:spacing w:val="-4"/>
        </w:rPr>
        <w:t xml:space="preserve"> </w:t>
      </w:r>
      <w:r>
        <w:t>reinforce</w:t>
      </w:r>
      <w:r>
        <w:rPr>
          <w:spacing w:val="-3"/>
        </w:rPr>
        <w:t xml:space="preserve"> </w:t>
      </w:r>
      <w:r>
        <w:t>or contribute to progress at home.</w:t>
      </w:r>
    </w:p>
    <w:p w14:paraId="14D27E1E" w14:textId="77777777" w:rsidR="00276E51" w:rsidRDefault="00811266" w:rsidP="00FA14CF">
      <w:pPr>
        <w:pStyle w:val="Heading3"/>
        <w:numPr>
          <w:ilvl w:val="2"/>
          <w:numId w:val="2"/>
        </w:numPr>
        <w:tabs>
          <w:tab w:val="left" w:pos="1798"/>
        </w:tabs>
        <w:ind w:left="1798" w:hanging="358"/>
      </w:pPr>
      <w:r>
        <w:rPr>
          <w:spacing w:val="-5"/>
        </w:rPr>
        <w:t>Do</w:t>
      </w:r>
    </w:p>
    <w:p w14:paraId="6A3D0BDA" w14:textId="77777777" w:rsidR="00276E51" w:rsidRDefault="00811266" w:rsidP="00FA14CF">
      <w:pPr>
        <w:pStyle w:val="BodyText"/>
        <w:spacing w:before="123"/>
        <w:ind w:left="1080"/>
        <w:jc w:val="both"/>
      </w:pPr>
      <w:r>
        <w:t>The</w:t>
      </w:r>
      <w:r>
        <w:rPr>
          <w:spacing w:val="-9"/>
        </w:rPr>
        <w:t xml:space="preserve"> </w:t>
      </w:r>
      <w:r>
        <w:t>pupil’s</w:t>
      </w:r>
      <w:r>
        <w:rPr>
          <w:spacing w:val="-7"/>
        </w:rPr>
        <w:t xml:space="preserve"> </w:t>
      </w:r>
      <w:r>
        <w:t>class</w:t>
      </w:r>
      <w:r>
        <w:rPr>
          <w:spacing w:val="-6"/>
        </w:rPr>
        <w:t xml:space="preserve"> </w:t>
      </w:r>
      <w:r>
        <w:t>or</w:t>
      </w:r>
      <w:r>
        <w:rPr>
          <w:spacing w:val="-8"/>
        </w:rPr>
        <w:t xml:space="preserve"> </w:t>
      </w:r>
      <w:r>
        <w:t>subject</w:t>
      </w:r>
      <w:r>
        <w:rPr>
          <w:spacing w:val="-6"/>
        </w:rPr>
        <w:t xml:space="preserve"> </w:t>
      </w:r>
      <w:r>
        <w:t>teacher</w:t>
      </w:r>
      <w:r>
        <w:rPr>
          <w:spacing w:val="-6"/>
        </w:rPr>
        <w:t xml:space="preserve"> </w:t>
      </w:r>
      <w:r>
        <w:t>retains</w:t>
      </w:r>
      <w:r>
        <w:rPr>
          <w:spacing w:val="-7"/>
        </w:rPr>
        <w:t xml:space="preserve"> </w:t>
      </w:r>
      <w:r>
        <w:t>overall</w:t>
      </w:r>
      <w:r>
        <w:rPr>
          <w:spacing w:val="-8"/>
        </w:rPr>
        <w:t xml:space="preserve"> </w:t>
      </w:r>
      <w:r>
        <w:t>responsibility</w:t>
      </w:r>
      <w:r>
        <w:rPr>
          <w:spacing w:val="-10"/>
        </w:rPr>
        <w:t xml:space="preserve"> </w:t>
      </w:r>
      <w:r>
        <w:t>for</w:t>
      </w:r>
      <w:r>
        <w:rPr>
          <w:spacing w:val="-8"/>
        </w:rPr>
        <w:t xml:space="preserve"> </w:t>
      </w:r>
      <w:r>
        <w:t>their</w:t>
      </w:r>
      <w:r>
        <w:rPr>
          <w:spacing w:val="-7"/>
        </w:rPr>
        <w:t xml:space="preserve"> </w:t>
      </w:r>
      <w:r>
        <w:rPr>
          <w:spacing w:val="-2"/>
        </w:rPr>
        <w:t>progress.</w:t>
      </w:r>
    </w:p>
    <w:p w14:paraId="42FCAAEC" w14:textId="77777777" w:rsidR="00276E51" w:rsidRDefault="00811266" w:rsidP="00FA14CF">
      <w:pPr>
        <w:pStyle w:val="BodyText"/>
        <w:spacing w:before="121"/>
        <w:ind w:left="1080" w:right="1165"/>
        <w:rPr>
          <w:b/>
        </w:rPr>
      </w:pPr>
      <w:r>
        <w:t xml:space="preserve">Where the plan involves group or </w:t>
      </w:r>
      <w:r w:rsidR="00915DE6">
        <w:t>one</w:t>
      </w:r>
      <w:r>
        <w:t>-to-</w:t>
      </w:r>
      <w:r w:rsidR="00915DE6">
        <w:t>one</w:t>
      </w:r>
      <w:r>
        <w:t xml:space="preserve"> teaching away from the main class or subject teacher, they still retain responsibility</w:t>
      </w:r>
      <w:r>
        <w:rPr>
          <w:spacing w:val="-1"/>
        </w:rPr>
        <w:t xml:space="preserve"> </w:t>
      </w:r>
      <w:r>
        <w:t>for the pupil. They will work closely with any</w:t>
      </w:r>
      <w:r>
        <w:rPr>
          <w:spacing w:val="-1"/>
        </w:rPr>
        <w:t xml:space="preserve"> </w:t>
      </w:r>
      <w:r>
        <w:t>teaching assistants or specialist staff</w:t>
      </w:r>
      <w:r>
        <w:rPr>
          <w:spacing w:val="-2"/>
        </w:rPr>
        <w:t xml:space="preserve"> </w:t>
      </w:r>
      <w:r>
        <w:t>involved,</w:t>
      </w:r>
      <w:r>
        <w:rPr>
          <w:spacing w:val="-4"/>
        </w:rPr>
        <w:t xml:space="preserve"> </w:t>
      </w:r>
      <w:r>
        <w:t>to</w:t>
      </w:r>
      <w:r>
        <w:rPr>
          <w:spacing w:val="-3"/>
        </w:rPr>
        <w:t xml:space="preserve"> </w:t>
      </w:r>
      <w:r>
        <w:t>plan</w:t>
      </w:r>
      <w:r>
        <w:rPr>
          <w:spacing w:val="-4"/>
        </w:rPr>
        <w:t xml:space="preserve"> </w:t>
      </w:r>
      <w:r>
        <w:t>and</w:t>
      </w:r>
      <w:r>
        <w:rPr>
          <w:spacing w:val="-3"/>
        </w:rPr>
        <w:t xml:space="preserve"> </w:t>
      </w:r>
      <w:r>
        <w:t>assess</w:t>
      </w:r>
      <w:r>
        <w:rPr>
          <w:spacing w:val="-3"/>
        </w:rPr>
        <w:t xml:space="preserve"> </w:t>
      </w:r>
      <w:r>
        <w:t>the</w:t>
      </w:r>
      <w:r>
        <w:rPr>
          <w:spacing w:val="-4"/>
        </w:rPr>
        <w:t xml:space="preserve"> </w:t>
      </w:r>
      <w:r>
        <w:t>impact</w:t>
      </w:r>
      <w:r>
        <w:rPr>
          <w:spacing w:val="-4"/>
        </w:rPr>
        <w:t xml:space="preserve"> </w:t>
      </w:r>
      <w:r>
        <w:t>of</w:t>
      </w:r>
      <w:r>
        <w:rPr>
          <w:spacing w:val="-2"/>
        </w:rPr>
        <w:t xml:space="preserve"> </w:t>
      </w:r>
      <w:r>
        <w:t>support</w:t>
      </w:r>
      <w:r>
        <w:rPr>
          <w:spacing w:val="-4"/>
        </w:rPr>
        <w:t xml:space="preserve"> </w:t>
      </w:r>
      <w:r>
        <w:t>and</w:t>
      </w:r>
      <w:r>
        <w:rPr>
          <w:spacing w:val="-3"/>
        </w:rPr>
        <w:t xml:space="preserve"> </w:t>
      </w:r>
      <w:r>
        <w:t>interventions</w:t>
      </w:r>
      <w:r>
        <w:rPr>
          <w:spacing w:val="-3"/>
        </w:rPr>
        <w:t xml:space="preserve"> </w:t>
      </w:r>
      <w:r>
        <w:t>and how</w:t>
      </w:r>
      <w:r>
        <w:rPr>
          <w:spacing w:val="-4"/>
        </w:rPr>
        <w:t xml:space="preserve"> </w:t>
      </w:r>
      <w:r>
        <w:t>they</w:t>
      </w:r>
      <w:r>
        <w:rPr>
          <w:spacing w:val="-6"/>
        </w:rPr>
        <w:t xml:space="preserve"> </w:t>
      </w:r>
      <w:r>
        <w:t>can</w:t>
      </w:r>
      <w:r>
        <w:rPr>
          <w:spacing w:val="-3"/>
        </w:rPr>
        <w:t xml:space="preserve"> </w:t>
      </w:r>
      <w:r>
        <w:t>be</w:t>
      </w:r>
      <w:r>
        <w:rPr>
          <w:spacing w:val="-3"/>
        </w:rPr>
        <w:t xml:space="preserve"> </w:t>
      </w:r>
      <w:r>
        <w:t>linked to classroom teaching</w:t>
      </w:r>
      <w:r>
        <w:rPr>
          <w:b/>
        </w:rPr>
        <w:t>.</w:t>
      </w:r>
    </w:p>
    <w:p w14:paraId="7235FBD2" w14:textId="77777777" w:rsidR="00276E51" w:rsidRDefault="00811266" w:rsidP="00FA14CF">
      <w:pPr>
        <w:pStyle w:val="BodyText"/>
        <w:spacing w:before="119"/>
        <w:ind w:left="1080" w:right="1165"/>
      </w:pPr>
      <w:r>
        <w:t>The</w:t>
      </w:r>
      <w:r>
        <w:rPr>
          <w:spacing w:val="-5"/>
        </w:rPr>
        <w:t xml:space="preserve"> </w:t>
      </w:r>
      <w:r w:rsidR="00915DE6">
        <w:t>SENCO</w:t>
      </w:r>
      <w:r>
        <w:t xml:space="preserve"> will</w:t>
      </w:r>
      <w:r>
        <w:rPr>
          <w:spacing w:val="-5"/>
        </w:rPr>
        <w:t xml:space="preserve"> </w:t>
      </w:r>
      <w:r>
        <w:t>support</w:t>
      </w:r>
      <w:r>
        <w:rPr>
          <w:spacing w:val="-4"/>
        </w:rPr>
        <w:t xml:space="preserve"> </w:t>
      </w:r>
      <w:r>
        <w:t>the</w:t>
      </w:r>
      <w:r>
        <w:rPr>
          <w:spacing w:val="-4"/>
        </w:rPr>
        <w:t xml:space="preserve"> </w:t>
      </w:r>
      <w:r>
        <w:t>teacher</w:t>
      </w:r>
      <w:r>
        <w:rPr>
          <w:spacing w:val="-4"/>
        </w:rPr>
        <w:t xml:space="preserve"> </w:t>
      </w:r>
      <w:r>
        <w:t>in</w:t>
      </w:r>
      <w:r>
        <w:rPr>
          <w:spacing w:val="-2"/>
        </w:rPr>
        <w:t xml:space="preserve"> </w:t>
      </w:r>
      <w:r>
        <w:t>further</w:t>
      </w:r>
      <w:r>
        <w:rPr>
          <w:spacing w:val="-4"/>
        </w:rPr>
        <w:t xml:space="preserve"> </w:t>
      </w:r>
      <w:r>
        <w:t>assessing</w:t>
      </w:r>
      <w:r>
        <w:rPr>
          <w:spacing w:val="-5"/>
        </w:rPr>
        <w:t xml:space="preserve"> </w:t>
      </w:r>
      <w:r>
        <w:t>the</w:t>
      </w:r>
      <w:r>
        <w:rPr>
          <w:spacing w:val="-4"/>
        </w:rPr>
        <w:t xml:space="preserve"> </w:t>
      </w:r>
      <w:r>
        <w:t>pupil’s</w:t>
      </w:r>
      <w:r>
        <w:rPr>
          <w:spacing w:val="-1"/>
        </w:rPr>
        <w:t xml:space="preserve"> </w:t>
      </w:r>
      <w:r>
        <w:t>particular</w:t>
      </w:r>
      <w:r>
        <w:rPr>
          <w:spacing w:val="-4"/>
        </w:rPr>
        <w:t xml:space="preserve"> </w:t>
      </w:r>
      <w:r>
        <w:t>strengths</w:t>
      </w:r>
      <w:r>
        <w:rPr>
          <w:spacing w:val="-3"/>
        </w:rPr>
        <w:t xml:space="preserve"> </w:t>
      </w:r>
      <w:r>
        <w:t>and weaknesses, in problem solving and advising on how to implement support effectively.</w:t>
      </w:r>
    </w:p>
    <w:p w14:paraId="1C0A8A32" w14:textId="77777777" w:rsidR="00276E51" w:rsidRDefault="00811266" w:rsidP="00FA14CF">
      <w:pPr>
        <w:pStyle w:val="Heading3"/>
        <w:numPr>
          <w:ilvl w:val="2"/>
          <w:numId w:val="2"/>
        </w:numPr>
        <w:tabs>
          <w:tab w:val="left" w:pos="1798"/>
        </w:tabs>
        <w:spacing w:before="119"/>
        <w:ind w:left="1798" w:hanging="358"/>
      </w:pPr>
      <w:r>
        <w:rPr>
          <w:spacing w:val="-2"/>
        </w:rPr>
        <w:t>Review</w:t>
      </w:r>
    </w:p>
    <w:p w14:paraId="5B647103" w14:textId="77777777" w:rsidR="00276E51" w:rsidRDefault="00811266" w:rsidP="00FA14CF">
      <w:pPr>
        <w:pStyle w:val="BodyText"/>
        <w:spacing w:before="120"/>
        <w:ind w:left="1080" w:right="1165"/>
      </w:pPr>
      <w:r>
        <w:t>The</w:t>
      </w:r>
      <w:r>
        <w:rPr>
          <w:spacing w:val="-5"/>
        </w:rPr>
        <w:t xml:space="preserve"> </w:t>
      </w:r>
      <w:r>
        <w:t>effectiveness</w:t>
      </w:r>
      <w:r>
        <w:rPr>
          <w:spacing w:val="-3"/>
        </w:rPr>
        <w:t xml:space="preserve"> </w:t>
      </w:r>
      <w:r>
        <w:t>of</w:t>
      </w:r>
      <w:r>
        <w:rPr>
          <w:spacing w:val="-2"/>
        </w:rPr>
        <w:t xml:space="preserve"> </w:t>
      </w:r>
      <w:r>
        <w:t>the</w:t>
      </w:r>
      <w:r>
        <w:rPr>
          <w:spacing w:val="-2"/>
        </w:rPr>
        <w:t xml:space="preserve"> </w:t>
      </w:r>
      <w:r>
        <w:t>support</w:t>
      </w:r>
      <w:r>
        <w:rPr>
          <w:spacing w:val="-4"/>
        </w:rPr>
        <w:t xml:space="preserve"> </w:t>
      </w:r>
      <w:r>
        <w:t>and</w:t>
      </w:r>
      <w:r>
        <w:rPr>
          <w:spacing w:val="-3"/>
        </w:rPr>
        <w:t xml:space="preserve"> </w:t>
      </w:r>
      <w:r>
        <w:t>interventions</w:t>
      </w:r>
      <w:r>
        <w:rPr>
          <w:spacing w:val="-3"/>
        </w:rPr>
        <w:t xml:space="preserve"> </w:t>
      </w:r>
      <w:r>
        <w:t>and</w:t>
      </w:r>
      <w:r>
        <w:rPr>
          <w:spacing w:val="-2"/>
        </w:rPr>
        <w:t xml:space="preserve"> </w:t>
      </w:r>
      <w:r>
        <w:t>their</w:t>
      </w:r>
      <w:r>
        <w:rPr>
          <w:spacing w:val="-3"/>
        </w:rPr>
        <w:t xml:space="preserve"> </w:t>
      </w:r>
      <w:r>
        <w:t>impact</w:t>
      </w:r>
      <w:r>
        <w:rPr>
          <w:spacing w:val="-4"/>
        </w:rPr>
        <w:t xml:space="preserve"> </w:t>
      </w:r>
      <w:r>
        <w:t>on</w:t>
      </w:r>
      <w:r>
        <w:rPr>
          <w:spacing w:val="-4"/>
        </w:rPr>
        <w:t xml:space="preserve"> </w:t>
      </w:r>
      <w:r>
        <w:t>the</w:t>
      </w:r>
      <w:r>
        <w:rPr>
          <w:spacing w:val="-4"/>
        </w:rPr>
        <w:t xml:space="preserve"> </w:t>
      </w:r>
      <w:r>
        <w:t>pupil’s</w:t>
      </w:r>
      <w:r>
        <w:rPr>
          <w:spacing w:val="-3"/>
        </w:rPr>
        <w:t xml:space="preserve"> </w:t>
      </w:r>
      <w:r>
        <w:t>progress</w:t>
      </w:r>
      <w:r>
        <w:rPr>
          <w:spacing w:val="-1"/>
        </w:rPr>
        <w:t xml:space="preserve"> </w:t>
      </w:r>
      <w:r>
        <w:t>will</w:t>
      </w:r>
      <w:r>
        <w:rPr>
          <w:spacing w:val="-3"/>
        </w:rPr>
        <w:t xml:space="preserve"> </w:t>
      </w:r>
      <w:r>
        <w:t>be reviewed in line with the agreed date.</w:t>
      </w:r>
    </w:p>
    <w:p w14:paraId="3750598E" w14:textId="77777777" w:rsidR="00276E51" w:rsidRDefault="00811266" w:rsidP="00FA14CF">
      <w:pPr>
        <w:pStyle w:val="BodyText"/>
        <w:spacing w:before="121"/>
        <w:ind w:left="1080" w:right="1080"/>
      </w:pPr>
      <w:r>
        <w:t>We</w:t>
      </w:r>
      <w:r>
        <w:rPr>
          <w:spacing w:val="-5"/>
        </w:rPr>
        <w:t xml:space="preserve"> </w:t>
      </w:r>
      <w:r>
        <w:t>will</w:t>
      </w:r>
      <w:r>
        <w:rPr>
          <w:spacing w:val="-4"/>
        </w:rPr>
        <w:t xml:space="preserve"> </w:t>
      </w:r>
      <w:r>
        <w:t>evaluate</w:t>
      </w:r>
      <w:r>
        <w:rPr>
          <w:spacing w:val="-4"/>
        </w:rPr>
        <w:t xml:space="preserve"> </w:t>
      </w:r>
      <w:r>
        <w:t>the</w:t>
      </w:r>
      <w:r>
        <w:rPr>
          <w:spacing w:val="-2"/>
        </w:rPr>
        <w:t xml:space="preserve"> </w:t>
      </w:r>
      <w:r>
        <w:t>impact</w:t>
      </w:r>
      <w:r>
        <w:rPr>
          <w:spacing w:val="-3"/>
        </w:rPr>
        <w:t xml:space="preserve"> </w:t>
      </w:r>
      <w:r>
        <w:t>and</w:t>
      </w:r>
      <w:r>
        <w:rPr>
          <w:spacing w:val="-2"/>
        </w:rPr>
        <w:t xml:space="preserve"> </w:t>
      </w:r>
      <w:r>
        <w:t>quality</w:t>
      </w:r>
      <w:r>
        <w:rPr>
          <w:spacing w:val="-4"/>
        </w:rPr>
        <w:t xml:space="preserve"> </w:t>
      </w:r>
      <w:r>
        <w:t>of</w:t>
      </w:r>
      <w:r>
        <w:rPr>
          <w:spacing w:val="-1"/>
        </w:rPr>
        <w:t xml:space="preserve"> </w:t>
      </w:r>
      <w:r>
        <w:t>the</w:t>
      </w:r>
      <w:r>
        <w:rPr>
          <w:spacing w:val="-3"/>
        </w:rPr>
        <w:t xml:space="preserve"> </w:t>
      </w:r>
      <w:r>
        <w:t>support</w:t>
      </w:r>
      <w:r>
        <w:rPr>
          <w:spacing w:val="-1"/>
        </w:rPr>
        <w:t xml:space="preserve"> </w:t>
      </w:r>
      <w:r>
        <w:t>and</w:t>
      </w:r>
      <w:r>
        <w:rPr>
          <w:spacing w:val="-1"/>
        </w:rPr>
        <w:t xml:space="preserve"> </w:t>
      </w:r>
      <w:r>
        <w:t>interventions.</w:t>
      </w:r>
      <w:r>
        <w:rPr>
          <w:spacing w:val="-3"/>
        </w:rPr>
        <w:t xml:space="preserve"> </w:t>
      </w:r>
      <w:r>
        <w:t>This</w:t>
      </w:r>
      <w:r>
        <w:rPr>
          <w:spacing w:val="-2"/>
        </w:rPr>
        <w:t xml:space="preserve"> </w:t>
      </w:r>
      <w:r>
        <w:t>evaluation</w:t>
      </w:r>
      <w:r>
        <w:rPr>
          <w:spacing w:val="-2"/>
        </w:rPr>
        <w:t xml:space="preserve"> </w:t>
      </w:r>
      <w:r>
        <w:t>will</w:t>
      </w:r>
      <w:r>
        <w:rPr>
          <w:spacing w:val="-4"/>
        </w:rPr>
        <w:t xml:space="preserve"> </w:t>
      </w:r>
      <w:r>
        <w:t>be</w:t>
      </w:r>
      <w:r>
        <w:rPr>
          <w:spacing w:val="-3"/>
        </w:rPr>
        <w:t xml:space="preserve"> </w:t>
      </w:r>
      <w:r>
        <w:t xml:space="preserve">based </w:t>
      </w:r>
      <w:r>
        <w:rPr>
          <w:spacing w:val="-4"/>
        </w:rPr>
        <w:t>on:</w:t>
      </w:r>
    </w:p>
    <w:p w14:paraId="208871C8" w14:textId="77777777" w:rsidR="00276E51" w:rsidRDefault="00811266" w:rsidP="00FA14CF">
      <w:pPr>
        <w:pStyle w:val="ListParagraph"/>
        <w:numPr>
          <w:ilvl w:val="3"/>
          <w:numId w:val="2"/>
        </w:numPr>
        <w:tabs>
          <w:tab w:val="left" w:pos="1800"/>
        </w:tabs>
        <w:spacing w:before="133"/>
        <w:rPr>
          <w:sz w:val="20"/>
        </w:rPr>
      </w:pPr>
      <w:r>
        <w:rPr>
          <w:sz w:val="20"/>
        </w:rPr>
        <w:t>The</w:t>
      </w:r>
      <w:r>
        <w:rPr>
          <w:spacing w:val="-7"/>
          <w:sz w:val="20"/>
        </w:rPr>
        <w:t xml:space="preserve"> </w:t>
      </w:r>
      <w:r>
        <w:rPr>
          <w:sz w:val="20"/>
        </w:rPr>
        <w:t>views</w:t>
      </w:r>
      <w:r>
        <w:rPr>
          <w:spacing w:val="-3"/>
          <w:sz w:val="20"/>
        </w:rPr>
        <w:t xml:space="preserve"> </w:t>
      </w:r>
      <w:r>
        <w:rPr>
          <w:sz w:val="20"/>
        </w:rPr>
        <w:t>of</w:t>
      </w:r>
      <w:r>
        <w:rPr>
          <w:spacing w:val="-4"/>
          <w:sz w:val="20"/>
        </w:rPr>
        <w:t xml:space="preserve"> </w:t>
      </w:r>
      <w:r>
        <w:rPr>
          <w:sz w:val="20"/>
        </w:rPr>
        <w:t>the</w:t>
      </w:r>
      <w:r>
        <w:rPr>
          <w:spacing w:val="-6"/>
          <w:sz w:val="20"/>
        </w:rPr>
        <w:t xml:space="preserve"> </w:t>
      </w:r>
      <w:r>
        <w:rPr>
          <w:sz w:val="20"/>
        </w:rPr>
        <w:t>parents</w:t>
      </w:r>
      <w:r>
        <w:rPr>
          <w:spacing w:val="-5"/>
          <w:sz w:val="20"/>
        </w:rPr>
        <w:t xml:space="preserve"> </w:t>
      </w:r>
      <w:r>
        <w:rPr>
          <w:sz w:val="20"/>
        </w:rPr>
        <w:t>and</w:t>
      </w:r>
      <w:r>
        <w:rPr>
          <w:spacing w:val="-6"/>
          <w:sz w:val="20"/>
        </w:rPr>
        <w:t xml:space="preserve"> </w:t>
      </w:r>
      <w:r>
        <w:rPr>
          <w:spacing w:val="-2"/>
          <w:sz w:val="20"/>
        </w:rPr>
        <w:t>pupils</w:t>
      </w:r>
    </w:p>
    <w:p w14:paraId="2D81CD4A" w14:textId="77777777" w:rsidR="00276E51" w:rsidRDefault="00811266" w:rsidP="00FA14CF">
      <w:pPr>
        <w:pStyle w:val="ListParagraph"/>
        <w:numPr>
          <w:ilvl w:val="3"/>
          <w:numId w:val="2"/>
        </w:numPr>
        <w:tabs>
          <w:tab w:val="left" w:pos="1800"/>
        </w:tabs>
        <w:spacing w:before="115"/>
        <w:rPr>
          <w:sz w:val="20"/>
        </w:rPr>
      </w:pPr>
      <w:r>
        <w:rPr>
          <w:sz w:val="20"/>
        </w:rPr>
        <w:t>The</w:t>
      </w:r>
      <w:r>
        <w:rPr>
          <w:spacing w:val="-7"/>
          <w:sz w:val="20"/>
        </w:rPr>
        <w:t xml:space="preserve"> </w:t>
      </w:r>
      <w:r>
        <w:rPr>
          <w:sz w:val="20"/>
        </w:rPr>
        <w:t>level</w:t>
      </w:r>
      <w:r>
        <w:rPr>
          <w:spacing w:val="-5"/>
          <w:sz w:val="20"/>
        </w:rPr>
        <w:t xml:space="preserve"> </w:t>
      </w:r>
      <w:r>
        <w:rPr>
          <w:sz w:val="20"/>
        </w:rPr>
        <w:t>of</w:t>
      </w:r>
      <w:r>
        <w:rPr>
          <w:spacing w:val="-4"/>
          <w:sz w:val="20"/>
        </w:rPr>
        <w:t xml:space="preserve"> </w:t>
      </w:r>
      <w:r>
        <w:rPr>
          <w:sz w:val="20"/>
        </w:rPr>
        <w:t>progress</w:t>
      </w:r>
      <w:r>
        <w:rPr>
          <w:spacing w:val="-5"/>
          <w:sz w:val="20"/>
        </w:rPr>
        <w:t xml:space="preserve"> </w:t>
      </w:r>
      <w:r>
        <w:rPr>
          <w:sz w:val="20"/>
        </w:rPr>
        <w:t>the</w:t>
      </w:r>
      <w:r>
        <w:rPr>
          <w:spacing w:val="-4"/>
          <w:sz w:val="20"/>
        </w:rPr>
        <w:t xml:space="preserve"> </w:t>
      </w:r>
      <w:r>
        <w:rPr>
          <w:sz w:val="20"/>
        </w:rPr>
        <w:t>pupil</w:t>
      </w:r>
      <w:r>
        <w:rPr>
          <w:spacing w:val="-7"/>
          <w:sz w:val="20"/>
        </w:rPr>
        <w:t xml:space="preserve"> </w:t>
      </w:r>
      <w:r>
        <w:rPr>
          <w:sz w:val="20"/>
        </w:rPr>
        <w:t>has</w:t>
      </w:r>
      <w:r>
        <w:rPr>
          <w:spacing w:val="-5"/>
          <w:sz w:val="20"/>
        </w:rPr>
        <w:t xml:space="preserve"> </w:t>
      </w:r>
      <w:r>
        <w:rPr>
          <w:sz w:val="20"/>
        </w:rPr>
        <w:t>made</w:t>
      </w:r>
      <w:r>
        <w:rPr>
          <w:spacing w:val="-6"/>
          <w:sz w:val="20"/>
        </w:rPr>
        <w:t xml:space="preserve"> </w:t>
      </w:r>
      <w:r>
        <w:rPr>
          <w:sz w:val="20"/>
        </w:rPr>
        <w:t>towards</w:t>
      </w:r>
      <w:r>
        <w:rPr>
          <w:spacing w:val="-4"/>
          <w:sz w:val="20"/>
        </w:rPr>
        <w:t xml:space="preserve"> </w:t>
      </w:r>
      <w:r>
        <w:rPr>
          <w:sz w:val="20"/>
        </w:rPr>
        <w:t>their</w:t>
      </w:r>
      <w:r>
        <w:rPr>
          <w:spacing w:val="-3"/>
          <w:sz w:val="20"/>
        </w:rPr>
        <w:t xml:space="preserve"> </w:t>
      </w:r>
      <w:r>
        <w:rPr>
          <w:spacing w:val="-2"/>
          <w:sz w:val="20"/>
        </w:rPr>
        <w:t>outcomes</w:t>
      </w:r>
    </w:p>
    <w:p w14:paraId="67AD5C3C" w14:textId="77777777" w:rsidR="00276E51" w:rsidRDefault="00811266" w:rsidP="00FA14CF">
      <w:pPr>
        <w:pStyle w:val="ListParagraph"/>
        <w:numPr>
          <w:ilvl w:val="3"/>
          <w:numId w:val="2"/>
        </w:numPr>
        <w:tabs>
          <w:tab w:val="left" w:pos="1800"/>
        </w:tabs>
        <w:spacing w:before="117"/>
        <w:rPr>
          <w:sz w:val="20"/>
        </w:rPr>
      </w:pPr>
      <w:r>
        <w:rPr>
          <w:sz w:val="20"/>
        </w:rPr>
        <w:t>The</w:t>
      </w:r>
      <w:r>
        <w:rPr>
          <w:spacing w:val="-8"/>
          <w:sz w:val="20"/>
        </w:rPr>
        <w:t xml:space="preserve"> </w:t>
      </w:r>
      <w:r>
        <w:rPr>
          <w:sz w:val="20"/>
        </w:rPr>
        <w:t>views</w:t>
      </w:r>
      <w:r>
        <w:rPr>
          <w:spacing w:val="-4"/>
          <w:sz w:val="20"/>
        </w:rPr>
        <w:t xml:space="preserve"> </w:t>
      </w:r>
      <w:r>
        <w:rPr>
          <w:sz w:val="20"/>
        </w:rPr>
        <w:t>of</w:t>
      </w:r>
      <w:r>
        <w:rPr>
          <w:spacing w:val="-5"/>
          <w:sz w:val="20"/>
        </w:rPr>
        <w:t xml:space="preserve"> </w:t>
      </w:r>
      <w:r>
        <w:rPr>
          <w:sz w:val="20"/>
        </w:rPr>
        <w:t>teaching</w:t>
      </w:r>
      <w:r>
        <w:rPr>
          <w:spacing w:val="-8"/>
          <w:sz w:val="20"/>
        </w:rPr>
        <w:t xml:space="preserve"> </w:t>
      </w:r>
      <w:r>
        <w:rPr>
          <w:sz w:val="20"/>
        </w:rPr>
        <w:t>staff</w:t>
      </w:r>
      <w:r>
        <w:rPr>
          <w:spacing w:val="-5"/>
          <w:sz w:val="20"/>
        </w:rPr>
        <w:t xml:space="preserve"> </w:t>
      </w:r>
      <w:r>
        <w:rPr>
          <w:sz w:val="20"/>
        </w:rPr>
        <w:t>who</w:t>
      </w:r>
      <w:r>
        <w:rPr>
          <w:spacing w:val="-6"/>
          <w:sz w:val="20"/>
        </w:rPr>
        <w:t xml:space="preserve"> </w:t>
      </w:r>
      <w:r>
        <w:rPr>
          <w:sz w:val="20"/>
        </w:rPr>
        <w:t>work</w:t>
      </w:r>
      <w:r>
        <w:rPr>
          <w:spacing w:val="-3"/>
          <w:sz w:val="20"/>
        </w:rPr>
        <w:t xml:space="preserve"> </w:t>
      </w:r>
      <w:r>
        <w:rPr>
          <w:sz w:val="20"/>
        </w:rPr>
        <w:t>with</w:t>
      </w:r>
      <w:r>
        <w:rPr>
          <w:spacing w:val="-5"/>
          <w:sz w:val="20"/>
        </w:rPr>
        <w:t xml:space="preserve"> </w:t>
      </w:r>
      <w:r>
        <w:rPr>
          <w:sz w:val="20"/>
        </w:rPr>
        <w:t>the</w:t>
      </w:r>
      <w:r>
        <w:rPr>
          <w:spacing w:val="-5"/>
          <w:sz w:val="20"/>
        </w:rPr>
        <w:t xml:space="preserve"> </w:t>
      </w:r>
      <w:r>
        <w:rPr>
          <w:spacing w:val="-4"/>
          <w:sz w:val="20"/>
        </w:rPr>
        <w:t>pupil</w:t>
      </w:r>
    </w:p>
    <w:p w14:paraId="00B84729" w14:textId="77777777" w:rsidR="00276E51" w:rsidRDefault="00811266" w:rsidP="00FA14CF">
      <w:pPr>
        <w:pStyle w:val="BodyText"/>
        <w:spacing w:before="104"/>
        <w:ind w:left="1080" w:right="1165"/>
      </w:pPr>
      <w:r>
        <w:t>The</w:t>
      </w:r>
      <w:r>
        <w:rPr>
          <w:spacing w:val="-5"/>
        </w:rPr>
        <w:t xml:space="preserve"> </w:t>
      </w:r>
      <w:r>
        <w:t>teacher</w:t>
      </w:r>
      <w:r>
        <w:rPr>
          <w:spacing w:val="-3"/>
        </w:rPr>
        <w:t xml:space="preserve"> </w:t>
      </w:r>
      <w:r>
        <w:t>and</w:t>
      </w:r>
      <w:r>
        <w:rPr>
          <w:spacing w:val="-5"/>
        </w:rPr>
        <w:t xml:space="preserve"> </w:t>
      </w:r>
      <w:r>
        <w:t>the</w:t>
      </w:r>
      <w:r>
        <w:rPr>
          <w:spacing w:val="-3"/>
        </w:rPr>
        <w:t xml:space="preserve"> </w:t>
      </w:r>
      <w:r w:rsidR="00915DE6">
        <w:t>SENCO</w:t>
      </w:r>
      <w:r>
        <w:rPr>
          <w:spacing w:val="-3"/>
        </w:rPr>
        <w:t xml:space="preserve"> </w:t>
      </w:r>
      <w:r>
        <w:t>will</w:t>
      </w:r>
      <w:r>
        <w:rPr>
          <w:spacing w:val="-5"/>
        </w:rPr>
        <w:t xml:space="preserve"> </w:t>
      </w:r>
      <w:r>
        <w:t>revise</w:t>
      </w:r>
      <w:r>
        <w:rPr>
          <w:spacing w:val="-4"/>
        </w:rPr>
        <w:t xml:space="preserve"> </w:t>
      </w:r>
      <w:r>
        <w:t>the</w:t>
      </w:r>
      <w:r>
        <w:rPr>
          <w:spacing w:val="-3"/>
        </w:rPr>
        <w:t xml:space="preserve"> </w:t>
      </w:r>
      <w:r>
        <w:t>outcomes</w:t>
      </w:r>
      <w:r>
        <w:rPr>
          <w:spacing w:val="-3"/>
        </w:rPr>
        <w:t xml:space="preserve"> </w:t>
      </w:r>
      <w:r>
        <w:t>and</w:t>
      </w:r>
      <w:r>
        <w:rPr>
          <w:spacing w:val="-4"/>
        </w:rPr>
        <w:t xml:space="preserve"> </w:t>
      </w:r>
      <w:r>
        <w:t>support</w:t>
      </w:r>
      <w:r>
        <w:rPr>
          <w:spacing w:val="-1"/>
        </w:rPr>
        <w:t xml:space="preserve"> </w:t>
      </w:r>
      <w:r>
        <w:t>in</w:t>
      </w:r>
      <w:r>
        <w:rPr>
          <w:spacing w:val="-2"/>
        </w:rPr>
        <w:t xml:space="preserve"> </w:t>
      </w:r>
      <w:r>
        <w:t>light</w:t>
      </w:r>
      <w:r>
        <w:rPr>
          <w:spacing w:val="-2"/>
        </w:rPr>
        <w:t xml:space="preserve"> </w:t>
      </w:r>
      <w:r>
        <w:t>of</w:t>
      </w:r>
      <w:r>
        <w:rPr>
          <w:spacing w:val="-2"/>
        </w:rPr>
        <w:t xml:space="preserve"> </w:t>
      </w:r>
      <w:r>
        <w:t>the</w:t>
      </w:r>
      <w:r>
        <w:rPr>
          <w:spacing w:val="-4"/>
        </w:rPr>
        <w:t xml:space="preserve"> </w:t>
      </w:r>
      <w:r>
        <w:t>pupil’s</w:t>
      </w:r>
      <w:r>
        <w:rPr>
          <w:spacing w:val="-3"/>
        </w:rPr>
        <w:t xml:space="preserve"> </w:t>
      </w:r>
      <w:r>
        <w:t>progress</w:t>
      </w:r>
      <w:r>
        <w:rPr>
          <w:spacing w:val="-3"/>
        </w:rPr>
        <w:t xml:space="preserve"> </w:t>
      </w:r>
      <w:r>
        <w:t>and development, and in consultation with the pupil and their parents.</w:t>
      </w:r>
    </w:p>
    <w:p w14:paraId="388EAFCF" w14:textId="77777777" w:rsidR="00276E51" w:rsidRDefault="00276E51" w:rsidP="00FA14CF">
      <w:pPr>
        <w:pStyle w:val="BodyText"/>
        <w:spacing w:before="9"/>
      </w:pPr>
    </w:p>
    <w:p w14:paraId="54FB6FB7" w14:textId="77777777" w:rsidR="00276E51" w:rsidRDefault="00811266" w:rsidP="00FA14CF">
      <w:pPr>
        <w:pStyle w:val="Heading2"/>
        <w:numPr>
          <w:ilvl w:val="1"/>
          <w:numId w:val="2"/>
        </w:numPr>
        <w:tabs>
          <w:tab w:val="left" w:pos="1481"/>
        </w:tabs>
        <w:ind w:left="1481" w:hanging="401"/>
      </w:pPr>
      <w:r>
        <w:rPr>
          <w:color w:val="12253E"/>
        </w:rPr>
        <w:t>Levels</w:t>
      </w:r>
      <w:r>
        <w:rPr>
          <w:color w:val="12253E"/>
          <w:spacing w:val="-4"/>
        </w:rPr>
        <w:t xml:space="preserve"> </w:t>
      </w:r>
      <w:r>
        <w:rPr>
          <w:color w:val="12253E"/>
        </w:rPr>
        <w:t>of</w:t>
      </w:r>
      <w:r>
        <w:rPr>
          <w:color w:val="12253E"/>
          <w:spacing w:val="-1"/>
        </w:rPr>
        <w:t xml:space="preserve"> </w:t>
      </w:r>
      <w:r>
        <w:rPr>
          <w:color w:val="12253E"/>
          <w:spacing w:val="-2"/>
        </w:rPr>
        <w:t>support</w:t>
      </w:r>
    </w:p>
    <w:p w14:paraId="4CF9AAC7" w14:textId="77777777" w:rsidR="00276E51" w:rsidRDefault="00276E51" w:rsidP="00FA14CF">
      <w:pPr>
        <w:pStyle w:val="BodyText"/>
        <w:spacing w:before="9"/>
        <w:rPr>
          <w:b/>
        </w:rPr>
      </w:pPr>
    </w:p>
    <w:p w14:paraId="21197255" w14:textId="77777777" w:rsidR="00276E51" w:rsidRDefault="00811266" w:rsidP="00FA14CF">
      <w:pPr>
        <w:pStyle w:val="Heading3"/>
        <w:spacing w:before="1"/>
        <w:ind w:left="1080" w:firstLine="0"/>
      </w:pPr>
      <w:r>
        <w:t>School-based</w:t>
      </w:r>
      <w:r>
        <w:rPr>
          <w:spacing w:val="-10"/>
        </w:rPr>
        <w:t xml:space="preserve"> </w:t>
      </w:r>
      <w:r>
        <w:t>SEN</w:t>
      </w:r>
      <w:r>
        <w:rPr>
          <w:spacing w:val="-8"/>
        </w:rPr>
        <w:t xml:space="preserve"> </w:t>
      </w:r>
      <w:r>
        <w:rPr>
          <w:spacing w:val="-2"/>
        </w:rPr>
        <w:t>provision</w:t>
      </w:r>
    </w:p>
    <w:p w14:paraId="6843D8C7" w14:textId="77777777" w:rsidR="00276E51" w:rsidRDefault="00811266" w:rsidP="00FA14CF">
      <w:pPr>
        <w:pStyle w:val="BodyText"/>
        <w:spacing w:before="120"/>
        <w:ind w:left="1080" w:right="1193"/>
      </w:pPr>
      <w:r>
        <w:t>Pupils receiving SEN provision will be placed on the school’s SEND register. These pupils have needs that can be met by the school through the graduated approach. Where the pupil’s needs cannot</w:t>
      </w:r>
      <w:r>
        <w:rPr>
          <w:spacing w:val="-2"/>
        </w:rPr>
        <w:t xml:space="preserve"> </w:t>
      </w:r>
      <w:r>
        <w:t>be</w:t>
      </w:r>
      <w:r>
        <w:rPr>
          <w:spacing w:val="-3"/>
        </w:rPr>
        <w:t xml:space="preserve"> </w:t>
      </w:r>
      <w:r>
        <w:t>adequately</w:t>
      </w:r>
      <w:r>
        <w:rPr>
          <w:spacing w:val="-7"/>
        </w:rPr>
        <w:t xml:space="preserve"> </w:t>
      </w:r>
      <w:r>
        <w:t>met</w:t>
      </w:r>
      <w:r>
        <w:rPr>
          <w:spacing w:val="-4"/>
        </w:rPr>
        <w:t xml:space="preserve"> </w:t>
      </w:r>
      <w:r>
        <w:t>with</w:t>
      </w:r>
      <w:r>
        <w:rPr>
          <w:spacing w:val="-2"/>
        </w:rPr>
        <w:t xml:space="preserve"> </w:t>
      </w:r>
      <w:r>
        <w:t>in-house</w:t>
      </w:r>
      <w:r>
        <w:rPr>
          <w:spacing w:val="-2"/>
        </w:rPr>
        <w:t xml:space="preserve"> </w:t>
      </w:r>
      <w:r>
        <w:t>expertise,</w:t>
      </w:r>
      <w:r>
        <w:rPr>
          <w:spacing w:val="-4"/>
        </w:rPr>
        <w:t xml:space="preserve"> </w:t>
      </w:r>
      <w:r>
        <w:t>staff</w:t>
      </w:r>
      <w:r>
        <w:rPr>
          <w:spacing w:val="-2"/>
        </w:rPr>
        <w:t xml:space="preserve"> </w:t>
      </w:r>
      <w:r>
        <w:t>will</w:t>
      </w:r>
      <w:r>
        <w:rPr>
          <w:spacing w:val="-5"/>
        </w:rPr>
        <w:t xml:space="preserve"> </w:t>
      </w:r>
      <w:r>
        <w:t>consider</w:t>
      </w:r>
      <w:r>
        <w:rPr>
          <w:spacing w:val="-4"/>
        </w:rPr>
        <w:t xml:space="preserve"> </w:t>
      </w:r>
      <w:r>
        <w:t>involving</w:t>
      </w:r>
      <w:r>
        <w:rPr>
          <w:spacing w:val="-4"/>
        </w:rPr>
        <w:t xml:space="preserve"> </w:t>
      </w:r>
      <w:r>
        <w:t>an</w:t>
      </w:r>
      <w:r>
        <w:rPr>
          <w:spacing w:val="-2"/>
        </w:rPr>
        <w:t xml:space="preserve"> </w:t>
      </w:r>
      <w:r>
        <w:t>external</w:t>
      </w:r>
      <w:r>
        <w:rPr>
          <w:spacing w:val="-3"/>
        </w:rPr>
        <w:t xml:space="preserve"> </w:t>
      </w:r>
      <w:r>
        <w:t>specialist as soon as possible.</w:t>
      </w:r>
    </w:p>
    <w:p w14:paraId="0DE04973" w14:textId="77777777" w:rsidR="00276E51" w:rsidRDefault="00811266" w:rsidP="00FA14CF">
      <w:pPr>
        <w:pStyle w:val="BodyText"/>
        <w:spacing w:before="122"/>
        <w:ind w:left="1080" w:right="2496"/>
      </w:pPr>
      <w:r>
        <w:t>The</w:t>
      </w:r>
      <w:r>
        <w:rPr>
          <w:spacing w:val="-5"/>
        </w:rPr>
        <w:t xml:space="preserve"> </w:t>
      </w:r>
      <w:r>
        <w:t>provision</w:t>
      </w:r>
      <w:r>
        <w:rPr>
          <w:spacing w:val="-5"/>
        </w:rPr>
        <w:t xml:space="preserve"> </w:t>
      </w:r>
      <w:r>
        <w:t>for</w:t>
      </w:r>
      <w:r>
        <w:rPr>
          <w:spacing w:val="-4"/>
        </w:rPr>
        <w:t xml:space="preserve"> </w:t>
      </w:r>
      <w:r>
        <w:t>these</w:t>
      </w:r>
      <w:r>
        <w:rPr>
          <w:spacing w:val="-4"/>
        </w:rPr>
        <w:t xml:space="preserve"> </w:t>
      </w:r>
      <w:r>
        <w:t>pupils</w:t>
      </w:r>
      <w:r>
        <w:rPr>
          <w:spacing w:val="-3"/>
        </w:rPr>
        <w:t xml:space="preserve"> </w:t>
      </w:r>
      <w:r>
        <w:t>is</w:t>
      </w:r>
      <w:r>
        <w:rPr>
          <w:spacing w:val="-3"/>
        </w:rPr>
        <w:t xml:space="preserve"> </w:t>
      </w:r>
      <w:r>
        <w:t>funded</w:t>
      </w:r>
      <w:r>
        <w:rPr>
          <w:spacing w:val="-5"/>
        </w:rPr>
        <w:t xml:space="preserve"> </w:t>
      </w:r>
      <w:r>
        <w:t>through</w:t>
      </w:r>
      <w:r>
        <w:rPr>
          <w:spacing w:val="-5"/>
        </w:rPr>
        <w:t xml:space="preserve"> </w:t>
      </w:r>
      <w:r>
        <w:t>the</w:t>
      </w:r>
      <w:r>
        <w:rPr>
          <w:spacing w:val="-5"/>
        </w:rPr>
        <w:t xml:space="preserve"> </w:t>
      </w:r>
      <w:r>
        <w:t>school’s</w:t>
      </w:r>
      <w:r>
        <w:rPr>
          <w:spacing w:val="-3"/>
        </w:rPr>
        <w:t xml:space="preserve"> </w:t>
      </w:r>
      <w:r>
        <w:t>notional</w:t>
      </w:r>
      <w:r>
        <w:rPr>
          <w:spacing w:val="-3"/>
        </w:rPr>
        <w:t xml:space="preserve"> </w:t>
      </w:r>
      <w:r>
        <w:t>SEND</w:t>
      </w:r>
      <w:r>
        <w:rPr>
          <w:spacing w:val="-4"/>
        </w:rPr>
        <w:t xml:space="preserve"> </w:t>
      </w:r>
      <w:r>
        <w:t>budget. On the census these pupils will be marked with the code K.</w:t>
      </w:r>
    </w:p>
    <w:p w14:paraId="139A4DC1" w14:textId="77777777" w:rsidR="009B4068" w:rsidRDefault="009B4068" w:rsidP="00FA14CF">
      <w:pPr>
        <w:pStyle w:val="Heading3"/>
        <w:spacing w:before="0"/>
        <w:ind w:left="1080" w:firstLine="0"/>
      </w:pPr>
    </w:p>
    <w:p w14:paraId="706E7D9E" w14:textId="16AD5B75" w:rsidR="00276E51" w:rsidRDefault="00811266" w:rsidP="00FA14CF">
      <w:pPr>
        <w:pStyle w:val="Heading3"/>
        <w:spacing w:before="0"/>
        <w:ind w:left="1080" w:firstLine="0"/>
      </w:pPr>
      <w:r>
        <w:t>Education,</w:t>
      </w:r>
      <w:r>
        <w:rPr>
          <w:spacing w:val="-7"/>
        </w:rPr>
        <w:t xml:space="preserve"> </w:t>
      </w:r>
      <w:r>
        <w:t>health</w:t>
      </w:r>
      <w:r>
        <w:rPr>
          <w:spacing w:val="-5"/>
        </w:rPr>
        <w:t xml:space="preserve"> </w:t>
      </w:r>
      <w:r>
        <w:t>and</w:t>
      </w:r>
      <w:r>
        <w:rPr>
          <w:spacing w:val="-5"/>
        </w:rPr>
        <w:t xml:space="preserve"> </w:t>
      </w:r>
      <w:r>
        <w:t>care</w:t>
      </w:r>
      <w:r>
        <w:rPr>
          <w:spacing w:val="-6"/>
        </w:rPr>
        <w:t xml:space="preserve"> </w:t>
      </w:r>
      <w:r>
        <w:t>(EHC)</w:t>
      </w:r>
      <w:r>
        <w:rPr>
          <w:spacing w:val="-3"/>
        </w:rPr>
        <w:t xml:space="preserve"> </w:t>
      </w:r>
      <w:r>
        <w:rPr>
          <w:spacing w:val="-4"/>
        </w:rPr>
        <w:t>plan</w:t>
      </w:r>
    </w:p>
    <w:p w14:paraId="59D6031E" w14:textId="77777777" w:rsidR="00276E51" w:rsidRDefault="00276E51" w:rsidP="00FA14CF">
      <w:pPr>
        <w:sectPr w:rsidR="00276E51" w:rsidSect="0073334C">
          <w:type w:val="continuous"/>
          <w:pgSz w:w="11910" w:h="16840"/>
          <w:pgMar w:top="1338" w:right="374" w:bottom="816" w:left="357" w:header="720" w:footer="720" w:gutter="0"/>
          <w:pgBorders w:offsetFrom="page">
            <w:top w:val="single" w:sz="36" w:space="24" w:color="63A537" w:themeColor="accent2"/>
            <w:left w:val="single" w:sz="36" w:space="24" w:color="63A537" w:themeColor="accent2"/>
            <w:bottom w:val="single" w:sz="36" w:space="24" w:color="63A537" w:themeColor="accent2"/>
            <w:right w:val="single" w:sz="36" w:space="24" w:color="63A537" w:themeColor="accent2"/>
          </w:pgBorders>
          <w:cols w:space="720"/>
        </w:sectPr>
      </w:pPr>
    </w:p>
    <w:p w14:paraId="02428552" w14:textId="77777777" w:rsidR="00276E51" w:rsidRDefault="00811266" w:rsidP="00FA14CF">
      <w:pPr>
        <w:pStyle w:val="BodyText"/>
        <w:spacing w:before="81"/>
        <w:ind w:left="1080" w:right="1165"/>
      </w:pPr>
      <w:r>
        <w:t>Pupils who need more support than is available through the school’s school-based SEN provision may</w:t>
      </w:r>
      <w:r>
        <w:rPr>
          <w:spacing w:val="-7"/>
        </w:rPr>
        <w:t xml:space="preserve"> </w:t>
      </w:r>
      <w:r>
        <w:t>be</w:t>
      </w:r>
      <w:r>
        <w:rPr>
          <w:spacing w:val="-3"/>
        </w:rPr>
        <w:t xml:space="preserve"> </w:t>
      </w:r>
      <w:r>
        <w:t>entitled</w:t>
      </w:r>
      <w:r>
        <w:rPr>
          <w:spacing w:val="-4"/>
        </w:rPr>
        <w:t xml:space="preserve"> </w:t>
      </w:r>
      <w:r>
        <w:t>to</w:t>
      </w:r>
      <w:r>
        <w:rPr>
          <w:spacing w:val="-4"/>
        </w:rPr>
        <w:t xml:space="preserve"> </w:t>
      </w:r>
      <w:r>
        <w:t>an</w:t>
      </w:r>
      <w:r>
        <w:rPr>
          <w:spacing w:val="-4"/>
        </w:rPr>
        <w:t xml:space="preserve"> </w:t>
      </w:r>
      <w:r>
        <w:t>EHC</w:t>
      </w:r>
      <w:r>
        <w:rPr>
          <w:spacing w:val="-1"/>
        </w:rPr>
        <w:t xml:space="preserve"> </w:t>
      </w:r>
      <w:r>
        <w:t>plan.</w:t>
      </w:r>
      <w:r>
        <w:rPr>
          <w:spacing w:val="-4"/>
        </w:rPr>
        <w:t xml:space="preserve"> </w:t>
      </w:r>
      <w:r>
        <w:t>The</w:t>
      </w:r>
      <w:r>
        <w:rPr>
          <w:spacing w:val="-4"/>
        </w:rPr>
        <w:t xml:space="preserve"> </w:t>
      </w:r>
      <w:r>
        <w:t>plan</w:t>
      </w:r>
      <w:r>
        <w:rPr>
          <w:spacing w:val="-3"/>
        </w:rPr>
        <w:t xml:space="preserve"> </w:t>
      </w:r>
      <w:r>
        <w:t>is</w:t>
      </w:r>
      <w:r>
        <w:rPr>
          <w:spacing w:val="-3"/>
        </w:rPr>
        <w:t xml:space="preserve"> </w:t>
      </w:r>
      <w:r>
        <w:t>a</w:t>
      </w:r>
      <w:r>
        <w:rPr>
          <w:spacing w:val="-2"/>
        </w:rPr>
        <w:t xml:space="preserve"> </w:t>
      </w:r>
      <w:r>
        <w:t>legal</w:t>
      </w:r>
      <w:r>
        <w:rPr>
          <w:spacing w:val="-3"/>
        </w:rPr>
        <w:t xml:space="preserve"> </w:t>
      </w:r>
      <w:r>
        <w:t>document</w:t>
      </w:r>
      <w:r>
        <w:rPr>
          <w:spacing w:val="-4"/>
        </w:rPr>
        <w:t xml:space="preserve"> </w:t>
      </w:r>
      <w:r>
        <w:t>that</w:t>
      </w:r>
      <w:r>
        <w:rPr>
          <w:spacing w:val="-2"/>
        </w:rPr>
        <w:t xml:space="preserve"> </w:t>
      </w:r>
      <w:r>
        <w:t>describes</w:t>
      </w:r>
      <w:r>
        <w:rPr>
          <w:spacing w:val="-3"/>
        </w:rPr>
        <w:t xml:space="preserve"> </w:t>
      </w:r>
      <w:r>
        <w:t>the</w:t>
      </w:r>
      <w:r>
        <w:rPr>
          <w:spacing w:val="-2"/>
        </w:rPr>
        <w:t xml:space="preserve"> </w:t>
      </w:r>
      <w:r>
        <w:t>needs of</w:t>
      </w:r>
      <w:r>
        <w:rPr>
          <w:spacing w:val="-2"/>
        </w:rPr>
        <w:t xml:space="preserve"> </w:t>
      </w:r>
      <w:r>
        <w:t>the</w:t>
      </w:r>
      <w:r>
        <w:rPr>
          <w:spacing w:val="-4"/>
        </w:rPr>
        <w:t xml:space="preserve"> </w:t>
      </w:r>
      <w:r>
        <w:t>pupil, the provision that will be put in place, and the outcomes sought.</w:t>
      </w:r>
    </w:p>
    <w:p w14:paraId="4D015216" w14:textId="77777777" w:rsidR="00276E51" w:rsidRDefault="00276E51" w:rsidP="00FA14CF">
      <w:pPr>
        <w:pStyle w:val="BodyText"/>
        <w:spacing w:before="9"/>
      </w:pPr>
    </w:p>
    <w:p w14:paraId="46B6F1C8" w14:textId="77777777" w:rsidR="00276E51" w:rsidRDefault="00811266" w:rsidP="00FA14CF">
      <w:pPr>
        <w:pStyle w:val="BodyText"/>
        <w:ind w:left="1080" w:right="1165"/>
      </w:pPr>
      <w:r>
        <w:t>The</w:t>
      </w:r>
      <w:r>
        <w:rPr>
          <w:spacing w:val="-5"/>
        </w:rPr>
        <w:t xml:space="preserve"> </w:t>
      </w:r>
      <w:r>
        <w:t>provision</w:t>
      </w:r>
      <w:r>
        <w:rPr>
          <w:spacing w:val="-5"/>
        </w:rPr>
        <w:t xml:space="preserve"> </w:t>
      </w:r>
      <w:r>
        <w:t>for</w:t>
      </w:r>
      <w:r>
        <w:rPr>
          <w:spacing w:val="-4"/>
        </w:rPr>
        <w:t xml:space="preserve"> </w:t>
      </w:r>
      <w:r>
        <w:t>these</w:t>
      </w:r>
      <w:r>
        <w:rPr>
          <w:spacing w:val="-4"/>
        </w:rPr>
        <w:t xml:space="preserve"> </w:t>
      </w:r>
      <w:r>
        <w:t>pupils</w:t>
      </w:r>
      <w:r>
        <w:rPr>
          <w:spacing w:val="-1"/>
        </w:rPr>
        <w:t xml:space="preserve"> </w:t>
      </w:r>
      <w:r>
        <w:t>will</w:t>
      </w:r>
      <w:r>
        <w:rPr>
          <w:spacing w:val="-5"/>
        </w:rPr>
        <w:t xml:space="preserve"> </w:t>
      </w:r>
      <w:r>
        <w:t>be</w:t>
      </w:r>
      <w:r>
        <w:rPr>
          <w:spacing w:val="-2"/>
        </w:rPr>
        <w:t xml:space="preserve"> </w:t>
      </w:r>
      <w:r>
        <w:t>funded</w:t>
      </w:r>
      <w:r>
        <w:rPr>
          <w:spacing w:val="-2"/>
        </w:rPr>
        <w:t xml:space="preserve"> </w:t>
      </w:r>
      <w:r>
        <w:t>from the</w:t>
      </w:r>
      <w:r>
        <w:rPr>
          <w:spacing w:val="-4"/>
        </w:rPr>
        <w:t xml:space="preserve"> </w:t>
      </w:r>
      <w:r>
        <w:t>school’s</w:t>
      </w:r>
      <w:r>
        <w:rPr>
          <w:spacing w:val="-3"/>
        </w:rPr>
        <w:t xml:space="preserve"> </w:t>
      </w:r>
      <w:r>
        <w:t>notional</w:t>
      </w:r>
      <w:r>
        <w:rPr>
          <w:spacing w:val="-5"/>
        </w:rPr>
        <w:t xml:space="preserve"> </w:t>
      </w:r>
      <w:r>
        <w:t>SEND</w:t>
      </w:r>
      <w:r>
        <w:rPr>
          <w:spacing w:val="-1"/>
        </w:rPr>
        <w:t xml:space="preserve"> </w:t>
      </w:r>
      <w:r>
        <w:t>budget,</w:t>
      </w:r>
      <w:r>
        <w:rPr>
          <w:spacing w:val="-2"/>
        </w:rPr>
        <w:t xml:space="preserve"> </w:t>
      </w:r>
      <w:r>
        <w:t>and</w:t>
      </w:r>
      <w:r>
        <w:rPr>
          <w:spacing w:val="-2"/>
        </w:rPr>
        <w:t xml:space="preserve"> </w:t>
      </w:r>
      <w:r>
        <w:t>potentially from the LA (from the high-level needs funding block of the dedicated schools grant).</w:t>
      </w:r>
    </w:p>
    <w:p w14:paraId="736663B0" w14:textId="77777777" w:rsidR="00276E51" w:rsidRDefault="00276E51" w:rsidP="00FA14CF">
      <w:pPr>
        <w:pStyle w:val="BodyText"/>
        <w:spacing w:before="11"/>
      </w:pPr>
    </w:p>
    <w:p w14:paraId="3A0B5591" w14:textId="77777777" w:rsidR="00276E51" w:rsidRDefault="00811266" w:rsidP="00FA14CF">
      <w:pPr>
        <w:pStyle w:val="BodyText"/>
        <w:ind w:left="1080"/>
      </w:pPr>
      <w:r>
        <w:t>On</w:t>
      </w:r>
      <w:r>
        <w:rPr>
          <w:spacing w:val="-6"/>
        </w:rPr>
        <w:t xml:space="preserve"> </w:t>
      </w:r>
      <w:r>
        <w:t>the</w:t>
      </w:r>
      <w:r>
        <w:rPr>
          <w:spacing w:val="-6"/>
        </w:rPr>
        <w:t xml:space="preserve"> </w:t>
      </w:r>
      <w:r>
        <w:t>census</w:t>
      </w:r>
      <w:r>
        <w:rPr>
          <w:spacing w:val="-5"/>
        </w:rPr>
        <w:t xml:space="preserve"> </w:t>
      </w:r>
      <w:r>
        <w:t>these</w:t>
      </w:r>
      <w:r>
        <w:rPr>
          <w:spacing w:val="-3"/>
        </w:rPr>
        <w:t xml:space="preserve"> </w:t>
      </w:r>
      <w:r>
        <w:t>pupils</w:t>
      </w:r>
      <w:r>
        <w:rPr>
          <w:spacing w:val="-5"/>
        </w:rPr>
        <w:t xml:space="preserve"> </w:t>
      </w:r>
      <w:r>
        <w:t>will</w:t>
      </w:r>
      <w:r>
        <w:rPr>
          <w:spacing w:val="-6"/>
        </w:rPr>
        <w:t xml:space="preserve"> </w:t>
      </w:r>
      <w:r>
        <w:t>be</w:t>
      </w:r>
      <w:r>
        <w:rPr>
          <w:spacing w:val="-5"/>
        </w:rPr>
        <w:t xml:space="preserve"> </w:t>
      </w:r>
      <w:r>
        <w:t>marked</w:t>
      </w:r>
      <w:r>
        <w:rPr>
          <w:spacing w:val="-7"/>
        </w:rPr>
        <w:t xml:space="preserve"> </w:t>
      </w:r>
      <w:r>
        <w:t>with</w:t>
      </w:r>
      <w:r>
        <w:rPr>
          <w:spacing w:val="-6"/>
        </w:rPr>
        <w:t xml:space="preserve"> </w:t>
      </w:r>
      <w:r>
        <w:t>the</w:t>
      </w:r>
      <w:r>
        <w:rPr>
          <w:spacing w:val="-6"/>
        </w:rPr>
        <w:t xml:space="preserve"> </w:t>
      </w:r>
      <w:r>
        <w:t>code</w:t>
      </w:r>
      <w:r>
        <w:rPr>
          <w:spacing w:val="-7"/>
        </w:rPr>
        <w:t xml:space="preserve"> </w:t>
      </w:r>
      <w:r>
        <w:rPr>
          <w:spacing w:val="-5"/>
        </w:rPr>
        <w:t>E.</w:t>
      </w:r>
    </w:p>
    <w:p w14:paraId="5FDE749D" w14:textId="77777777" w:rsidR="00276E51" w:rsidRDefault="00276E51" w:rsidP="00FA14CF">
      <w:pPr>
        <w:pStyle w:val="BodyText"/>
        <w:spacing w:before="9"/>
      </w:pPr>
    </w:p>
    <w:p w14:paraId="742C9C2D" w14:textId="77777777" w:rsidR="00276E51" w:rsidRDefault="00811266" w:rsidP="00FA14CF">
      <w:pPr>
        <w:pStyle w:val="Heading2"/>
        <w:numPr>
          <w:ilvl w:val="1"/>
          <w:numId w:val="2"/>
        </w:numPr>
        <w:tabs>
          <w:tab w:val="left" w:pos="1482"/>
        </w:tabs>
        <w:ind w:left="1482" w:hanging="402"/>
      </w:pPr>
      <w:r>
        <w:rPr>
          <w:color w:val="12253E"/>
        </w:rPr>
        <w:t>Evaluating</w:t>
      </w:r>
      <w:r>
        <w:rPr>
          <w:color w:val="12253E"/>
          <w:spacing w:val="-3"/>
        </w:rPr>
        <w:t xml:space="preserve"> </w:t>
      </w:r>
      <w:r>
        <w:rPr>
          <w:color w:val="12253E"/>
        </w:rPr>
        <w:t>the</w:t>
      </w:r>
      <w:r>
        <w:rPr>
          <w:color w:val="12253E"/>
          <w:spacing w:val="-3"/>
        </w:rPr>
        <w:t xml:space="preserve"> </w:t>
      </w:r>
      <w:r>
        <w:rPr>
          <w:color w:val="12253E"/>
        </w:rPr>
        <w:t>effectiveness</w:t>
      </w:r>
      <w:r>
        <w:rPr>
          <w:color w:val="12253E"/>
          <w:spacing w:val="-2"/>
        </w:rPr>
        <w:t xml:space="preserve"> </w:t>
      </w:r>
      <w:r>
        <w:rPr>
          <w:color w:val="12253E"/>
        </w:rPr>
        <w:t>of</w:t>
      </w:r>
      <w:r>
        <w:rPr>
          <w:color w:val="12253E"/>
          <w:spacing w:val="-3"/>
        </w:rPr>
        <w:t xml:space="preserve"> </w:t>
      </w:r>
      <w:r>
        <w:rPr>
          <w:color w:val="12253E"/>
        </w:rPr>
        <w:t>SEN</w:t>
      </w:r>
      <w:r>
        <w:rPr>
          <w:color w:val="12253E"/>
          <w:spacing w:val="-2"/>
        </w:rPr>
        <w:t xml:space="preserve"> provision</w:t>
      </w:r>
    </w:p>
    <w:p w14:paraId="6E704ED3" w14:textId="77777777" w:rsidR="00276E51" w:rsidRDefault="00811266" w:rsidP="00FA14CF">
      <w:pPr>
        <w:pStyle w:val="BodyText"/>
        <w:spacing w:before="124"/>
        <w:ind w:left="1080"/>
      </w:pPr>
      <w:r>
        <w:t>We</w:t>
      </w:r>
      <w:r>
        <w:rPr>
          <w:spacing w:val="-9"/>
        </w:rPr>
        <w:t xml:space="preserve"> </w:t>
      </w:r>
      <w:r>
        <w:t>evaluate</w:t>
      </w:r>
      <w:r>
        <w:rPr>
          <w:spacing w:val="-7"/>
        </w:rPr>
        <w:t xml:space="preserve"> </w:t>
      </w:r>
      <w:r>
        <w:t>the</w:t>
      </w:r>
      <w:r>
        <w:rPr>
          <w:spacing w:val="-6"/>
        </w:rPr>
        <w:t xml:space="preserve"> </w:t>
      </w:r>
      <w:r>
        <w:t>effectiveness</w:t>
      </w:r>
      <w:r>
        <w:rPr>
          <w:spacing w:val="-7"/>
        </w:rPr>
        <w:t xml:space="preserve"> </w:t>
      </w:r>
      <w:r>
        <w:t>of</w:t>
      </w:r>
      <w:r>
        <w:rPr>
          <w:spacing w:val="-5"/>
        </w:rPr>
        <w:t xml:space="preserve"> </w:t>
      </w:r>
      <w:r>
        <w:t>provision</w:t>
      </w:r>
      <w:r>
        <w:rPr>
          <w:spacing w:val="-8"/>
        </w:rPr>
        <w:t xml:space="preserve"> </w:t>
      </w:r>
      <w:r>
        <w:t>for</w:t>
      </w:r>
      <w:r>
        <w:rPr>
          <w:spacing w:val="-7"/>
        </w:rPr>
        <w:t xml:space="preserve"> </w:t>
      </w:r>
      <w:r>
        <w:t>pupils</w:t>
      </w:r>
      <w:r>
        <w:rPr>
          <w:spacing w:val="-7"/>
        </w:rPr>
        <w:t xml:space="preserve"> </w:t>
      </w:r>
      <w:r>
        <w:t>with</w:t>
      </w:r>
      <w:r>
        <w:rPr>
          <w:spacing w:val="-5"/>
        </w:rPr>
        <w:t xml:space="preserve"> </w:t>
      </w:r>
      <w:r>
        <w:t>SEN</w:t>
      </w:r>
      <w:r>
        <w:rPr>
          <w:spacing w:val="-7"/>
        </w:rPr>
        <w:t xml:space="preserve"> </w:t>
      </w:r>
      <w:r>
        <w:rPr>
          <w:spacing w:val="-5"/>
        </w:rPr>
        <w:t>by:</w:t>
      </w:r>
    </w:p>
    <w:p w14:paraId="658CE4D1" w14:textId="77777777" w:rsidR="00276E51" w:rsidRDefault="00276E51" w:rsidP="00FA14CF">
      <w:pPr>
        <w:pStyle w:val="BodyText"/>
        <w:rPr>
          <w:sz w:val="12"/>
        </w:rPr>
      </w:pPr>
    </w:p>
    <w:p w14:paraId="693322FB" w14:textId="099DFA01" w:rsidR="00276E51" w:rsidRDefault="00811266" w:rsidP="0066136A">
      <w:pPr>
        <w:pStyle w:val="BodyText"/>
        <w:numPr>
          <w:ilvl w:val="0"/>
          <w:numId w:val="47"/>
        </w:numPr>
      </w:pPr>
      <w:r>
        <w:t>Tracking</w:t>
      </w:r>
      <w:r>
        <w:rPr>
          <w:spacing w:val="-4"/>
        </w:rPr>
        <w:t xml:space="preserve"> </w:t>
      </w:r>
      <w:r>
        <w:t>pupils’</w:t>
      </w:r>
      <w:r>
        <w:rPr>
          <w:spacing w:val="-4"/>
        </w:rPr>
        <w:t xml:space="preserve"> </w:t>
      </w:r>
      <w:r>
        <w:t>progress,</w:t>
      </w:r>
      <w:r>
        <w:rPr>
          <w:spacing w:val="-3"/>
        </w:rPr>
        <w:t xml:space="preserve"> </w:t>
      </w:r>
      <w:r>
        <w:t>including</w:t>
      </w:r>
      <w:r>
        <w:rPr>
          <w:spacing w:val="-1"/>
        </w:rPr>
        <w:t xml:space="preserve"> </w:t>
      </w:r>
      <w:r>
        <w:t>by</w:t>
      </w:r>
      <w:r>
        <w:rPr>
          <w:spacing w:val="-6"/>
        </w:rPr>
        <w:t xml:space="preserve"> </w:t>
      </w:r>
      <w:r>
        <w:t>using</w:t>
      </w:r>
      <w:r>
        <w:rPr>
          <w:spacing w:val="-1"/>
        </w:rPr>
        <w:t xml:space="preserve"> </w:t>
      </w:r>
      <w:r>
        <w:t>provision</w:t>
      </w:r>
      <w:r>
        <w:rPr>
          <w:spacing w:val="-1"/>
        </w:rPr>
        <w:t xml:space="preserve"> </w:t>
      </w:r>
      <w:r>
        <w:t>maps</w:t>
      </w:r>
    </w:p>
    <w:p w14:paraId="194D2326" w14:textId="77777777" w:rsidR="002922E6" w:rsidRDefault="00811266" w:rsidP="0066136A">
      <w:pPr>
        <w:pStyle w:val="BodyText"/>
        <w:numPr>
          <w:ilvl w:val="0"/>
          <w:numId w:val="47"/>
        </w:numPr>
        <w:ind w:right="2062"/>
      </w:pPr>
      <w:r>
        <w:t>Carrying</w:t>
      </w:r>
      <w:r>
        <w:rPr>
          <w:spacing w:val="-4"/>
        </w:rPr>
        <w:t xml:space="preserve"> </w:t>
      </w:r>
      <w:r>
        <w:t>out</w:t>
      </w:r>
      <w:r>
        <w:rPr>
          <w:spacing w:val="-3"/>
        </w:rPr>
        <w:t xml:space="preserve"> </w:t>
      </w:r>
      <w:r>
        <w:t>the</w:t>
      </w:r>
      <w:r>
        <w:rPr>
          <w:spacing w:val="-4"/>
        </w:rPr>
        <w:t xml:space="preserve"> </w:t>
      </w:r>
      <w:r>
        <w:t>review</w:t>
      </w:r>
      <w:r>
        <w:rPr>
          <w:spacing w:val="-5"/>
        </w:rPr>
        <w:t xml:space="preserve"> </w:t>
      </w:r>
      <w:r>
        <w:t>stage</w:t>
      </w:r>
      <w:r>
        <w:rPr>
          <w:spacing w:val="-4"/>
        </w:rPr>
        <w:t xml:space="preserve"> </w:t>
      </w:r>
      <w:r>
        <w:t>of</w:t>
      </w:r>
      <w:r>
        <w:rPr>
          <w:spacing w:val="-2"/>
        </w:rPr>
        <w:t xml:space="preserve"> </w:t>
      </w:r>
      <w:r>
        <w:t>the</w:t>
      </w:r>
      <w:r>
        <w:rPr>
          <w:spacing w:val="-2"/>
        </w:rPr>
        <w:t xml:space="preserve"> </w:t>
      </w:r>
      <w:r>
        <w:t>graduated</w:t>
      </w:r>
      <w:r>
        <w:rPr>
          <w:spacing w:val="-4"/>
        </w:rPr>
        <w:t xml:space="preserve"> </w:t>
      </w:r>
      <w:r>
        <w:t>approach</w:t>
      </w:r>
      <w:r>
        <w:rPr>
          <w:spacing w:val="-3"/>
        </w:rPr>
        <w:t xml:space="preserve"> </w:t>
      </w:r>
      <w:r>
        <w:t>in</w:t>
      </w:r>
      <w:r>
        <w:rPr>
          <w:spacing w:val="-2"/>
        </w:rPr>
        <w:t xml:space="preserve"> </w:t>
      </w:r>
      <w:r>
        <w:t>every</w:t>
      </w:r>
      <w:r>
        <w:rPr>
          <w:spacing w:val="-6"/>
        </w:rPr>
        <w:t xml:space="preserve"> </w:t>
      </w:r>
      <w:r>
        <w:t>cycle</w:t>
      </w:r>
      <w:r>
        <w:rPr>
          <w:spacing w:val="-2"/>
        </w:rPr>
        <w:t xml:space="preserve"> </w:t>
      </w:r>
      <w:r>
        <w:t>of</w:t>
      </w:r>
      <w:r>
        <w:rPr>
          <w:spacing w:val="-2"/>
        </w:rPr>
        <w:t xml:space="preserve"> </w:t>
      </w:r>
      <w:r>
        <w:t>SEN</w:t>
      </w:r>
      <w:r>
        <w:rPr>
          <w:spacing w:val="-3"/>
        </w:rPr>
        <w:t xml:space="preserve"> </w:t>
      </w:r>
      <w:r>
        <w:t>support</w:t>
      </w:r>
    </w:p>
    <w:p w14:paraId="69D1D717" w14:textId="2B61DDB3" w:rsidR="00276E51" w:rsidRDefault="00811266" w:rsidP="0066136A">
      <w:pPr>
        <w:pStyle w:val="BodyText"/>
        <w:numPr>
          <w:ilvl w:val="0"/>
          <w:numId w:val="47"/>
        </w:numPr>
        <w:spacing w:line="276" w:lineRule="auto"/>
        <w:ind w:right="2062"/>
      </w:pPr>
      <w:r>
        <w:t>Using pupil questionnaires</w:t>
      </w:r>
    </w:p>
    <w:p w14:paraId="0B1028FA" w14:textId="77777777" w:rsidR="002922E6" w:rsidRDefault="00811266" w:rsidP="0066136A">
      <w:pPr>
        <w:pStyle w:val="BodyText"/>
        <w:numPr>
          <w:ilvl w:val="0"/>
          <w:numId w:val="47"/>
        </w:numPr>
        <w:spacing w:line="276" w:lineRule="auto"/>
        <w:ind w:right="7337"/>
      </w:pPr>
      <w:r>
        <w:t>Learning</w:t>
      </w:r>
      <w:r>
        <w:rPr>
          <w:spacing w:val="-11"/>
        </w:rPr>
        <w:t xml:space="preserve"> </w:t>
      </w:r>
      <w:r>
        <w:t>walks/book</w:t>
      </w:r>
      <w:r>
        <w:rPr>
          <w:spacing w:val="-12"/>
        </w:rPr>
        <w:t xml:space="preserve"> </w:t>
      </w:r>
      <w:r>
        <w:t>trawls</w:t>
      </w:r>
    </w:p>
    <w:p w14:paraId="32357A61" w14:textId="2C35126A" w:rsidR="00276E51" w:rsidRDefault="00811266" w:rsidP="0066136A">
      <w:pPr>
        <w:pStyle w:val="BodyText"/>
        <w:numPr>
          <w:ilvl w:val="0"/>
          <w:numId w:val="47"/>
        </w:numPr>
        <w:spacing w:line="276" w:lineRule="auto"/>
        <w:ind w:right="7337"/>
      </w:pPr>
      <w:r>
        <w:lastRenderedPageBreak/>
        <w:t xml:space="preserve">Monitoring by the </w:t>
      </w:r>
      <w:r w:rsidR="00915DE6">
        <w:t>SENCO</w:t>
      </w:r>
    </w:p>
    <w:p w14:paraId="14DD0DBB" w14:textId="77777777" w:rsidR="002922E6" w:rsidRPr="002922E6" w:rsidRDefault="00811266" w:rsidP="0066136A">
      <w:pPr>
        <w:pStyle w:val="BodyText"/>
        <w:numPr>
          <w:ilvl w:val="0"/>
          <w:numId w:val="47"/>
        </w:numPr>
        <w:spacing w:line="276" w:lineRule="auto"/>
        <w:ind w:right="5377"/>
      </w:pPr>
      <w:r>
        <w:t>Holding</w:t>
      </w:r>
      <w:r>
        <w:rPr>
          <w:spacing w:val="-6"/>
        </w:rPr>
        <w:t xml:space="preserve"> </w:t>
      </w:r>
      <w:r>
        <w:t>annual</w:t>
      </w:r>
      <w:r>
        <w:rPr>
          <w:spacing w:val="-7"/>
        </w:rPr>
        <w:t xml:space="preserve"> </w:t>
      </w:r>
      <w:r>
        <w:t>reviews</w:t>
      </w:r>
      <w:r>
        <w:rPr>
          <w:spacing w:val="-5"/>
        </w:rPr>
        <w:t xml:space="preserve"> </w:t>
      </w:r>
      <w:r>
        <w:t>for</w:t>
      </w:r>
      <w:r>
        <w:rPr>
          <w:spacing w:val="-6"/>
        </w:rPr>
        <w:t xml:space="preserve"> </w:t>
      </w:r>
      <w:r>
        <w:t>pupils</w:t>
      </w:r>
      <w:r>
        <w:rPr>
          <w:spacing w:val="-4"/>
        </w:rPr>
        <w:t xml:space="preserve"> </w:t>
      </w:r>
      <w:r>
        <w:t>with</w:t>
      </w:r>
      <w:r>
        <w:rPr>
          <w:spacing w:val="-1"/>
        </w:rPr>
        <w:t xml:space="preserve"> </w:t>
      </w:r>
      <w:r>
        <w:t>EHC</w:t>
      </w:r>
      <w:r>
        <w:rPr>
          <w:spacing w:val="-4"/>
        </w:rPr>
        <w:t xml:space="preserve"> </w:t>
      </w:r>
      <w:r>
        <w:t xml:space="preserve">plans </w:t>
      </w:r>
      <w:r>
        <w:rPr>
          <w:rFonts w:ascii="Times New Roman"/>
          <w:spacing w:val="16"/>
        </w:rPr>
        <w:t xml:space="preserve"> </w:t>
      </w:r>
    </w:p>
    <w:p w14:paraId="48A499BA" w14:textId="0009D92C" w:rsidR="00276E51" w:rsidRDefault="00811266" w:rsidP="0066136A">
      <w:pPr>
        <w:pStyle w:val="BodyText"/>
        <w:numPr>
          <w:ilvl w:val="0"/>
          <w:numId w:val="47"/>
        </w:numPr>
        <w:spacing w:line="276" w:lineRule="auto"/>
        <w:ind w:right="5377"/>
      </w:pPr>
      <w:r>
        <w:t>Getting</w:t>
      </w:r>
      <w:r>
        <w:rPr>
          <w:spacing w:val="-4"/>
        </w:rPr>
        <w:t xml:space="preserve"> </w:t>
      </w:r>
      <w:r>
        <w:t>feedback</w:t>
      </w:r>
      <w:r>
        <w:rPr>
          <w:spacing w:val="-3"/>
        </w:rPr>
        <w:t xml:space="preserve"> </w:t>
      </w:r>
      <w:r>
        <w:t>from the</w:t>
      </w:r>
      <w:r>
        <w:rPr>
          <w:spacing w:val="-1"/>
        </w:rPr>
        <w:t xml:space="preserve"> </w:t>
      </w:r>
      <w:r>
        <w:t>pupil</w:t>
      </w:r>
      <w:r>
        <w:rPr>
          <w:spacing w:val="-3"/>
        </w:rPr>
        <w:t xml:space="preserve"> </w:t>
      </w:r>
      <w:r>
        <w:t>and</w:t>
      </w:r>
      <w:r>
        <w:rPr>
          <w:spacing w:val="-2"/>
        </w:rPr>
        <w:t xml:space="preserve"> </w:t>
      </w:r>
      <w:r>
        <w:t>their</w:t>
      </w:r>
      <w:r>
        <w:rPr>
          <w:spacing w:val="-3"/>
        </w:rPr>
        <w:t xml:space="preserve"> </w:t>
      </w:r>
      <w:r>
        <w:t>parents</w:t>
      </w:r>
    </w:p>
    <w:p w14:paraId="6DAA6124" w14:textId="77777777" w:rsidR="00276E51" w:rsidRDefault="00276E51" w:rsidP="0066136A">
      <w:pPr>
        <w:pStyle w:val="BodyText"/>
        <w:rPr>
          <w:sz w:val="24"/>
        </w:rPr>
      </w:pPr>
    </w:p>
    <w:p w14:paraId="3C5D837C" w14:textId="77777777" w:rsidR="00276E51" w:rsidRDefault="00811266" w:rsidP="00FA14CF">
      <w:pPr>
        <w:pStyle w:val="Heading1"/>
        <w:numPr>
          <w:ilvl w:val="0"/>
          <w:numId w:val="2"/>
        </w:numPr>
        <w:tabs>
          <w:tab w:val="left" w:pos="1393"/>
        </w:tabs>
        <w:spacing w:before="91"/>
      </w:pPr>
      <w:bookmarkStart w:id="7" w:name="_bookmark8"/>
      <w:bookmarkEnd w:id="7"/>
      <w:r>
        <w:t>Expertise</w:t>
      </w:r>
      <w:r>
        <w:rPr>
          <w:spacing w:val="-7"/>
        </w:rPr>
        <w:t xml:space="preserve"> </w:t>
      </w:r>
      <w:r>
        <w:t>and</w:t>
      </w:r>
      <w:r>
        <w:rPr>
          <w:spacing w:val="-5"/>
        </w:rPr>
        <w:t xml:space="preserve"> </w:t>
      </w:r>
      <w:r>
        <w:t>training</w:t>
      </w:r>
      <w:r>
        <w:rPr>
          <w:spacing w:val="-6"/>
        </w:rPr>
        <w:t xml:space="preserve"> </w:t>
      </w:r>
      <w:r>
        <w:t>of</w:t>
      </w:r>
      <w:r>
        <w:rPr>
          <w:spacing w:val="-6"/>
        </w:rPr>
        <w:t xml:space="preserve"> </w:t>
      </w:r>
      <w:r>
        <w:rPr>
          <w:spacing w:val="-2"/>
        </w:rPr>
        <w:t>staff</w:t>
      </w:r>
    </w:p>
    <w:p w14:paraId="6A8A0AFB" w14:textId="77777777" w:rsidR="00276E51" w:rsidRDefault="00811266" w:rsidP="00FA14CF">
      <w:pPr>
        <w:pStyle w:val="BodyText"/>
        <w:spacing w:before="248"/>
        <w:ind w:left="1080" w:right="1118"/>
      </w:pPr>
      <w:r>
        <w:t>Training</w:t>
      </w:r>
      <w:r>
        <w:rPr>
          <w:spacing w:val="-3"/>
        </w:rPr>
        <w:t xml:space="preserve"> </w:t>
      </w:r>
      <w:r>
        <w:t>will</w:t>
      </w:r>
      <w:r>
        <w:rPr>
          <w:spacing w:val="-5"/>
        </w:rPr>
        <w:t xml:space="preserve"> </w:t>
      </w:r>
      <w:r>
        <w:t>regularly</w:t>
      </w:r>
      <w:r>
        <w:rPr>
          <w:spacing w:val="-7"/>
        </w:rPr>
        <w:t xml:space="preserve"> </w:t>
      </w:r>
      <w:r>
        <w:t>be</w:t>
      </w:r>
      <w:r>
        <w:rPr>
          <w:spacing w:val="-4"/>
        </w:rPr>
        <w:t xml:space="preserve"> </w:t>
      </w:r>
      <w:r>
        <w:t>provided</w:t>
      </w:r>
      <w:r>
        <w:rPr>
          <w:spacing w:val="-4"/>
        </w:rPr>
        <w:t xml:space="preserve"> </w:t>
      </w:r>
      <w:r>
        <w:t>to</w:t>
      </w:r>
      <w:r>
        <w:rPr>
          <w:spacing w:val="-2"/>
        </w:rPr>
        <w:t xml:space="preserve"> </w:t>
      </w:r>
      <w:r>
        <w:t>teaching</w:t>
      </w:r>
      <w:r>
        <w:rPr>
          <w:spacing w:val="-2"/>
        </w:rPr>
        <w:t xml:space="preserve"> </w:t>
      </w:r>
      <w:r>
        <w:t>and</w:t>
      </w:r>
      <w:r>
        <w:rPr>
          <w:spacing w:val="-4"/>
        </w:rPr>
        <w:t xml:space="preserve"> </w:t>
      </w:r>
      <w:r>
        <w:t>support</w:t>
      </w:r>
      <w:r>
        <w:rPr>
          <w:spacing w:val="-4"/>
        </w:rPr>
        <w:t xml:space="preserve"> </w:t>
      </w:r>
      <w:r>
        <w:t>staff.</w:t>
      </w:r>
      <w:r>
        <w:rPr>
          <w:spacing w:val="-6"/>
        </w:rPr>
        <w:t xml:space="preserve"> </w:t>
      </w:r>
      <w:r>
        <w:t>The</w:t>
      </w:r>
      <w:r>
        <w:rPr>
          <w:spacing w:val="-5"/>
        </w:rPr>
        <w:t xml:space="preserve"> </w:t>
      </w:r>
      <w:r>
        <w:t>headteacher</w:t>
      </w:r>
      <w:r>
        <w:rPr>
          <w:spacing w:val="-1"/>
        </w:rPr>
        <w:t xml:space="preserve"> </w:t>
      </w:r>
      <w:r>
        <w:t>and</w:t>
      </w:r>
      <w:r>
        <w:rPr>
          <w:spacing w:val="-2"/>
        </w:rPr>
        <w:t xml:space="preserve"> </w:t>
      </w:r>
      <w:r>
        <w:t>the</w:t>
      </w:r>
      <w:r>
        <w:rPr>
          <w:spacing w:val="-3"/>
        </w:rPr>
        <w:t xml:space="preserve"> </w:t>
      </w:r>
      <w:r w:rsidR="00915DE6">
        <w:t>SENCO</w:t>
      </w:r>
      <w:r>
        <w:t xml:space="preserve"> will continuously monitor to identify any staff who have specific training needs and will incorporate this</w:t>
      </w:r>
      <w:r>
        <w:rPr>
          <w:spacing w:val="40"/>
        </w:rPr>
        <w:t xml:space="preserve"> </w:t>
      </w:r>
      <w:r>
        <w:t>into the school’s plan for continuous professional development.</w:t>
      </w:r>
    </w:p>
    <w:p w14:paraId="4CD41E58" w14:textId="77777777" w:rsidR="00276E51" w:rsidRDefault="00276E51" w:rsidP="00FA14CF">
      <w:pPr>
        <w:pStyle w:val="BodyText"/>
        <w:rPr>
          <w:sz w:val="22"/>
        </w:rPr>
      </w:pPr>
    </w:p>
    <w:p w14:paraId="009CE3AC" w14:textId="77777777" w:rsidR="00276E51" w:rsidRDefault="00276E51" w:rsidP="00FA14CF">
      <w:pPr>
        <w:pStyle w:val="BodyText"/>
        <w:spacing w:before="7"/>
      </w:pPr>
    </w:p>
    <w:p w14:paraId="1DD6FED3" w14:textId="77777777" w:rsidR="00276E51" w:rsidRDefault="00811266" w:rsidP="00FA14CF">
      <w:pPr>
        <w:pStyle w:val="Heading1"/>
        <w:numPr>
          <w:ilvl w:val="0"/>
          <w:numId w:val="2"/>
        </w:numPr>
        <w:tabs>
          <w:tab w:val="left" w:pos="1549"/>
        </w:tabs>
      </w:pPr>
      <w:bookmarkStart w:id="8" w:name="_bookmark9"/>
      <w:bookmarkEnd w:id="8"/>
      <w:r>
        <w:t>Links</w:t>
      </w:r>
      <w:r>
        <w:rPr>
          <w:spacing w:val="-9"/>
        </w:rPr>
        <w:t xml:space="preserve"> </w:t>
      </w:r>
      <w:r>
        <w:t>with</w:t>
      </w:r>
      <w:r>
        <w:rPr>
          <w:spacing w:val="-8"/>
        </w:rPr>
        <w:t xml:space="preserve"> </w:t>
      </w:r>
      <w:r>
        <w:t>external</w:t>
      </w:r>
      <w:r>
        <w:rPr>
          <w:spacing w:val="-6"/>
        </w:rPr>
        <w:t xml:space="preserve"> </w:t>
      </w:r>
      <w:r>
        <w:t>professional</w:t>
      </w:r>
      <w:r>
        <w:rPr>
          <w:spacing w:val="-6"/>
        </w:rPr>
        <w:t xml:space="preserve"> </w:t>
      </w:r>
      <w:r>
        <w:rPr>
          <w:spacing w:val="-2"/>
        </w:rPr>
        <w:t>agencies</w:t>
      </w:r>
    </w:p>
    <w:p w14:paraId="5BFAA71D" w14:textId="77777777" w:rsidR="00276E51" w:rsidRDefault="00811266" w:rsidP="00FA14CF">
      <w:pPr>
        <w:pStyle w:val="BodyText"/>
        <w:spacing w:before="248"/>
        <w:ind w:left="1080" w:right="1165"/>
      </w:pPr>
      <w:r>
        <w:t>The</w:t>
      </w:r>
      <w:r>
        <w:rPr>
          <w:spacing w:val="-4"/>
        </w:rPr>
        <w:t xml:space="preserve"> </w:t>
      </w:r>
      <w:r>
        <w:t>school</w:t>
      </w:r>
      <w:r>
        <w:rPr>
          <w:spacing w:val="-4"/>
        </w:rPr>
        <w:t xml:space="preserve"> </w:t>
      </w:r>
      <w:proofErr w:type="spellStart"/>
      <w:r>
        <w:t>recognises</w:t>
      </w:r>
      <w:proofErr w:type="spellEnd"/>
      <w:r>
        <w:rPr>
          <w:spacing w:val="-2"/>
        </w:rPr>
        <w:t xml:space="preserve"> </w:t>
      </w:r>
      <w:r>
        <w:t>that</w:t>
      </w:r>
      <w:r>
        <w:rPr>
          <w:spacing w:val="-1"/>
        </w:rPr>
        <w:t xml:space="preserve"> </w:t>
      </w:r>
      <w:r>
        <w:t>it</w:t>
      </w:r>
      <w:r>
        <w:rPr>
          <w:spacing w:val="-1"/>
        </w:rPr>
        <w:t xml:space="preserve"> </w:t>
      </w:r>
      <w:r>
        <w:t>won’t</w:t>
      </w:r>
      <w:r>
        <w:rPr>
          <w:spacing w:val="-1"/>
        </w:rPr>
        <w:t xml:space="preserve"> </w:t>
      </w:r>
      <w:r>
        <w:t>be</w:t>
      </w:r>
      <w:r>
        <w:rPr>
          <w:spacing w:val="-2"/>
        </w:rPr>
        <w:t xml:space="preserve"> </w:t>
      </w:r>
      <w:r>
        <w:t>able</w:t>
      </w:r>
      <w:r>
        <w:rPr>
          <w:spacing w:val="-3"/>
        </w:rPr>
        <w:t xml:space="preserve"> </w:t>
      </w:r>
      <w:r>
        <w:t>to</w:t>
      </w:r>
      <w:r>
        <w:rPr>
          <w:spacing w:val="-3"/>
        </w:rPr>
        <w:t xml:space="preserve"> </w:t>
      </w:r>
      <w:r>
        <w:t>meet</w:t>
      </w:r>
      <w:r>
        <w:rPr>
          <w:spacing w:val="-3"/>
        </w:rPr>
        <w:t xml:space="preserve"> </w:t>
      </w:r>
      <w:r>
        <w:t>all</w:t>
      </w:r>
      <w:r>
        <w:rPr>
          <w:spacing w:val="-4"/>
        </w:rPr>
        <w:t xml:space="preserve"> </w:t>
      </w:r>
      <w:r>
        <w:t>the</w:t>
      </w:r>
      <w:r>
        <w:rPr>
          <w:spacing w:val="-4"/>
        </w:rPr>
        <w:t xml:space="preserve"> </w:t>
      </w:r>
      <w:r>
        <w:t>needs</w:t>
      </w:r>
      <w:r>
        <w:rPr>
          <w:spacing w:val="-2"/>
        </w:rPr>
        <w:t xml:space="preserve"> </w:t>
      </w:r>
      <w:r>
        <w:t>of</w:t>
      </w:r>
      <w:r>
        <w:rPr>
          <w:spacing w:val="-1"/>
        </w:rPr>
        <w:t xml:space="preserve"> </w:t>
      </w:r>
      <w:r>
        <w:t>every</w:t>
      </w:r>
      <w:r>
        <w:rPr>
          <w:spacing w:val="-6"/>
        </w:rPr>
        <w:t xml:space="preserve"> </w:t>
      </w:r>
      <w:r>
        <w:t>pupil.</w:t>
      </w:r>
      <w:r>
        <w:rPr>
          <w:spacing w:val="-5"/>
        </w:rPr>
        <w:t xml:space="preserve"> </w:t>
      </w:r>
      <w:r>
        <w:t>Whenever necessary the school will work with external support services such as:</w:t>
      </w:r>
    </w:p>
    <w:p w14:paraId="39E9ED4C" w14:textId="77777777" w:rsidR="00276E51" w:rsidRDefault="00811266" w:rsidP="00FA14CF">
      <w:pPr>
        <w:pStyle w:val="ListParagraph"/>
        <w:numPr>
          <w:ilvl w:val="0"/>
          <w:numId w:val="1"/>
        </w:numPr>
        <w:tabs>
          <w:tab w:val="left" w:pos="1855"/>
        </w:tabs>
        <w:spacing w:before="133"/>
        <w:rPr>
          <w:sz w:val="20"/>
        </w:rPr>
      </w:pPr>
      <w:r>
        <w:rPr>
          <w:sz w:val="20"/>
        </w:rPr>
        <w:t>Speech</w:t>
      </w:r>
      <w:r>
        <w:rPr>
          <w:spacing w:val="-9"/>
          <w:sz w:val="20"/>
        </w:rPr>
        <w:t xml:space="preserve"> </w:t>
      </w:r>
      <w:r>
        <w:rPr>
          <w:sz w:val="20"/>
        </w:rPr>
        <w:t>and</w:t>
      </w:r>
      <w:r>
        <w:rPr>
          <w:spacing w:val="-8"/>
          <w:sz w:val="20"/>
        </w:rPr>
        <w:t xml:space="preserve"> </w:t>
      </w:r>
      <w:r>
        <w:rPr>
          <w:sz w:val="20"/>
        </w:rPr>
        <w:t>language</w:t>
      </w:r>
      <w:r>
        <w:rPr>
          <w:spacing w:val="-10"/>
          <w:sz w:val="20"/>
        </w:rPr>
        <w:t xml:space="preserve"> </w:t>
      </w:r>
      <w:r>
        <w:rPr>
          <w:spacing w:val="-2"/>
          <w:sz w:val="20"/>
        </w:rPr>
        <w:t>therapists</w:t>
      </w:r>
    </w:p>
    <w:p w14:paraId="5E415207" w14:textId="77777777" w:rsidR="00276E51" w:rsidRDefault="00811266" w:rsidP="00FA14CF">
      <w:pPr>
        <w:pStyle w:val="ListParagraph"/>
        <w:numPr>
          <w:ilvl w:val="0"/>
          <w:numId w:val="1"/>
        </w:numPr>
        <w:tabs>
          <w:tab w:val="left" w:pos="1855"/>
        </w:tabs>
        <w:spacing w:before="117"/>
        <w:rPr>
          <w:sz w:val="20"/>
        </w:rPr>
      </w:pPr>
      <w:r>
        <w:rPr>
          <w:sz w:val="20"/>
        </w:rPr>
        <w:t>Specialist</w:t>
      </w:r>
      <w:r>
        <w:rPr>
          <w:spacing w:val="-8"/>
          <w:sz w:val="20"/>
        </w:rPr>
        <w:t xml:space="preserve"> </w:t>
      </w:r>
      <w:r>
        <w:rPr>
          <w:sz w:val="20"/>
        </w:rPr>
        <w:t>teachers</w:t>
      </w:r>
      <w:r>
        <w:rPr>
          <w:spacing w:val="-7"/>
          <w:sz w:val="20"/>
        </w:rPr>
        <w:t xml:space="preserve"> </w:t>
      </w:r>
      <w:r>
        <w:rPr>
          <w:sz w:val="20"/>
        </w:rPr>
        <w:t>or</w:t>
      </w:r>
      <w:r>
        <w:rPr>
          <w:spacing w:val="-8"/>
          <w:sz w:val="20"/>
        </w:rPr>
        <w:t xml:space="preserve"> </w:t>
      </w:r>
      <w:r>
        <w:rPr>
          <w:sz w:val="20"/>
        </w:rPr>
        <w:t>support</w:t>
      </w:r>
      <w:r>
        <w:rPr>
          <w:spacing w:val="-8"/>
          <w:sz w:val="20"/>
        </w:rPr>
        <w:t xml:space="preserve"> </w:t>
      </w:r>
      <w:r>
        <w:rPr>
          <w:spacing w:val="-2"/>
          <w:sz w:val="20"/>
        </w:rPr>
        <w:t>services</w:t>
      </w:r>
    </w:p>
    <w:p w14:paraId="0AF4B315" w14:textId="77777777" w:rsidR="00276E51" w:rsidRDefault="00811266" w:rsidP="00FA14CF">
      <w:pPr>
        <w:pStyle w:val="ListParagraph"/>
        <w:numPr>
          <w:ilvl w:val="0"/>
          <w:numId w:val="1"/>
        </w:numPr>
        <w:tabs>
          <w:tab w:val="left" w:pos="1855"/>
        </w:tabs>
        <w:spacing w:before="116"/>
        <w:rPr>
          <w:sz w:val="20"/>
        </w:rPr>
      </w:pPr>
      <w:r>
        <w:rPr>
          <w:spacing w:val="-2"/>
          <w:sz w:val="20"/>
        </w:rPr>
        <w:t>Educational</w:t>
      </w:r>
      <w:r>
        <w:rPr>
          <w:spacing w:val="7"/>
          <w:sz w:val="20"/>
        </w:rPr>
        <w:t xml:space="preserve"> </w:t>
      </w:r>
      <w:r>
        <w:rPr>
          <w:spacing w:val="-2"/>
          <w:sz w:val="20"/>
        </w:rPr>
        <w:t>psychologists</w:t>
      </w:r>
    </w:p>
    <w:p w14:paraId="6886EC9E" w14:textId="77777777" w:rsidR="00276E51" w:rsidRDefault="00811266" w:rsidP="00FA14CF">
      <w:pPr>
        <w:pStyle w:val="ListParagraph"/>
        <w:numPr>
          <w:ilvl w:val="0"/>
          <w:numId w:val="1"/>
        </w:numPr>
        <w:tabs>
          <w:tab w:val="left" w:pos="1855"/>
        </w:tabs>
        <w:spacing w:before="115"/>
        <w:rPr>
          <w:sz w:val="20"/>
        </w:rPr>
      </w:pPr>
      <w:r>
        <w:rPr>
          <w:sz w:val="20"/>
        </w:rPr>
        <w:t>Occupational</w:t>
      </w:r>
      <w:r>
        <w:rPr>
          <w:spacing w:val="-10"/>
          <w:sz w:val="20"/>
        </w:rPr>
        <w:t xml:space="preserve"> </w:t>
      </w:r>
      <w:r>
        <w:rPr>
          <w:sz w:val="20"/>
        </w:rPr>
        <w:t>therapists</w:t>
      </w:r>
      <w:r>
        <w:rPr>
          <w:spacing w:val="-10"/>
          <w:sz w:val="20"/>
        </w:rPr>
        <w:t xml:space="preserve"> </w:t>
      </w:r>
      <w:r>
        <w:rPr>
          <w:sz w:val="20"/>
        </w:rPr>
        <w:t>or</w:t>
      </w:r>
      <w:r>
        <w:rPr>
          <w:spacing w:val="-9"/>
          <w:sz w:val="20"/>
        </w:rPr>
        <w:t xml:space="preserve"> </w:t>
      </w:r>
      <w:r>
        <w:rPr>
          <w:spacing w:val="-2"/>
          <w:sz w:val="20"/>
        </w:rPr>
        <w:t>physiotherapists</w:t>
      </w:r>
    </w:p>
    <w:p w14:paraId="1B3047E3" w14:textId="77777777" w:rsidR="00276E51" w:rsidRDefault="00811266" w:rsidP="00FA14CF">
      <w:pPr>
        <w:pStyle w:val="ListParagraph"/>
        <w:numPr>
          <w:ilvl w:val="0"/>
          <w:numId w:val="1"/>
        </w:numPr>
        <w:tabs>
          <w:tab w:val="left" w:pos="1855"/>
        </w:tabs>
        <w:spacing w:before="117"/>
        <w:rPr>
          <w:sz w:val="20"/>
        </w:rPr>
      </w:pPr>
      <w:r>
        <w:rPr>
          <w:sz w:val="20"/>
        </w:rPr>
        <w:t>General</w:t>
      </w:r>
      <w:r>
        <w:rPr>
          <w:spacing w:val="-9"/>
          <w:sz w:val="20"/>
        </w:rPr>
        <w:t xml:space="preserve"> </w:t>
      </w:r>
      <w:r>
        <w:rPr>
          <w:sz w:val="20"/>
        </w:rPr>
        <w:t>practitioners</w:t>
      </w:r>
      <w:r>
        <w:rPr>
          <w:spacing w:val="-10"/>
          <w:sz w:val="20"/>
        </w:rPr>
        <w:t xml:space="preserve"> </w:t>
      </w:r>
      <w:r>
        <w:rPr>
          <w:sz w:val="20"/>
        </w:rPr>
        <w:t>or</w:t>
      </w:r>
      <w:r>
        <w:rPr>
          <w:spacing w:val="-10"/>
          <w:sz w:val="20"/>
        </w:rPr>
        <w:t xml:space="preserve"> </w:t>
      </w:r>
      <w:proofErr w:type="spellStart"/>
      <w:r>
        <w:rPr>
          <w:spacing w:val="-2"/>
          <w:sz w:val="20"/>
        </w:rPr>
        <w:t>paediatricians</w:t>
      </w:r>
      <w:proofErr w:type="spellEnd"/>
    </w:p>
    <w:p w14:paraId="264284D1" w14:textId="77777777" w:rsidR="00276E51" w:rsidRDefault="00811266" w:rsidP="00FA14CF">
      <w:pPr>
        <w:pStyle w:val="ListParagraph"/>
        <w:numPr>
          <w:ilvl w:val="0"/>
          <w:numId w:val="1"/>
        </w:numPr>
        <w:tabs>
          <w:tab w:val="left" w:pos="1855"/>
        </w:tabs>
        <w:spacing w:before="115"/>
        <w:rPr>
          <w:sz w:val="20"/>
        </w:rPr>
      </w:pPr>
      <w:r>
        <w:rPr>
          <w:sz w:val="20"/>
        </w:rPr>
        <w:t>School</w:t>
      </w:r>
      <w:r>
        <w:rPr>
          <w:spacing w:val="-10"/>
          <w:sz w:val="20"/>
        </w:rPr>
        <w:t xml:space="preserve"> </w:t>
      </w:r>
      <w:r>
        <w:rPr>
          <w:spacing w:val="-2"/>
          <w:sz w:val="20"/>
        </w:rPr>
        <w:t>nurses</w:t>
      </w:r>
    </w:p>
    <w:p w14:paraId="60EE05FD" w14:textId="77777777" w:rsidR="00276E51" w:rsidRDefault="00811266" w:rsidP="00FA14CF">
      <w:pPr>
        <w:pStyle w:val="ListParagraph"/>
        <w:numPr>
          <w:ilvl w:val="0"/>
          <w:numId w:val="1"/>
        </w:numPr>
        <w:tabs>
          <w:tab w:val="left" w:pos="1855"/>
        </w:tabs>
        <w:spacing w:before="118"/>
        <w:rPr>
          <w:sz w:val="20"/>
        </w:rPr>
      </w:pPr>
      <w:r>
        <w:rPr>
          <w:sz w:val="20"/>
        </w:rPr>
        <w:t>Child</w:t>
      </w:r>
      <w:r>
        <w:rPr>
          <w:spacing w:val="-9"/>
          <w:sz w:val="20"/>
        </w:rPr>
        <w:t xml:space="preserve"> </w:t>
      </w:r>
      <w:r>
        <w:rPr>
          <w:sz w:val="20"/>
        </w:rPr>
        <w:t>and</w:t>
      </w:r>
      <w:r>
        <w:rPr>
          <w:spacing w:val="-8"/>
          <w:sz w:val="20"/>
        </w:rPr>
        <w:t xml:space="preserve"> </w:t>
      </w:r>
      <w:r>
        <w:rPr>
          <w:sz w:val="20"/>
        </w:rPr>
        <w:t>adolescent</w:t>
      </w:r>
      <w:r>
        <w:rPr>
          <w:spacing w:val="-7"/>
          <w:sz w:val="20"/>
        </w:rPr>
        <w:t xml:space="preserve"> </w:t>
      </w:r>
      <w:r>
        <w:rPr>
          <w:sz w:val="20"/>
        </w:rPr>
        <w:t>mental</w:t>
      </w:r>
      <w:r>
        <w:rPr>
          <w:spacing w:val="-9"/>
          <w:sz w:val="20"/>
        </w:rPr>
        <w:t xml:space="preserve"> </w:t>
      </w:r>
      <w:r>
        <w:rPr>
          <w:sz w:val="20"/>
        </w:rPr>
        <w:t>health</w:t>
      </w:r>
      <w:r>
        <w:rPr>
          <w:spacing w:val="-6"/>
          <w:sz w:val="20"/>
        </w:rPr>
        <w:t xml:space="preserve"> </w:t>
      </w:r>
      <w:r>
        <w:rPr>
          <w:sz w:val="20"/>
        </w:rPr>
        <w:t>services</w:t>
      </w:r>
      <w:r>
        <w:rPr>
          <w:spacing w:val="-8"/>
          <w:sz w:val="20"/>
        </w:rPr>
        <w:t xml:space="preserve"> </w:t>
      </w:r>
      <w:r>
        <w:rPr>
          <w:spacing w:val="-2"/>
          <w:sz w:val="20"/>
        </w:rPr>
        <w:t>(CAMHS)</w:t>
      </w:r>
    </w:p>
    <w:p w14:paraId="2668A05D" w14:textId="77777777" w:rsidR="00276E51" w:rsidRDefault="00811266" w:rsidP="00FA14CF">
      <w:pPr>
        <w:pStyle w:val="ListParagraph"/>
        <w:numPr>
          <w:ilvl w:val="0"/>
          <w:numId w:val="1"/>
        </w:numPr>
        <w:tabs>
          <w:tab w:val="left" w:pos="1855"/>
        </w:tabs>
        <w:spacing w:before="115"/>
        <w:rPr>
          <w:sz w:val="20"/>
        </w:rPr>
      </w:pPr>
      <w:r>
        <w:rPr>
          <w:sz w:val="20"/>
        </w:rPr>
        <w:t>Social</w:t>
      </w:r>
      <w:r>
        <w:rPr>
          <w:spacing w:val="-10"/>
          <w:sz w:val="20"/>
        </w:rPr>
        <w:t xml:space="preserve"> </w:t>
      </w:r>
      <w:r>
        <w:rPr>
          <w:spacing w:val="-2"/>
          <w:sz w:val="20"/>
        </w:rPr>
        <w:t>services</w:t>
      </w:r>
    </w:p>
    <w:p w14:paraId="16DCE761" w14:textId="77777777" w:rsidR="00276E51" w:rsidRDefault="00276E51" w:rsidP="00FA14CF">
      <w:pPr>
        <w:pStyle w:val="BodyText"/>
        <w:rPr>
          <w:sz w:val="24"/>
        </w:rPr>
      </w:pPr>
    </w:p>
    <w:p w14:paraId="33A534AD" w14:textId="77777777" w:rsidR="00276E51" w:rsidRDefault="00811266" w:rsidP="00FA14CF">
      <w:pPr>
        <w:pStyle w:val="Heading1"/>
        <w:numPr>
          <w:ilvl w:val="0"/>
          <w:numId w:val="2"/>
        </w:numPr>
        <w:tabs>
          <w:tab w:val="left" w:pos="1552"/>
        </w:tabs>
        <w:spacing w:before="198"/>
      </w:pPr>
      <w:bookmarkStart w:id="9" w:name="_bookmark10"/>
      <w:bookmarkEnd w:id="9"/>
      <w:r>
        <w:t>Admission</w:t>
      </w:r>
      <w:r>
        <w:rPr>
          <w:spacing w:val="-9"/>
        </w:rPr>
        <w:t xml:space="preserve"> </w:t>
      </w:r>
      <w:r>
        <w:t>and</w:t>
      </w:r>
      <w:r>
        <w:rPr>
          <w:spacing w:val="-8"/>
        </w:rPr>
        <w:t xml:space="preserve"> </w:t>
      </w:r>
      <w:r>
        <w:t>accessibility</w:t>
      </w:r>
      <w:r>
        <w:rPr>
          <w:spacing w:val="-15"/>
        </w:rPr>
        <w:t xml:space="preserve"> </w:t>
      </w:r>
      <w:r>
        <w:rPr>
          <w:spacing w:val="-2"/>
        </w:rPr>
        <w:t>arrangements</w:t>
      </w:r>
    </w:p>
    <w:p w14:paraId="63E2B2C7" w14:textId="77777777" w:rsidR="00276E51" w:rsidRDefault="00811266" w:rsidP="00FA14CF">
      <w:pPr>
        <w:pStyle w:val="BodyText"/>
        <w:spacing w:before="250"/>
        <w:ind w:left="1080" w:right="1165"/>
      </w:pPr>
      <w:bookmarkStart w:id="10" w:name="_bookmark11"/>
      <w:bookmarkEnd w:id="10"/>
      <w:r>
        <w:t>Not refusing admission for a child thought to be potentially disruptive, or likely to exhibit challenging behaviour, on the grounds that the child is first to be assessed for SEND.</w:t>
      </w:r>
    </w:p>
    <w:p w14:paraId="0AF165A5" w14:textId="77777777" w:rsidR="00276E51" w:rsidRDefault="00811266" w:rsidP="00FA14CF">
      <w:pPr>
        <w:pStyle w:val="BodyText"/>
        <w:spacing w:before="197"/>
        <w:ind w:left="1080"/>
      </w:pPr>
      <w:r>
        <w:t>Not</w:t>
      </w:r>
      <w:r>
        <w:rPr>
          <w:spacing w:val="-6"/>
        </w:rPr>
        <w:t xml:space="preserve"> </w:t>
      </w:r>
      <w:r>
        <w:t>refusing</w:t>
      </w:r>
      <w:r>
        <w:rPr>
          <w:spacing w:val="-6"/>
        </w:rPr>
        <w:t xml:space="preserve"> </w:t>
      </w:r>
      <w:r>
        <w:t>admission</w:t>
      </w:r>
      <w:r>
        <w:rPr>
          <w:spacing w:val="-6"/>
        </w:rPr>
        <w:t xml:space="preserve"> </w:t>
      </w:r>
      <w:r>
        <w:t>for</w:t>
      </w:r>
      <w:r>
        <w:rPr>
          <w:spacing w:val="-6"/>
        </w:rPr>
        <w:t xml:space="preserve"> </w:t>
      </w:r>
      <w:r>
        <w:t>a</w:t>
      </w:r>
      <w:r>
        <w:rPr>
          <w:spacing w:val="-6"/>
        </w:rPr>
        <w:t xml:space="preserve"> </w:t>
      </w:r>
      <w:r>
        <w:t>child</w:t>
      </w:r>
      <w:r>
        <w:rPr>
          <w:spacing w:val="-6"/>
        </w:rPr>
        <w:t xml:space="preserve"> </w:t>
      </w:r>
      <w:r>
        <w:t>that</w:t>
      </w:r>
      <w:r>
        <w:rPr>
          <w:spacing w:val="-5"/>
        </w:rPr>
        <w:t xml:space="preserve"> </w:t>
      </w:r>
      <w:r>
        <w:t>has</w:t>
      </w:r>
      <w:r>
        <w:rPr>
          <w:spacing w:val="-5"/>
        </w:rPr>
        <w:t xml:space="preserve"> </w:t>
      </w:r>
      <w:r>
        <w:t>named</w:t>
      </w:r>
      <w:r>
        <w:rPr>
          <w:spacing w:val="-6"/>
        </w:rPr>
        <w:t xml:space="preserve"> </w:t>
      </w:r>
      <w:r>
        <w:t>the</w:t>
      </w:r>
      <w:r>
        <w:rPr>
          <w:spacing w:val="-5"/>
        </w:rPr>
        <w:t xml:space="preserve"> </w:t>
      </w:r>
      <w:r>
        <w:t>school</w:t>
      </w:r>
      <w:r>
        <w:rPr>
          <w:spacing w:val="-5"/>
        </w:rPr>
        <w:t xml:space="preserve"> </w:t>
      </w:r>
      <w:r>
        <w:t>in</w:t>
      </w:r>
      <w:r>
        <w:rPr>
          <w:spacing w:val="-6"/>
        </w:rPr>
        <w:t xml:space="preserve"> </w:t>
      </w:r>
      <w:r>
        <w:t>their</w:t>
      </w:r>
      <w:r>
        <w:rPr>
          <w:spacing w:val="-3"/>
        </w:rPr>
        <w:t xml:space="preserve"> </w:t>
      </w:r>
      <w:r>
        <w:t>EHC</w:t>
      </w:r>
      <w:r>
        <w:rPr>
          <w:spacing w:val="-3"/>
        </w:rPr>
        <w:t xml:space="preserve"> </w:t>
      </w:r>
      <w:r>
        <w:rPr>
          <w:spacing w:val="-2"/>
        </w:rPr>
        <w:t>plan.</w:t>
      </w:r>
    </w:p>
    <w:p w14:paraId="69D52D40" w14:textId="77777777" w:rsidR="00276E51" w:rsidRDefault="00276E51" w:rsidP="00FA14CF">
      <w:pPr>
        <w:pStyle w:val="BodyText"/>
        <w:spacing w:before="5"/>
      </w:pPr>
    </w:p>
    <w:p w14:paraId="3235E6F0" w14:textId="77777777" w:rsidR="00276E51" w:rsidRDefault="00811266" w:rsidP="00FA14CF">
      <w:pPr>
        <w:pStyle w:val="BodyText"/>
        <w:ind w:left="1080"/>
      </w:pPr>
      <w:r>
        <w:t>Considering</w:t>
      </w:r>
      <w:r>
        <w:rPr>
          <w:spacing w:val="-8"/>
        </w:rPr>
        <w:t xml:space="preserve"> </w:t>
      </w:r>
      <w:r>
        <w:t>applications</w:t>
      </w:r>
      <w:r>
        <w:rPr>
          <w:spacing w:val="-6"/>
        </w:rPr>
        <w:t xml:space="preserve"> </w:t>
      </w:r>
      <w:r>
        <w:t>from</w:t>
      </w:r>
      <w:r>
        <w:rPr>
          <w:spacing w:val="-4"/>
        </w:rPr>
        <w:t xml:space="preserve"> </w:t>
      </w:r>
      <w:r>
        <w:t>parents</w:t>
      </w:r>
      <w:r>
        <w:rPr>
          <w:spacing w:val="-6"/>
        </w:rPr>
        <w:t xml:space="preserve"> </w:t>
      </w:r>
      <w:r>
        <w:t>of</w:t>
      </w:r>
      <w:r>
        <w:rPr>
          <w:spacing w:val="-5"/>
        </w:rPr>
        <w:t xml:space="preserve"> </w:t>
      </w:r>
      <w:r>
        <w:t>children</w:t>
      </w:r>
      <w:r>
        <w:rPr>
          <w:spacing w:val="-6"/>
        </w:rPr>
        <w:t xml:space="preserve"> </w:t>
      </w:r>
      <w:r>
        <w:t>who</w:t>
      </w:r>
      <w:r>
        <w:rPr>
          <w:spacing w:val="-5"/>
        </w:rPr>
        <w:t xml:space="preserve"> </w:t>
      </w:r>
      <w:r>
        <w:t>have</w:t>
      </w:r>
      <w:r>
        <w:rPr>
          <w:spacing w:val="-6"/>
        </w:rPr>
        <w:t xml:space="preserve"> </w:t>
      </w:r>
      <w:r>
        <w:t>SEND</w:t>
      </w:r>
      <w:r>
        <w:rPr>
          <w:spacing w:val="-7"/>
        </w:rPr>
        <w:t xml:space="preserve"> </w:t>
      </w:r>
      <w:r>
        <w:t>but</w:t>
      </w:r>
      <w:r>
        <w:rPr>
          <w:spacing w:val="-7"/>
        </w:rPr>
        <w:t xml:space="preserve"> </w:t>
      </w:r>
      <w:r>
        <w:t>do</w:t>
      </w:r>
      <w:r>
        <w:rPr>
          <w:spacing w:val="-6"/>
        </w:rPr>
        <w:t xml:space="preserve"> </w:t>
      </w:r>
      <w:r>
        <w:t>not</w:t>
      </w:r>
      <w:r>
        <w:rPr>
          <w:spacing w:val="-5"/>
        </w:rPr>
        <w:t xml:space="preserve"> </w:t>
      </w:r>
      <w:r>
        <w:t>have</w:t>
      </w:r>
      <w:r>
        <w:rPr>
          <w:spacing w:val="-7"/>
        </w:rPr>
        <w:t xml:space="preserve"> </w:t>
      </w:r>
      <w:r>
        <w:t>an</w:t>
      </w:r>
      <w:r>
        <w:rPr>
          <w:spacing w:val="-6"/>
        </w:rPr>
        <w:t xml:space="preserve"> </w:t>
      </w:r>
      <w:r>
        <w:t>EHC</w:t>
      </w:r>
      <w:r>
        <w:rPr>
          <w:spacing w:val="-4"/>
        </w:rPr>
        <w:t xml:space="preserve"> </w:t>
      </w:r>
      <w:r>
        <w:rPr>
          <w:spacing w:val="-2"/>
        </w:rPr>
        <w:t>plan.</w:t>
      </w:r>
    </w:p>
    <w:p w14:paraId="58E9543C" w14:textId="77777777" w:rsidR="00276E51" w:rsidRDefault="00276E51" w:rsidP="00FA14CF">
      <w:pPr>
        <w:sectPr w:rsidR="00276E51" w:rsidSect="0073334C">
          <w:type w:val="continuous"/>
          <w:pgSz w:w="11910" w:h="16840"/>
          <w:pgMar w:top="1340" w:right="360" w:bottom="280" w:left="360" w:header="720" w:footer="720" w:gutter="0"/>
          <w:pgBorders w:offsetFrom="page">
            <w:top w:val="single" w:sz="36" w:space="24" w:color="63A537" w:themeColor="accent2"/>
            <w:left w:val="single" w:sz="36" w:space="24" w:color="63A537" w:themeColor="accent2"/>
            <w:bottom w:val="single" w:sz="36" w:space="24" w:color="63A537" w:themeColor="accent2"/>
            <w:right w:val="single" w:sz="36" w:space="24" w:color="63A537" w:themeColor="accent2"/>
          </w:pgBorders>
          <w:cols w:space="720"/>
        </w:sectPr>
      </w:pPr>
    </w:p>
    <w:p w14:paraId="0A5173D7" w14:textId="77777777" w:rsidR="00276E51" w:rsidRDefault="00811266" w:rsidP="00FA14CF">
      <w:pPr>
        <w:pStyle w:val="BodyText"/>
        <w:spacing w:before="81"/>
        <w:ind w:left="1080" w:right="1080"/>
      </w:pPr>
      <w:r>
        <w:t>Not</w:t>
      </w:r>
      <w:r>
        <w:rPr>
          <w:spacing w:val="-1"/>
        </w:rPr>
        <w:t xml:space="preserve"> </w:t>
      </w:r>
      <w:r>
        <w:t>refusing admission</w:t>
      </w:r>
      <w:r>
        <w:rPr>
          <w:spacing w:val="-2"/>
        </w:rPr>
        <w:t xml:space="preserve"> </w:t>
      </w:r>
      <w:r>
        <w:t>for a</w:t>
      </w:r>
      <w:r>
        <w:rPr>
          <w:spacing w:val="-1"/>
        </w:rPr>
        <w:t xml:space="preserve"> </w:t>
      </w:r>
      <w:r>
        <w:t>child who</w:t>
      </w:r>
      <w:r>
        <w:rPr>
          <w:spacing w:val="-1"/>
        </w:rPr>
        <w:t xml:space="preserve"> </w:t>
      </w:r>
      <w:r>
        <w:t>has SEND but does not</w:t>
      </w:r>
      <w:r>
        <w:rPr>
          <w:spacing w:val="-1"/>
        </w:rPr>
        <w:t xml:space="preserve"> </w:t>
      </w:r>
      <w:r>
        <w:t>have</w:t>
      </w:r>
      <w:r>
        <w:rPr>
          <w:spacing w:val="-1"/>
        </w:rPr>
        <w:t xml:space="preserve"> </w:t>
      </w:r>
      <w:r>
        <w:t>an EHC plan because</w:t>
      </w:r>
      <w:r>
        <w:rPr>
          <w:spacing w:val="-1"/>
        </w:rPr>
        <w:t xml:space="preserve"> </w:t>
      </w:r>
      <w:r>
        <w:t>the</w:t>
      </w:r>
      <w:r>
        <w:rPr>
          <w:spacing w:val="-1"/>
        </w:rPr>
        <w:t xml:space="preserve"> </w:t>
      </w:r>
      <w:r>
        <w:t>school does not feel able to cater for those needs.</w:t>
      </w:r>
    </w:p>
    <w:p w14:paraId="71D5C41D" w14:textId="77777777" w:rsidR="00276E51" w:rsidRDefault="00276E51" w:rsidP="00FA14CF">
      <w:pPr>
        <w:pStyle w:val="BodyText"/>
        <w:spacing w:before="3"/>
        <w:rPr>
          <w:sz w:val="17"/>
        </w:rPr>
      </w:pPr>
    </w:p>
    <w:p w14:paraId="3AA21ABC" w14:textId="77777777" w:rsidR="00CA0554" w:rsidRDefault="00811266" w:rsidP="00FA14CF">
      <w:pPr>
        <w:pStyle w:val="BodyText"/>
        <w:ind w:left="1080" w:right="4153"/>
      </w:pPr>
      <w:r>
        <w:t>Not</w:t>
      </w:r>
      <w:r>
        <w:rPr>
          <w:spacing w:val="-2"/>
        </w:rPr>
        <w:t xml:space="preserve"> </w:t>
      </w:r>
      <w:r>
        <w:t>refusing</w:t>
      </w:r>
      <w:r>
        <w:rPr>
          <w:spacing w:val="-1"/>
        </w:rPr>
        <w:t xml:space="preserve"> </w:t>
      </w:r>
      <w:r>
        <w:t>admission</w:t>
      </w:r>
      <w:r>
        <w:rPr>
          <w:spacing w:val="-3"/>
        </w:rPr>
        <w:t xml:space="preserve"> </w:t>
      </w:r>
      <w:r>
        <w:t>for</w:t>
      </w:r>
      <w:r>
        <w:rPr>
          <w:spacing w:val="-2"/>
        </w:rPr>
        <w:t xml:space="preserve"> </w:t>
      </w:r>
      <w:r>
        <w:t>a</w:t>
      </w:r>
      <w:r>
        <w:rPr>
          <w:spacing w:val="-2"/>
        </w:rPr>
        <w:t xml:space="preserve"> </w:t>
      </w:r>
      <w:r>
        <w:t>child who</w:t>
      </w:r>
      <w:r>
        <w:rPr>
          <w:spacing w:val="-3"/>
        </w:rPr>
        <w:t xml:space="preserve"> </w:t>
      </w:r>
      <w:r>
        <w:t>does</w:t>
      </w:r>
      <w:r>
        <w:rPr>
          <w:spacing w:val="-1"/>
        </w:rPr>
        <w:t xml:space="preserve"> </w:t>
      </w:r>
      <w:r>
        <w:t>not</w:t>
      </w:r>
      <w:r>
        <w:rPr>
          <w:spacing w:val="-2"/>
        </w:rPr>
        <w:t xml:space="preserve"> </w:t>
      </w:r>
      <w:r>
        <w:t>have an</w:t>
      </w:r>
      <w:r>
        <w:rPr>
          <w:spacing w:val="-3"/>
        </w:rPr>
        <w:t xml:space="preserve"> </w:t>
      </w:r>
      <w:r>
        <w:t>EHC</w:t>
      </w:r>
      <w:r>
        <w:rPr>
          <w:spacing w:val="-2"/>
        </w:rPr>
        <w:t xml:space="preserve"> </w:t>
      </w:r>
      <w:r>
        <w:t xml:space="preserve">plan. </w:t>
      </w:r>
    </w:p>
    <w:p w14:paraId="2C5B6821" w14:textId="77777777" w:rsidR="00CA0554" w:rsidRDefault="00CA0554" w:rsidP="00FA14CF">
      <w:pPr>
        <w:pStyle w:val="BodyText"/>
        <w:ind w:left="1080" w:right="4153"/>
      </w:pPr>
    </w:p>
    <w:p w14:paraId="30D1718A" w14:textId="77E87848" w:rsidR="00276E51" w:rsidRDefault="00811266" w:rsidP="00FA14CF">
      <w:pPr>
        <w:pStyle w:val="BodyText"/>
        <w:ind w:left="1080" w:right="4153"/>
      </w:pPr>
      <w:r>
        <w:t>Not</w:t>
      </w:r>
      <w:r>
        <w:rPr>
          <w:spacing w:val="-11"/>
        </w:rPr>
        <w:t xml:space="preserve"> </w:t>
      </w:r>
      <w:r>
        <w:t>discriminating</w:t>
      </w:r>
      <w:r>
        <w:rPr>
          <w:spacing w:val="-9"/>
        </w:rPr>
        <w:t xml:space="preserve"> </w:t>
      </w:r>
      <w:r>
        <w:t>against</w:t>
      </w:r>
      <w:r>
        <w:rPr>
          <w:spacing w:val="-9"/>
        </w:rPr>
        <w:t xml:space="preserve"> </w:t>
      </w:r>
      <w:r>
        <w:t>or</w:t>
      </w:r>
      <w:r>
        <w:rPr>
          <w:spacing w:val="-11"/>
        </w:rPr>
        <w:t xml:space="preserve"> </w:t>
      </w:r>
      <w:r>
        <w:t>disadvantaging</w:t>
      </w:r>
      <w:r>
        <w:rPr>
          <w:spacing w:val="-11"/>
        </w:rPr>
        <w:t xml:space="preserve"> </w:t>
      </w:r>
      <w:r>
        <w:t>applicants</w:t>
      </w:r>
      <w:r>
        <w:rPr>
          <w:spacing w:val="-9"/>
        </w:rPr>
        <w:t xml:space="preserve"> </w:t>
      </w:r>
      <w:r>
        <w:t>with</w:t>
      </w:r>
      <w:r>
        <w:rPr>
          <w:spacing w:val="-9"/>
        </w:rPr>
        <w:t xml:space="preserve"> </w:t>
      </w:r>
      <w:r>
        <w:rPr>
          <w:spacing w:val="-2"/>
        </w:rPr>
        <w:t>SEND.</w:t>
      </w:r>
    </w:p>
    <w:p w14:paraId="7B048CB0" w14:textId="77777777" w:rsidR="00CA0554" w:rsidRDefault="00CA0554" w:rsidP="00FA14CF">
      <w:pPr>
        <w:pStyle w:val="BodyText"/>
        <w:spacing w:before="2"/>
        <w:ind w:left="1080" w:right="1165"/>
      </w:pPr>
    </w:p>
    <w:p w14:paraId="6DFD8F46" w14:textId="49B68B23" w:rsidR="00276E51" w:rsidRDefault="00811266" w:rsidP="00FA14CF">
      <w:pPr>
        <w:pStyle w:val="BodyText"/>
        <w:spacing w:before="2"/>
        <w:ind w:left="1080" w:right="1165"/>
      </w:pPr>
      <w:r>
        <w:t>Ensuring policies relating to school uniform and trips do not discourage parents of pupils with SEND from applying for a place.</w:t>
      </w:r>
    </w:p>
    <w:p w14:paraId="336E6FF5" w14:textId="77777777" w:rsidR="00276E51" w:rsidRDefault="00811266" w:rsidP="00FA14CF">
      <w:pPr>
        <w:pStyle w:val="BodyText"/>
        <w:spacing w:before="196"/>
        <w:ind w:left="1080" w:right="1165"/>
      </w:pPr>
      <w:r>
        <w:t>Adopting fair practices and arrangements in accordance with the ‘School Admissions Code’ for the</w:t>
      </w:r>
      <w:r>
        <w:rPr>
          <w:spacing w:val="80"/>
        </w:rPr>
        <w:t xml:space="preserve"> </w:t>
      </w:r>
      <w:r>
        <w:t>admission of children without an EHC plan.</w:t>
      </w:r>
    </w:p>
    <w:p w14:paraId="2EC9E9D7" w14:textId="77777777" w:rsidR="00276E51" w:rsidRDefault="00811266" w:rsidP="00FA14CF">
      <w:pPr>
        <w:pStyle w:val="BodyText"/>
        <w:spacing w:before="197"/>
        <w:ind w:left="1080"/>
      </w:pPr>
      <w:r>
        <w:t>Ensuring</w:t>
      </w:r>
      <w:r>
        <w:rPr>
          <w:spacing w:val="-11"/>
        </w:rPr>
        <w:t xml:space="preserve"> </w:t>
      </w:r>
      <w:r>
        <w:t>the</w:t>
      </w:r>
      <w:r>
        <w:rPr>
          <w:spacing w:val="-10"/>
        </w:rPr>
        <w:t xml:space="preserve"> </w:t>
      </w:r>
      <w:r>
        <w:t>school’s</w:t>
      </w:r>
      <w:r>
        <w:rPr>
          <w:spacing w:val="-9"/>
        </w:rPr>
        <w:t xml:space="preserve"> </w:t>
      </w:r>
      <w:r>
        <w:t>oversubscription</w:t>
      </w:r>
      <w:r>
        <w:rPr>
          <w:spacing w:val="-8"/>
        </w:rPr>
        <w:t xml:space="preserve"> </w:t>
      </w:r>
      <w:r>
        <w:t>arrangements</w:t>
      </w:r>
      <w:r>
        <w:rPr>
          <w:spacing w:val="-7"/>
        </w:rPr>
        <w:t xml:space="preserve"> </w:t>
      </w:r>
      <w:r>
        <w:t>will</w:t>
      </w:r>
      <w:r>
        <w:rPr>
          <w:spacing w:val="-10"/>
        </w:rPr>
        <w:t xml:space="preserve"> </w:t>
      </w:r>
      <w:r>
        <w:t>not</w:t>
      </w:r>
      <w:r>
        <w:rPr>
          <w:spacing w:val="-10"/>
        </w:rPr>
        <w:t xml:space="preserve"> </w:t>
      </w:r>
      <w:r>
        <w:t>disadvantage</w:t>
      </w:r>
      <w:r>
        <w:rPr>
          <w:spacing w:val="-9"/>
        </w:rPr>
        <w:t xml:space="preserve"> </w:t>
      </w:r>
      <w:r>
        <w:t>children</w:t>
      </w:r>
      <w:r>
        <w:rPr>
          <w:spacing w:val="-9"/>
        </w:rPr>
        <w:t xml:space="preserve"> </w:t>
      </w:r>
      <w:r>
        <w:t>with</w:t>
      </w:r>
      <w:r>
        <w:rPr>
          <w:spacing w:val="-7"/>
        </w:rPr>
        <w:t xml:space="preserve"> </w:t>
      </w:r>
      <w:r>
        <w:rPr>
          <w:spacing w:val="-2"/>
        </w:rPr>
        <w:t>SEND.</w:t>
      </w:r>
    </w:p>
    <w:p w14:paraId="131C9CCC" w14:textId="77777777" w:rsidR="00276E51" w:rsidRDefault="00276E51" w:rsidP="00FA14CF">
      <w:pPr>
        <w:pStyle w:val="BodyText"/>
        <w:spacing w:before="3"/>
      </w:pPr>
    </w:p>
    <w:p w14:paraId="4BB800B8" w14:textId="77777777" w:rsidR="00276E51" w:rsidRDefault="00811266" w:rsidP="00FA14CF">
      <w:pPr>
        <w:pStyle w:val="BodyText"/>
        <w:ind w:left="1080" w:right="1165"/>
      </w:pPr>
      <w:r>
        <w:t>Ensuring that tests for selection are accessible to children with SEND, with reasonable adjustments made where necessary.</w:t>
      </w:r>
    </w:p>
    <w:p w14:paraId="6D007F0A" w14:textId="353E201B" w:rsidR="00276E51" w:rsidRDefault="00811266" w:rsidP="00FA14CF">
      <w:pPr>
        <w:pStyle w:val="BodyText"/>
        <w:spacing w:before="196"/>
        <w:ind w:left="1080" w:right="1080"/>
      </w:pPr>
      <w:r>
        <w:t>Arrangements</w:t>
      </w:r>
      <w:r>
        <w:rPr>
          <w:spacing w:val="-10"/>
        </w:rPr>
        <w:t xml:space="preserve"> </w:t>
      </w:r>
      <w:r>
        <w:t>for</w:t>
      </w:r>
      <w:r>
        <w:rPr>
          <w:spacing w:val="-10"/>
        </w:rPr>
        <w:t xml:space="preserve"> </w:t>
      </w:r>
      <w:r>
        <w:t>the</w:t>
      </w:r>
      <w:r>
        <w:rPr>
          <w:spacing w:val="-11"/>
        </w:rPr>
        <w:t xml:space="preserve"> </w:t>
      </w:r>
      <w:r>
        <w:t>fair</w:t>
      </w:r>
      <w:r>
        <w:rPr>
          <w:spacing w:val="-5"/>
        </w:rPr>
        <w:t xml:space="preserve"> </w:t>
      </w:r>
      <w:r>
        <w:t>admissions</w:t>
      </w:r>
      <w:r>
        <w:rPr>
          <w:spacing w:val="-10"/>
        </w:rPr>
        <w:t xml:space="preserve"> </w:t>
      </w:r>
      <w:r>
        <w:t>of</w:t>
      </w:r>
      <w:r>
        <w:rPr>
          <w:spacing w:val="-9"/>
        </w:rPr>
        <w:t xml:space="preserve"> </w:t>
      </w:r>
      <w:r>
        <w:t>pupils</w:t>
      </w:r>
      <w:r>
        <w:rPr>
          <w:spacing w:val="-8"/>
        </w:rPr>
        <w:t xml:space="preserve"> </w:t>
      </w:r>
      <w:r>
        <w:t>with</w:t>
      </w:r>
      <w:r>
        <w:rPr>
          <w:spacing w:val="-9"/>
        </w:rPr>
        <w:t xml:space="preserve"> </w:t>
      </w:r>
      <w:r>
        <w:t>SEND,</w:t>
      </w:r>
      <w:r>
        <w:rPr>
          <w:spacing w:val="-11"/>
        </w:rPr>
        <w:t xml:space="preserve"> </w:t>
      </w:r>
      <w:r>
        <w:t>as</w:t>
      </w:r>
      <w:r>
        <w:rPr>
          <w:spacing w:val="-6"/>
        </w:rPr>
        <w:t xml:space="preserve"> </w:t>
      </w:r>
      <w:r>
        <w:t>well</w:t>
      </w:r>
      <w:r>
        <w:rPr>
          <w:spacing w:val="-10"/>
        </w:rPr>
        <w:t xml:space="preserve"> </w:t>
      </w:r>
      <w:r>
        <w:t>as</w:t>
      </w:r>
      <w:r>
        <w:rPr>
          <w:spacing w:val="-10"/>
        </w:rPr>
        <w:t xml:space="preserve"> </w:t>
      </w:r>
      <w:r>
        <w:t>the</w:t>
      </w:r>
      <w:r>
        <w:rPr>
          <w:spacing w:val="-10"/>
        </w:rPr>
        <w:t xml:space="preserve"> </w:t>
      </w:r>
      <w:r>
        <w:t>accessibility</w:t>
      </w:r>
      <w:r>
        <w:rPr>
          <w:spacing w:val="-12"/>
        </w:rPr>
        <w:t xml:space="preserve"> </w:t>
      </w:r>
      <w:r>
        <w:t>plan,</w:t>
      </w:r>
      <w:r>
        <w:rPr>
          <w:spacing w:val="-3"/>
        </w:rPr>
        <w:t xml:space="preserve"> </w:t>
      </w:r>
      <w:r>
        <w:t>are</w:t>
      </w:r>
      <w:r>
        <w:rPr>
          <w:spacing w:val="-8"/>
        </w:rPr>
        <w:t xml:space="preserve"> </w:t>
      </w:r>
      <w:r>
        <w:t>outlined in the Admissions Policy and Accessibility Policy and are published on the school website.</w:t>
      </w:r>
    </w:p>
    <w:p w14:paraId="2B628B0B" w14:textId="77777777" w:rsidR="002922E6" w:rsidRDefault="002922E6" w:rsidP="00FA14CF">
      <w:pPr>
        <w:pStyle w:val="BodyText"/>
        <w:spacing w:before="196"/>
        <w:ind w:left="1080" w:right="1080"/>
      </w:pPr>
    </w:p>
    <w:p w14:paraId="47168790" w14:textId="77777777" w:rsidR="00276E51" w:rsidRDefault="00276E51" w:rsidP="00FA14CF">
      <w:pPr>
        <w:pStyle w:val="BodyText"/>
        <w:spacing w:before="8"/>
      </w:pPr>
    </w:p>
    <w:p w14:paraId="465B6C90" w14:textId="77777777" w:rsidR="00276E51" w:rsidRDefault="00811266" w:rsidP="00FA14CF">
      <w:pPr>
        <w:pStyle w:val="Heading1"/>
        <w:numPr>
          <w:ilvl w:val="0"/>
          <w:numId w:val="2"/>
        </w:numPr>
        <w:tabs>
          <w:tab w:val="left" w:pos="1548"/>
        </w:tabs>
        <w:spacing w:before="1"/>
      </w:pPr>
      <w:r>
        <w:lastRenderedPageBreak/>
        <w:t>Complaints</w:t>
      </w:r>
      <w:r>
        <w:rPr>
          <w:spacing w:val="-9"/>
        </w:rPr>
        <w:t xml:space="preserve"> </w:t>
      </w:r>
      <w:r>
        <w:t>about</w:t>
      </w:r>
      <w:r>
        <w:rPr>
          <w:spacing w:val="-5"/>
        </w:rPr>
        <w:t xml:space="preserve"> </w:t>
      </w:r>
      <w:r>
        <w:t>SEND</w:t>
      </w:r>
      <w:r>
        <w:rPr>
          <w:spacing w:val="-6"/>
        </w:rPr>
        <w:t xml:space="preserve"> </w:t>
      </w:r>
      <w:r>
        <w:rPr>
          <w:spacing w:val="-2"/>
        </w:rPr>
        <w:t>provision</w:t>
      </w:r>
    </w:p>
    <w:p w14:paraId="3C60B491" w14:textId="77777777" w:rsidR="00276E51" w:rsidRDefault="00811266" w:rsidP="00FA14CF">
      <w:pPr>
        <w:pStyle w:val="BodyText"/>
        <w:spacing w:before="249"/>
        <w:ind w:left="1080" w:right="1165"/>
      </w:pPr>
      <w:bookmarkStart w:id="11" w:name="_GoBack"/>
      <w:bookmarkEnd w:id="11"/>
      <w:r>
        <w:t>Where parents have concerns about our school’s SEND provision, they should first raise their concerns</w:t>
      </w:r>
      <w:r>
        <w:rPr>
          <w:spacing w:val="-1"/>
        </w:rPr>
        <w:t xml:space="preserve"> </w:t>
      </w:r>
      <w:r>
        <w:t>informally</w:t>
      </w:r>
      <w:r>
        <w:rPr>
          <w:spacing w:val="-4"/>
        </w:rPr>
        <w:t xml:space="preserve"> </w:t>
      </w:r>
      <w:r>
        <w:t>with</w:t>
      </w:r>
      <w:r>
        <w:rPr>
          <w:spacing w:val="-1"/>
        </w:rPr>
        <w:t xml:space="preserve"> </w:t>
      </w:r>
      <w:r>
        <w:t>the</w:t>
      </w:r>
      <w:r>
        <w:rPr>
          <w:spacing w:val="-1"/>
        </w:rPr>
        <w:t xml:space="preserve"> </w:t>
      </w:r>
      <w:r>
        <w:t>class</w:t>
      </w:r>
      <w:r>
        <w:rPr>
          <w:spacing w:val="-2"/>
        </w:rPr>
        <w:t xml:space="preserve"> </w:t>
      </w:r>
      <w:r>
        <w:t>teacher.</w:t>
      </w:r>
      <w:r>
        <w:rPr>
          <w:spacing w:val="-6"/>
        </w:rPr>
        <w:t xml:space="preserve"> </w:t>
      </w:r>
      <w:r>
        <w:t>We</w:t>
      </w:r>
      <w:r>
        <w:rPr>
          <w:spacing w:val="-3"/>
        </w:rPr>
        <w:t xml:space="preserve"> </w:t>
      </w:r>
      <w:r>
        <w:t>will</w:t>
      </w:r>
      <w:r>
        <w:rPr>
          <w:spacing w:val="-4"/>
        </w:rPr>
        <w:t xml:space="preserve"> </w:t>
      </w:r>
      <w:r>
        <w:t>try</w:t>
      </w:r>
      <w:r>
        <w:rPr>
          <w:spacing w:val="-2"/>
        </w:rPr>
        <w:t xml:space="preserve"> </w:t>
      </w:r>
      <w:r>
        <w:t>to</w:t>
      </w:r>
      <w:r>
        <w:rPr>
          <w:spacing w:val="-4"/>
        </w:rPr>
        <w:t xml:space="preserve"> </w:t>
      </w:r>
      <w:r>
        <w:t>resolve</w:t>
      </w:r>
      <w:r>
        <w:rPr>
          <w:spacing w:val="-1"/>
        </w:rPr>
        <w:t xml:space="preserve"> </w:t>
      </w:r>
      <w:r>
        <w:t>the</w:t>
      </w:r>
      <w:r>
        <w:rPr>
          <w:spacing w:val="-4"/>
        </w:rPr>
        <w:t xml:space="preserve"> </w:t>
      </w:r>
      <w:r>
        <w:t>complaint</w:t>
      </w:r>
      <w:r>
        <w:rPr>
          <w:spacing w:val="-1"/>
        </w:rPr>
        <w:t xml:space="preserve"> </w:t>
      </w:r>
      <w:r>
        <w:t>informally</w:t>
      </w:r>
      <w:r>
        <w:rPr>
          <w:spacing w:val="-6"/>
        </w:rPr>
        <w:t xml:space="preserve"> </w:t>
      </w:r>
      <w:r>
        <w:t>in</w:t>
      </w:r>
      <w:r>
        <w:rPr>
          <w:spacing w:val="-3"/>
        </w:rPr>
        <w:t xml:space="preserve"> </w:t>
      </w:r>
      <w:r>
        <w:t>the</w:t>
      </w:r>
      <w:r>
        <w:rPr>
          <w:spacing w:val="-3"/>
        </w:rPr>
        <w:t xml:space="preserve"> </w:t>
      </w:r>
      <w:r>
        <w:t xml:space="preserve">first instance. If this does not resolve their concerns, parents are welcome to submit their complaint </w:t>
      </w:r>
      <w:r>
        <w:rPr>
          <w:spacing w:val="-2"/>
        </w:rPr>
        <w:t>formally.</w:t>
      </w:r>
    </w:p>
    <w:p w14:paraId="64FBF9DD" w14:textId="77777777" w:rsidR="00276E51" w:rsidRDefault="00276E51" w:rsidP="00FA14CF">
      <w:pPr>
        <w:pStyle w:val="BodyText"/>
        <w:spacing w:before="5"/>
        <w:rPr>
          <w:sz w:val="17"/>
        </w:rPr>
      </w:pPr>
    </w:p>
    <w:p w14:paraId="31AD6F4C" w14:textId="77777777" w:rsidR="00276E51" w:rsidRDefault="00811266" w:rsidP="00FA14CF">
      <w:pPr>
        <w:pStyle w:val="BodyText"/>
        <w:ind w:left="1080" w:right="1165"/>
      </w:pPr>
      <w:r>
        <w:t>Formal</w:t>
      </w:r>
      <w:r>
        <w:rPr>
          <w:spacing w:val="-4"/>
        </w:rPr>
        <w:t xml:space="preserve"> </w:t>
      </w:r>
      <w:r>
        <w:t>complaints</w:t>
      </w:r>
      <w:r>
        <w:rPr>
          <w:spacing w:val="-2"/>
        </w:rPr>
        <w:t xml:space="preserve"> </w:t>
      </w:r>
      <w:r>
        <w:t>about</w:t>
      </w:r>
      <w:r>
        <w:rPr>
          <w:spacing w:val="-3"/>
        </w:rPr>
        <w:t xml:space="preserve"> </w:t>
      </w:r>
      <w:r>
        <w:t>SEND</w:t>
      </w:r>
      <w:r>
        <w:rPr>
          <w:spacing w:val="-3"/>
        </w:rPr>
        <w:t xml:space="preserve"> </w:t>
      </w:r>
      <w:r>
        <w:t>provision</w:t>
      </w:r>
      <w:r>
        <w:rPr>
          <w:spacing w:val="-3"/>
        </w:rPr>
        <w:t xml:space="preserve"> </w:t>
      </w:r>
      <w:r>
        <w:t>in</w:t>
      </w:r>
      <w:r>
        <w:rPr>
          <w:spacing w:val="-3"/>
        </w:rPr>
        <w:t xml:space="preserve"> </w:t>
      </w:r>
      <w:r>
        <w:t>our</w:t>
      </w:r>
      <w:r>
        <w:rPr>
          <w:spacing w:val="-3"/>
        </w:rPr>
        <w:t xml:space="preserve"> </w:t>
      </w:r>
      <w:r>
        <w:t>school</w:t>
      </w:r>
      <w:r>
        <w:rPr>
          <w:spacing w:val="-4"/>
        </w:rPr>
        <w:t xml:space="preserve"> </w:t>
      </w:r>
      <w:r>
        <w:t>should</w:t>
      </w:r>
      <w:r>
        <w:rPr>
          <w:spacing w:val="-1"/>
        </w:rPr>
        <w:t xml:space="preserve"> </w:t>
      </w:r>
      <w:r>
        <w:t>be</w:t>
      </w:r>
      <w:r>
        <w:rPr>
          <w:spacing w:val="-4"/>
        </w:rPr>
        <w:t xml:space="preserve"> </w:t>
      </w:r>
      <w:r>
        <w:t>made</w:t>
      </w:r>
      <w:r>
        <w:rPr>
          <w:spacing w:val="-3"/>
        </w:rPr>
        <w:t xml:space="preserve"> </w:t>
      </w:r>
      <w:r>
        <w:t>to</w:t>
      </w:r>
      <w:r>
        <w:rPr>
          <w:spacing w:val="-1"/>
        </w:rPr>
        <w:t xml:space="preserve"> </w:t>
      </w:r>
      <w:r>
        <w:t xml:space="preserve">the </w:t>
      </w:r>
      <w:r w:rsidR="00915DE6">
        <w:t>SENCO</w:t>
      </w:r>
      <w:r>
        <w:rPr>
          <w:spacing w:val="-3"/>
        </w:rPr>
        <w:t xml:space="preserve"> </w:t>
      </w:r>
      <w:r>
        <w:t>in</w:t>
      </w:r>
      <w:r>
        <w:rPr>
          <w:spacing w:val="-3"/>
        </w:rPr>
        <w:t xml:space="preserve"> </w:t>
      </w:r>
      <w:r>
        <w:t>the</w:t>
      </w:r>
      <w:r>
        <w:rPr>
          <w:spacing w:val="-3"/>
        </w:rPr>
        <w:t xml:space="preserve"> </w:t>
      </w:r>
      <w:r>
        <w:t>first instance. They will be handled in line with the school’s complaints policy:</w:t>
      </w:r>
    </w:p>
    <w:p w14:paraId="6593928B" w14:textId="77777777" w:rsidR="00276E51" w:rsidRPr="007E1DFD" w:rsidRDefault="00811266" w:rsidP="00FA14CF">
      <w:pPr>
        <w:pStyle w:val="BodyText"/>
        <w:spacing w:before="194"/>
        <w:ind w:left="1080" w:right="1080"/>
      </w:pPr>
      <w:r w:rsidRPr="007E1DFD">
        <w:rPr>
          <w:color w:val="202429"/>
        </w:rPr>
        <w:t>Make</w:t>
      </w:r>
      <w:r w:rsidRPr="007E1DFD">
        <w:rPr>
          <w:color w:val="202429"/>
          <w:spacing w:val="-3"/>
        </w:rPr>
        <w:t xml:space="preserve"> </w:t>
      </w:r>
      <w:r w:rsidRPr="007E1DFD">
        <w:rPr>
          <w:color w:val="202429"/>
        </w:rPr>
        <w:t>a</w:t>
      </w:r>
      <w:r w:rsidRPr="007E1DFD">
        <w:rPr>
          <w:color w:val="202429"/>
          <w:spacing w:val="-4"/>
        </w:rPr>
        <w:t xml:space="preserve"> </w:t>
      </w:r>
      <w:r w:rsidRPr="007E1DFD">
        <w:rPr>
          <w:color w:val="202429"/>
        </w:rPr>
        <w:t>formal</w:t>
      </w:r>
      <w:r w:rsidRPr="007E1DFD">
        <w:rPr>
          <w:color w:val="202429"/>
          <w:spacing w:val="-4"/>
        </w:rPr>
        <w:t xml:space="preserve"> </w:t>
      </w:r>
      <w:r w:rsidRPr="007E1DFD">
        <w:rPr>
          <w:color w:val="202429"/>
        </w:rPr>
        <w:t>complaint</w:t>
      </w:r>
      <w:r w:rsidRPr="007E1DFD">
        <w:rPr>
          <w:color w:val="202429"/>
          <w:spacing w:val="-3"/>
        </w:rPr>
        <w:t xml:space="preserve"> </w:t>
      </w:r>
      <w:r w:rsidRPr="007E1DFD">
        <w:rPr>
          <w:color w:val="202429"/>
        </w:rPr>
        <w:t>using</w:t>
      </w:r>
      <w:r w:rsidRPr="007E1DFD">
        <w:rPr>
          <w:color w:val="202429"/>
          <w:spacing w:val="-2"/>
        </w:rPr>
        <w:t xml:space="preserve"> </w:t>
      </w:r>
      <w:r w:rsidRPr="007E1DFD">
        <w:rPr>
          <w:color w:val="202429"/>
        </w:rPr>
        <w:t>the</w:t>
      </w:r>
      <w:r w:rsidRPr="007E1DFD">
        <w:rPr>
          <w:color w:val="202429"/>
          <w:spacing w:val="-4"/>
        </w:rPr>
        <w:t xml:space="preserve"> </w:t>
      </w:r>
      <w:r w:rsidRPr="007E1DFD">
        <w:rPr>
          <w:color w:val="202429"/>
        </w:rPr>
        <w:t>school's</w:t>
      </w:r>
      <w:r w:rsidRPr="007E1DFD">
        <w:rPr>
          <w:color w:val="202429"/>
          <w:spacing w:val="-1"/>
        </w:rPr>
        <w:t xml:space="preserve"> </w:t>
      </w:r>
      <w:r w:rsidRPr="007E1DFD">
        <w:rPr>
          <w:color w:val="202429"/>
        </w:rPr>
        <w:t>complaints</w:t>
      </w:r>
      <w:r w:rsidRPr="007E1DFD">
        <w:rPr>
          <w:color w:val="202429"/>
          <w:spacing w:val="-1"/>
        </w:rPr>
        <w:t xml:space="preserve"> </w:t>
      </w:r>
      <w:r w:rsidRPr="007E1DFD">
        <w:rPr>
          <w:color w:val="202429"/>
        </w:rPr>
        <w:t>procedure</w:t>
      </w:r>
      <w:r w:rsidRPr="007E1DFD">
        <w:rPr>
          <w:color w:val="202429"/>
          <w:spacing w:val="-3"/>
        </w:rPr>
        <w:t xml:space="preserve"> </w:t>
      </w:r>
      <w:r w:rsidRPr="007E1DFD">
        <w:rPr>
          <w:color w:val="202429"/>
        </w:rPr>
        <w:t>(See</w:t>
      </w:r>
      <w:r w:rsidRPr="007E1DFD">
        <w:rPr>
          <w:color w:val="202429"/>
          <w:spacing w:val="-1"/>
        </w:rPr>
        <w:t xml:space="preserve"> </w:t>
      </w:r>
      <w:r w:rsidRPr="007E1DFD">
        <w:rPr>
          <w:color w:val="202429"/>
        </w:rPr>
        <w:t>Policies</w:t>
      </w:r>
      <w:r w:rsidRPr="007E1DFD">
        <w:rPr>
          <w:color w:val="202429"/>
          <w:spacing w:val="-2"/>
        </w:rPr>
        <w:t xml:space="preserve"> </w:t>
      </w:r>
      <w:r w:rsidRPr="007E1DFD">
        <w:rPr>
          <w:color w:val="202429"/>
        </w:rPr>
        <w:t>and</w:t>
      </w:r>
      <w:r w:rsidRPr="007E1DFD">
        <w:rPr>
          <w:color w:val="202429"/>
          <w:spacing w:val="-3"/>
        </w:rPr>
        <w:t xml:space="preserve"> </w:t>
      </w:r>
      <w:r w:rsidRPr="007E1DFD">
        <w:rPr>
          <w:color w:val="202429"/>
        </w:rPr>
        <w:t>Documents</w:t>
      </w:r>
      <w:r w:rsidRPr="007E1DFD">
        <w:rPr>
          <w:color w:val="202429"/>
          <w:spacing w:val="-2"/>
        </w:rPr>
        <w:t xml:space="preserve"> </w:t>
      </w:r>
      <w:r w:rsidRPr="007E1DFD">
        <w:rPr>
          <w:color w:val="202429"/>
        </w:rPr>
        <w:t>Page on website)</w:t>
      </w:r>
    </w:p>
    <w:p w14:paraId="6969D9D3" w14:textId="77777777" w:rsidR="00276E51" w:rsidRDefault="00811266" w:rsidP="00FA14CF">
      <w:pPr>
        <w:pStyle w:val="BodyText"/>
        <w:spacing w:before="191"/>
        <w:ind w:left="1080" w:right="1165"/>
      </w:pPr>
      <w:r>
        <w:t>If</w:t>
      </w:r>
      <w:r>
        <w:rPr>
          <w:spacing w:val="-2"/>
        </w:rPr>
        <w:t xml:space="preserve"> </w:t>
      </w:r>
      <w:r>
        <w:t>the</w:t>
      </w:r>
      <w:r>
        <w:rPr>
          <w:spacing w:val="-4"/>
        </w:rPr>
        <w:t xml:space="preserve"> </w:t>
      </w:r>
      <w:r>
        <w:t>parent</w:t>
      </w:r>
      <w:r>
        <w:rPr>
          <w:spacing w:val="-4"/>
        </w:rPr>
        <w:t xml:space="preserve"> </w:t>
      </w:r>
      <w:r>
        <w:t>or</w:t>
      </w:r>
      <w:r>
        <w:rPr>
          <w:spacing w:val="-4"/>
        </w:rPr>
        <w:t xml:space="preserve"> </w:t>
      </w:r>
      <w:proofErr w:type="spellStart"/>
      <w:r>
        <w:t>carer</w:t>
      </w:r>
      <w:proofErr w:type="spellEnd"/>
      <w:r>
        <w:rPr>
          <w:spacing w:val="-1"/>
        </w:rPr>
        <w:t xml:space="preserve"> </w:t>
      </w:r>
      <w:r>
        <w:t>is</w:t>
      </w:r>
      <w:r>
        <w:rPr>
          <w:spacing w:val="-3"/>
        </w:rPr>
        <w:t xml:space="preserve"> </w:t>
      </w:r>
      <w:r>
        <w:t>not satisfied</w:t>
      </w:r>
      <w:r>
        <w:rPr>
          <w:spacing w:val="-3"/>
        </w:rPr>
        <w:t xml:space="preserve"> </w:t>
      </w:r>
      <w:r>
        <w:t>with</w:t>
      </w:r>
      <w:r>
        <w:rPr>
          <w:spacing w:val="-5"/>
        </w:rPr>
        <w:t xml:space="preserve"> </w:t>
      </w:r>
      <w:r>
        <w:t>the</w:t>
      </w:r>
      <w:r>
        <w:rPr>
          <w:spacing w:val="-5"/>
        </w:rPr>
        <w:t xml:space="preserve"> </w:t>
      </w:r>
      <w:r>
        <w:t>school’s</w:t>
      </w:r>
      <w:r>
        <w:rPr>
          <w:spacing w:val="-3"/>
        </w:rPr>
        <w:t xml:space="preserve"> </w:t>
      </w:r>
      <w:r>
        <w:t>response,</w:t>
      </w:r>
      <w:r>
        <w:rPr>
          <w:spacing w:val="-2"/>
        </w:rPr>
        <w:t xml:space="preserve"> </w:t>
      </w:r>
      <w:r>
        <w:t>they</w:t>
      </w:r>
      <w:r>
        <w:rPr>
          <w:spacing w:val="-7"/>
        </w:rPr>
        <w:t xml:space="preserve"> </w:t>
      </w:r>
      <w:r>
        <w:t>can</w:t>
      </w:r>
      <w:r>
        <w:rPr>
          <w:spacing w:val="-2"/>
        </w:rPr>
        <w:t xml:space="preserve"> </w:t>
      </w:r>
      <w:r>
        <w:t>escalate</w:t>
      </w:r>
      <w:r>
        <w:rPr>
          <w:spacing w:val="-2"/>
        </w:rPr>
        <w:t xml:space="preserve"> </w:t>
      </w:r>
      <w:r>
        <w:t>the</w:t>
      </w:r>
      <w:r>
        <w:rPr>
          <w:spacing w:val="-4"/>
        </w:rPr>
        <w:t xml:space="preserve"> </w:t>
      </w:r>
      <w:r>
        <w:t>complaint.</w:t>
      </w:r>
      <w:r>
        <w:rPr>
          <w:spacing w:val="-4"/>
        </w:rPr>
        <w:t xml:space="preserve"> </w:t>
      </w:r>
      <w:r>
        <w:t>In some circumstances, this right also applies to the pupil themselves.</w:t>
      </w:r>
    </w:p>
    <w:p w14:paraId="1CD6731C" w14:textId="105E1FDB" w:rsidR="00276E51" w:rsidRDefault="00811266" w:rsidP="00FA14CF">
      <w:pPr>
        <w:pStyle w:val="BodyText"/>
        <w:spacing w:before="196"/>
        <w:ind w:left="1080" w:right="1165"/>
      </w:pPr>
      <w:r>
        <w:t>To</w:t>
      </w:r>
      <w:r>
        <w:rPr>
          <w:spacing w:val="-3"/>
        </w:rPr>
        <w:t xml:space="preserve"> </w:t>
      </w:r>
      <w:r>
        <w:t>see</w:t>
      </w:r>
      <w:r>
        <w:rPr>
          <w:spacing w:val="-4"/>
        </w:rPr>
        <w:t xml:space="preserve"> </w:t>
      </w:r>
      <w:r>
        <w:t>a</w:t>
      </w:r>
      <w:r>
        <w:rPr>
          <w:spacing w:val="-4"/>
        </w:rPr>
        <w:t xml:space="preserve"> </w:t>
      </w:r>
      <w:r>
        <w:t>full</w:t>
      </w:r>
      <w:r>
        <w:rPr>
          <w:spacing w:val="-4"/>
        </w:rPr>
        <w:t xml:space="preserve"> </w:t>
      </w:r>
      <w:r>
        <w:t>explanation</w:t>
      </w:r>
      <w:r>
        <w:rPr>
          <w:spacing w:val="-1"/>
        </w:rPr>
        <w:t xml:space="preserve"> </w:t>
      </w:r>
      <w:r>
        <w:t>of</w:t>
      </w:r>
      <w:r>
        <w:rPr>
          <w:spacing w:val="-1"/>
        </w:rPr>
        <w:t xml:space="preserve"> </w:t>
      </w:r>
      <w:r>
        <w:t>suitable</w:t>
      </w:r>
      <w:r>
        <w:rPr>
          <w:spacing w:val="-1"/>
        </w:rPr>
        <w:t xml:space="preserve"> </w:t>
      </w:r>
      <w:r>
        <w:t>avenues</w:t>
      </w:r>
      <w:r>
        <w:rPr>
          <w:spacing w:val="-2"/>
        </w:rPr>
        <w:t xml:space="preserve"> </w:t>
      </w:r>
      <w:r>
        <w:t>for</w:t>
      </w:r>
      <w:r>
        <w:rPr>
          <w:spacing w:val="-3"/>
        </w:rPr>
        <w:t xml:space="preserve"> </w:t>
      </w:r>
      <w:r>
        <w:t>complaint,</w:t>
      </w:r>
      <w:r>
        <w:rPr>
          <w:spacing w:val="-3"/>
        </w:rPr>
        <w:t xml:space="preserve"> </w:t>
      </w:r>
      <w:r>
        <w:t>see</w:t>
      </w:r>
      <w:r>
        <w:rPr>
          <w:spacing w:val="-2"/>
        </w:rPr>
        <w:t xml:space="preserve"> </w:t>
      </w:r>
      <w:r>
        <w:t>pages</w:t>
      </w:r>
      <w:r>
        <w:rPr>
          <w:spacing w:val="-2"/>
        </w:rPr>
        <w:t xml:space="preserve"> </w:t>
      </w:r>
      <w:r>
        <w:t>246</w:t>
      </w:r>
      <w:r>
        <w:rPr>
          <w:spacing w:val="-1"/>
        </w:rPr>
        <w:t xml:space="preserve"> </w:t>
      </w:r>
      <w:r>
        <w:t>and</w:t>
      </w:r>
      <w:r>
        <w:rPr>
          <w:spacing w:val="-3"/>
        </w:rPr>
        <w:t xml:space="preserve"> </w:t>
      </w:r>
      <w:r>
        <w:t>247</w:t>
      </w:r>
      <w:r>
        <w:rPr>
          <w:spacing w:val="-3"/>
        </w:rPr>
        <w:t xml:space="preserve"> </w:t>
      </w:r>
      <w:r>
        <w:t>of</w:t>
      </w:r>
      <w:r>
        <w:rPr>
          <w:spacing w:val="-1"/>
        </w:rPr>
        <w:t xml:space="preserve"> </w:t>
      </w:r>
      <w:r>
        <w:t xml:space="preserve">the </w:t>
      </w:r>
      <w:hyperlink r:id="rId21">
        <w:r>
          <w:rPr>
            <w:color w:val="0000FF"/>
            <w:u w:val="single" w:color="0000FF"/>
          </w:rPr>
          <w:t>SEN</w:t>
        </w:r>
        <w:r>
          <w:rPr>
            <w:color w:val="0000FF"/>
            <w:spacing w:val="-3"/>
            <w:u w:val="single" w:color="0000FF"/>
          </w:rPr>
          <w:t xml:space="preserve"> </w:t>
        </w:r>
        <w:r>
          <w:rPr>
            <w:color w:val="0000FF"/>
            <w:u w:val="single" w:color="0000FF"/>
          </w:rPr>
          <w:t>Code</w:t>
        </w:r>
      </w:hyperlink>
      <w:r>
        <w:rPr>
          <w:color w:val="0000FF"/>
        </w:rPr>
        <w:t xml:space="preserve"> </w:t>
      </w:r>
      <w:hyperlink r:id="rId22">
        <w:r>
          <w:rPr>
            <w:color w:val="0000FF"/>
            <w:u w:val="single" w:color="0000FF"/>
          </w:rPr>
          <w:t>of Practice</w:t>
        </w:r>
        <w:r>
          <w:t>.</w:t>
        </w:r>
      </w:hyperlink>
    </w:p>
    <w:p w14:paraId="6A0AAB85" w14:textId="77777777" w:rsidR="00276E51" w:rsidRDefault="00276E51" w:rsidP="00FA14CF">
      <w:pPr>
        <w:pStyle w:val="BodyText"/>
      </w:pPr>
    </w:p>
    <w:p w14:paraId="36630FEB" w14:textId="77777777" w:rsidR="00276E51" w:rsidRDefault="00811266" w:rsidP="00FA14CF">
      <w:pPr>
        <w:pStyle w:val="Heading1"/>
        <w:numPr>
          <w:ilvl w:val="0"/>
          <w:numId w:val="2"/>
        </w:numPr>
        <w:tabs>
          <w:tab w:val="left" w:pos="1547"/>
        </w:tabs>
        <w:spacing w:before="257"/>
      </w:pPr>
      <w:bookmarkStart w:id="12" w:name="_bookmark12"/>
      <w:bookmarkEnd w:id="12"/>
      <w:r>
        <w:t>Monitoring</w:t>
      </w:r>
      <w:r>
        <w:rPr>
          <w:spacing w:val="-8"/>
        </w:rPr>
        <w:t xml:space="preserve"> </w:t>
      </w:r>
      <w:r>
        <w:t>and</w:t>
      </w:r>
      <w:r>
        <w:rPr>
          <w:spacing w:val="-8"/>
        </w:rPr>
        <w:t xml:space="preserve"> </w:t>
      </w:r>
      <w:r>
        <w:t>evaluation</w:t>
      </w:r>
      <w:r>
        <w:rPr>
          <w:spacing w:val="-7"/>
        </w:rPr>
        <w:t xml:space="preserve"> </w:t>
      </w:r>
      <w:r>
        <w:rPr>
          <w:spacing w:val="-2"/>
        </w:rPr>
        <w:t>arrangements</w:t>
      </w:r>
    </w:p>
    <w:p w14:paraId="116674DA" w14:textId="77777777" w:rsidR="00276E51" w:rsidRDefault="00276E51" w:rsidP="00FA14CF">
      <w:pPr>
        <w:pStyle w:val="BodyText"/>
        <w:spacing w:before="10"/>
        <w:rPr>
          <w:b/>
          <w:sz w:val="24"/>
        </w:rPr>
      </w:pPr>
    </w:p>
    <w:p w14:paraId="229D97CE" w14:textId="77777777" w:rsidR="00276E51" w:rsidRDefault="00811266" w:rsidP="00FA14CF">
      <w:pPr>
        <w:pStyle w:val="Heading2"/>
        <w:numPr>
          <w:ilvl w:val="1"/>
          <w:numId w:val="2"/>
        </w:numPr>
        <w:tabs>
          <w:tab w:val="left" w:pos="1612"/>
        </w:tabs>
        <w:ind w:left="1612" w:hanging="532"/>
      </w:pPr>
      <w:r>
        <w:rPr>
          <w:color w:val="12253E"/>
        </w:rPr>
        <w:t>Evaluating</w:t>
      </w:r>
      <w:r>
        <w:rPr>
          <w:color w:val="12253E"/>
          <w:spacing w:val="-5"/>
        </w:rPr>
        <w:t xml:space="preserve"> </w:t>
      </w:r>
      <w:r>
        <w:rPr>
          <w:color w:val="12253E"/>
        </w:rPr>
        <w:t>the</w:t>
      </w:r>
      <w:r>
        <w:rPr>
          <w:color w:val="12253E"/>
          <w:spacing w:val="-2"/>
        </w:rPr>
        <w:t xml:space="preserve"> </w:t>
      </w:r>
      <w:r>
        <w:rPr>
          <w:color w:val="12253E"/>
        </w:rPr>
        <w:t>effectiveness</w:t>
      </w:r>
      <w:r>
        <w:rPr>
          <w:color w:val="12253E"/>
          <w:spacing w:val="-3"/>
        </w:rPr>
        <w:t xml:space="preserve"> </w:t>
      </w:r>
      <w:r>
        <w:rPr>
          <w:color w:val="12253E"/>
        </w:rPr>
        <w:t>of</w:t>
      </w:r>
      <w:r>
        <w:rPr>
          <w:color w:val="12253E"/>
          <w:spacing w:val="-2"/>
        </w:rPr>
        <w:t xml:space="preserve"> </w:t>
      </w:r>
      <w:r>
        <w:rPr>
          <w:color w:val="12253E"/>
        </w:rPr>
        <w:t>the</w:t>
      </w:r>
      <w:r>
        <w:rPr>
          <w:color w:val="12253E"/>
          <w:spacing w:val="-2"/>
        </w:rPr>
        <w:t xml:space="preserve"> policy</w:t>
      </w:r>
    </w:p>
    <w:p w14:paraId="12D56DB0" w14:textId="77777777" w:rsidR="00276E51" w:rsidRDefault="00811266" w:rsidP="00FA14CF">
      <w:pPr>
        <w:pStyle w:val="BodyText"/>
        <w:spacing w:before="122"/>
        <w:ind w:left="1080" w:right="1080"/>
      </w:pPr>
      <w:r>
        <w:t>We</w:t>
      </w:r>
      <w:r>
        <w:rPr>
          <w:spacing w:val="-5"/>
        </w:rPr>
        <w:t xml:space="preserve"> </w:t>
      </w:r>
      <w:r>
        <w:t>are</w:t>
      </w:r>
      <w:r>
        <w:rPr>
          <w:spacing w:val="-3"/>
        </w:rPr>
        <w:t xml:space="preserve"> </w:t>
      </w:r>
      <w:r>
        <w:t>constantly</w:t>
      </w:r>
      <w:r>
        <w:rPr>
          <w:spacing w:val="-3"/>
        </w:rPr>
        <w:t xml:space="preserve"> </w:t>
      </w:r>
      <w:r>
        <w:t>looking</w:t>
      </w:r>
      <w:r>
        <w:rPr>
          <w:spacing w:val="-4"/>
        </w:rPr>
        <w:t xml:space="preserve"> </w:t>
      </w:r>
      <w:r>
        <w:t>for</w:t>
      </w:r>
      <w:r>
        <w:rPr>
          <w:spacing w:val="-3"/>
        </w:rPr>
        <w:t xml:space="preserve"> </w:t>
      </w:r>
      <w:r>
        <w:t>ways</w:t>
      </w:r>
      <w:r>
        <w:rPr>
          <w:spacing w:val="-2"/>
        </w:rPr>
        <w:t xml:space="preserve"> </w:t>
      </w:r>
      <w:r>
        <w:t>to</w:t>
      </w:r>
      <w:r>
        <w:rPr>
          <w:spacing w:val="-3"/>
        </w:rPr>
        <w:t xml:space="preserve"> </w:t>
      </w:r>
      <w:r>
        <w:t>improve</w:t>
      </w:r>
      <w:r>
        <w:rPr>
          <w:spacing w:val="-1"/>
        </w:rPr>
        <w:t xml:space="preserve"> </w:t>
      </w:r>
      <w:r>
        <w:t>our SEND</w:t>
      </w:r>
      <w:r>
        <w:rPr>
          <w:spacing w:val="-3"/>
        </w:rPr>
        <w:t xml:space="preserve"> </w:t>
      </w:r>
      <w:r>
        <w:t>policy.</w:t>
      </w:r>
      <w:r>
        <w:rPr>
          <w:spacing w:val="-5"/>
        </w:rPr>
        <w:t xml:space="preserve"> </w:t>
      </w:r>
      <w:r>
        <w:t>We</w:t>
      </w:r>
      <w:r>
        <w:rPr>
          <w:spacing w:val="-3"/>
        </w:rPr>
        <w:t xml:space="preserve"> </w:t>
      </w:r>
      <w:r>
        <w:t>will</w:t>
      </w:r>
      <w:r>
        <w:rPr>
          <w:spacing w:val="-4"/>
        </w:rPr>
        <w:t xml:space="preserve"> </w:t>
      </w:r>
      <w:r>
        <w:t>do</w:t>
      </w:r>
      <w:r>
        <w:rPr>
          <w:spacing w:val="-3"/>
        </w:rPr>
        <w:t xml:space="preserve"> </w:t>
      </w:r>
      <w:r>
        <w:t>this</w:t>
      </w:r>
      <w:r>
        <w:rPr>
          <w:spacing w:val="-2"/>
        </w:rPr>
        <w:t xml:space="preserve"> </w:t>
      </w:r>
      <w:r>
        <w:t>by</w:t>
      </w:r>
      <w:r>
        <w:rPr>
          <w:spacing w:val="-4"/>
        </w:rPr>
        <w:t xml:space="preserve"> </w:t>
      </w:r>
      <w:r>
        <w:t>evaluating</w:t>
      </w:r>
      <w:r>
        <w:rPr>
          <w:spacing w:val="-1"/>
        </w:rPr>
        <w:t xml:space="preserve"> </w:t>
      </w:r>
      <w:r>
        <w:t>whether or not we are meeting our objectives set out in section 1.</w:t>
      </w:r>
    </w:p>
    <w:p w14:paraId="20DDC717" w14:textId="77777777" w:rsidR="00276E51" w:rsidRDefault="00811266" w:rsidP="00FA14CF">
      <w:pPr>
        <w:pStyle w:val="BodyText"/>
        <w:spacing w:before="121"/>
        <w:ind w:left="1080"/>
      </w:pPr>
      <w:r>
        <w:t>We</w:t>
      </w:r>
      <w:r>
        <w:rPr>
          <w:spacing w:val="-9"/>
        </w:rPr>
        <w:t xml:space="preserve"> </w:t>
      </w:r>
      <w:r>
        <w:t>will</w:t>
      </w:r>
      <w:r>
        <w:rPr>
          <w:spacing w:val="-7"/>
        </w:rPr>
        <w:t xml:space="preserve"> </w:t>
      </w:r>
      <w:r>
        <w:t>evaluate</w:t>
      </w:r>
      <w:r>
        <w:rPr>
          <w:spacing w:val="-6"/>
        </w:rPr>
        <w:t xml:space="preserve"> </w:t>
      </w:r>
      <w:r>
        <w:t>how</w:t>
      </w:r>
      <w:r>
        <w:rPr>
          <w:spacing w:val="-7"/>
        </w:rPr>
        <w:t xml:space="preserve"> </w:t>
      </w:r>
      <w:r>
        <w:t>effective</w:t>
      </w:r>
      <w:r>
        <w:rPr>
          <w:spacing w:val="-6"/>
        </w:rPr>
        <w:t xml:space="preserve"> </w:t>
      </w:r>
      <w:r>
        <w:t>our</w:t>
      </w:r>
      <w:r>
        <w:rPr>
          <w:spacing w:val="-4"/>
        </w:rPr>
        <w:t xml:space="preserve"> </w:t>
      </w:r>
      <w:r>
        <w:t>SEND</w:t>
      </w:r>
      <w:r>
        <w:rPr>
          <w:spacing w:val="-7"/>
        </w:rPr>
        <w:t xml:space="preserve"> </w:t>
      </w:r>
      <w:r>
        <w:t>provision</w:t>
      </w:r>
      <w:r>
        <w:rPr>
          <w:spacing w:val="-6"/>
        </w:rPr>
        <w:t xml:space="preserve"> </w:t>
      </w:r>
      <w:r>
        <w:t>is</w:t>
      </w:r>
      <w:r>
        <w:rPr>
          <w:spacing w:val="-4"/>
        </w:rPr>
        <w:t xml:space="preserve"> </w:t>
      </w:r>
      <w:r>
        <w:t>with</w:t>
      </w:r>
      <w:r>
        <w:rPr>
          <w:spacing w:val="-8"/>
        </w:rPr>
        <w:t xml:space="preserve"> </w:t>
      </w:r>
      <w:r>
        <w:t>regards</w:t>
      </w:r>
      <w:r>
        <w:rPr>
          <w:spacing w:val="-5"/>
        </w:rPr>
        <w:t xml:space="preserve"> to:</w:t>
      </w:r>
    </w:p>
    <w:p w14:paraId="2488A7A9" w14:textId="77777777" w:rsidR="002922E6" w:rsidRDefault="00811266" w:rsidP="002922E6">
      <w:pPr>
        <w:pStyle w:val="BodyText"/>
        <w:numPr>
          <w:ilvl w:val="0"/>
          <w:numId w:val="48"/>
        </w:numPr>
        <w:spacing w:before="120"/>
        <w:ind w:right="3354"/>
      </w:pPr>
      <w:r>
        <w:t>All</w:t>
      </w:r>
      <w:r>
        <w:rPr>
          <w:spacing w:val="-5"/>
        </w:rPr>
        <w:t xml:space="preserve"> </w:t>
      </w:r>
      <w:r>
        <w:t>staff’s</w:t>
      </w:r>
      <w:r>
        <w:rPr>
          <w:spacing w:val="-3"/>
        </w:rPr>
        <w:t xml:space="preserve"> </w:t>
      </w:r>
      <w:r>
        <w:t>awareness</w:t>
      </w:r>
      <w:r>
        <w:rPr>
          <w:spacing w:val="-3"/>
        </w:rPr>
        <w:t xml:space="preserve"> </w:t>
      </w:r>
      <w:r>
        <w:t>of</w:t>
      </w:r>
      <w:r>
        <w:rPr>
          <w:spacing w:val="-2"/>
        </w:rPr>
        <w:t xml:space="preserve"> </w:t>
      </w:r>
      <w:r>
        <w:t>pupils</w:t>
      </w:r>
      <w:r>
        <w:rPr>
          <w:spacing w:val="-1"/>
        </w:rPr>
        <w:t xml:space="preserve"> </w:t>
      </w:r>
      <w:r>
        <w:t>with</w:t>
      </w:r>
      <w:r>
        <w:rPr>
          <w:spacing w:val="-2"/>
        </w:rPr>
        <w:t xml:space="preserve"> </w:t>
      </w:r>
      <w:r>
        <w:t>SEND</w:t>
      </w:r>
      <w:r>
        <w:rPr>
          <w:spacing w:val="-4"/>
        </w:rPr>
        <w:t xml:space="preserve"> </w:t>
      </w:r>
      <w:r>
        <w:t>at</w:t>
      </w:r>
      <w:r>
        <w:rPr>
          <w:spacing w:val="-2"/>
        </w:rPr>
        <w:t xml:space="preserve"> </w:t>
      </w:r>
      <w:r>
        <w:t>the</w:t>
      </w:r>
      <w:r>
        <w:rPr>
          <w:spacing w:val="-2"/>
        </w:rPr>
        <w:t xml:space="preserve"> </w:t>
      </w:r>
      <w:r>
        <w:t>start</w:t>
      </w:r>
      <w:r>
        <w:rPr>
          <w:spacing w:val="-4"/>
        </w:rPr>
        <w:t xml:space="preserve"> </w:t>
      </w:r>
      <w:r>
        <w:t>of</w:t>
      </w:r>
      <w:r>
        <w:rPr>
          <w:spacing w:val="-2"/>
        </w:rPr>
        <w:t xml:space="preserve"> </w:t>
      </w:r>
      <w:r>
        <w:t>the</w:t>
      </w:r>
      <w:r>
        <w:rPr>
          <w:spacing w:val="-2"/>
        </w:rPr>
        <w:t xml:space="preserve"> </w:t>
      </w:r>
      <w:r>
        <w:t>autumn</w:t>
      </w:r>
      <w:r>
        <w:rPr>
          <w:spacing w:val="-4"/>
        </w:rPr>
        <w:t xml:space="preserve"> </w:t>
      </w:r>
      <w:r>
        <w:t>term</w:t>
      </w:r>
    </w:p>
    <w:p w14:paraId="772B8223" w14:textId="5C4CD7DB" w:rsidR="00276E51" w:rsidRDefault="00811266" w:rsidP="002922E6">
      <w:pPr>
        <w:pStyle w:val="BodyText"/>
        <w:numPr>
          <w:ilvl w:val="0"/>
          <w:numId w:val="48"/>
        </w:numPr>
        <w:spacing w:before="120"/>
        <w:ind w:right="3354"/>
      </w:pPr>
      <w:r>
        <w:t>How early pupils are identified as having SEND</w:t>
      </w:r>
    </w:p>
    <w:p w14:paraId="5B2C6F2D" w14:textId="5E1C691D" w:rsidR="00276E51" w:rsidRDefault="00811266" w:rsidP="002922E6">
      <w:pPr>
        <w:pStyle w:val="BodyText"/>
        <w:numPr>
          <w:ilvl w:val="0"/>
          <w:numId w:val="48"/>
        </w:numPr>
        <w:spacing w:before="4"/>
      </w:pPr>
      <w:r>
        <w:t>Pupils’</w:t>
      </w:r>
      <w:r>
        <w:rPr>
          <w:spacing w:val="-5"/>
        </w:rPr>
        <w:t xml:space="preserve"> </w:t>
      </w:r>
      <w:r>
        <w:t>progress</w:t>
      </w:r>
      <w:r>
        <w:rPr>
          <w:spacing w:val="-4"/>
        </w:rPr>
        <w:t xml:space="preserve"> </w:t>
      </w:r>
      <w:r>
        <w:t>and</w:t>
      </w:r>
      <w:r>
        <w:rPr>
          <w:spacing w:val="-3"/>
        </w:rPr>
        <w:t xml:space="preserve"> </w:t>
      </w:r>
      <w:r>
        <w:t>attainment</w:t>
      </w:r>
      <w:r>
        <w:rPr>
          <w:spacing w:val="-4"/>
        </w:rPr>
        <w:t xml:space="preserve"> </w:t>
      </w:r>
      <w:r>
        <w:t>once</w:t>
      </w:r>
      <w:r>
        <w:rPr>
          <w:spacing w:val="-4"/>
        </w:rPr>
        <w:t xml:space="preserve"> </w:t>
      </w:r>
      <w:r>
        <w:t>they</w:t>
      </w:r>
      <w:r>
        <w:rPr>
          <w:spacing w:val="-7"/>
        </w:rPr>
        <w:t xml:space="preserve"> </w:t>
      </w:r>
      <w:r>
        <w:t>have</w:t>
      </w:r>
      <w:r>
        <w:rPr>
          <w:spacing w:val="-4"/>
        </w:rPr>
        <w:t xml:space="preserve"> </w:t>
      </w:r>
      <w:r>
        <w:t>been</w:t>
      </w:r>
      <w:r>
        <w:rPr>
          <w:spacing w:val="-3"/>
        </w:rPr>
        <w:t xml:space="preserve"> </w:t>
      </w:r>
      <w:r>
        <w:t>identified</w:t>
      </w:r>
      <w:r>
        <w:rPr>
          <w:spacing w:val="-4"/>
        </w:rPr>
        <w:t xml:space="preserve"> </w:t>
      </w:r>
      <w:r>
        <w:t>as</w:t>
      </w:r>
      <w:r>
        <w:rPr>
          <w:spacing w:val="-4"/>
        </w:rPr>
        <w:t xml:space="preserve"> </w:t>
      </w:r>
      <w:r>
        <w:t>having</w:t>
      </w:r>
      <w:r>
        <w:rPr>
          <w:spacing w:val="-4"/>
        </w:rPr>
        <w:t xml:space="preserve"> </w:t>
      </w:r>
      <w:r>
        <w:t>SEND</w:t>
      </w:r>
    </w:p>
    <w:p w14:paraId="3F4F699B" w14:textId="77777777" w:rsidR="002922E6" w:rsidRDefault="00811266" w:rsidP="002922E6">
      <w:pPr>
        <w:pStyle w:val="BodyText"/>
        <w:numPr>
          <w:ilvl w:val="0"/>
          <w:numId w:val="48"/>
        </w:numPr>
        <w:spacing w:before="121"/>
        <w:ind w:right="2496"/>
      </w:pPr>
      <w:r>
        <w:t>Whether</w:t>
      </w:r>
      <w:r>
        <w:rPr>
          <w:spacing w:val="-4"/>
        </w:rPr>
        <w:t xml:space="preserve"> </w:t>
      </w:r>
      <w:r>
        <w:t>pupils</w:t>
      </w:r>
      <w:r>
        <w:rPr>
          <w:spacing w:val="-1"/>
        </w:rPr>
        <w:t xml:space="preserve"> </w:t>
      </w:r>
      <w:r>
        <w:t>with</w:t>
      </w:r>
      <w:r>
        <w:rPr>
          <w:spacing w:val="-2"/>
        </w:rPr>
        <w:t xml:space="preserve"> </w:t>
      </w:r>
      <w:r>
        <w:t>SEND</w:t>
      </w:r>
      <w:r>
        <w:rPr>
          <w:spacing w:val="-1"/>
        </w:rPr>
        <w:t xml:space="preserve"> </w:t>
      </w:r>
      <w:r>
        <w:t>feel</w:t>
      </w:r>
      <w:r>
        <w:rPr>
          <w:spacing w:val="-5"/>
        </w:rPr>
        <w:t xml:space="preserve"> </w:t>
      </w:r>
      <w:r>
        <w:t>safe,</w:t>
      </w:r>
      <w:r>
        <w:rPr>
          <w:spacing w:val="-4"/>
        </w:rPr>
        <w:t xml:space="preserve"> </w:t>
      </w:r>
      <w:r>
        <w:t>valued</w:t>
      </w:r>
      <w:r>
        <w:rPr>
          <w:spacing w:val="-5"/>
        </w:rPr>
        <w:t xml:space="preserve"> </w:t>
      </w:r>
      <w:r>
        <w:t>and</w:t>
      </w:r>
      <w:r>
        <w:rPr>
          <w:spacing w:val="-3"/>
        </w:rPr>
        <w:t xml:space="preserve"> </w:t>
      </w:r>
      <w:r>
        <w:t>included</w:t>
      </w:r>
      <w:r>
        <w:rPr>
          <w:spacing w:val="-5"/>
        </w:rPr>
        <w:t xml:space="preserve"> </w:t>
      </w:r>
      <w:r>
        <w:t>in</w:t>
      </w:r>
      <w:r>
        <w:rPr>
          <w:spacing w:val="-4"/>
        </w:rPr>
        <w:t xml:space="preserve"> </w:t>
      </w:r>
      <w:r>
        <w:t>the</w:t>
      </w:r>
      <w:r>
        <w:rPr>
          <w:spacing w:val="-4"/>
        </w:rPr>
        <w:t xml:space="preserve"> </w:t>
      </w:r>
      <w:r>
        <w:t>school</w:t>
      </w:r>
      <w:r>
        <w:rPr>
          <w:spacing w:val="-5"/>
        </w:rPr>
        <w:t xml:space="preserve"> </w:t>
      </w:r>
      <w:r>
        <w:t xml:space="preserve">community </w:t>
      </w:r>
    </w:p>
    <w:p w14:paraId="52B1F1EE" w14:textId="2088E895" w:rsidR="00276E51" w:rsidRDefault="00811266" w:rsidP="002922E6">
      <w:pPr>
        <w:pStyle w:val="BodyText"/>
        <w:numPr>
          <w:ilvl w:val="0"/>
          <w:numId w:val="48"/>
        </w:numPr>
        <w:spacing w:before="121"/>
        <w:ind w:right="2496"/>
      </w:pPr>
      <w:r>
        <w:t>Comments and feedback from pupils and their parents</w:t>
      </w:r>
    </w:p>
    <w:p w14:paraId="0F9B1679" w14:textId="77777777" w:rsidR="00276E51" w:rsidRDefault="00276E51" w:rsidP="00FA14CF">
      <w:pPr>
        <w:sectPr w:rsidR="00276E51" w:rsidSect="0073334C">
          <w:type w:val="continuous"/>
          <w:pgSz w:w="11910" w:h="16840"/>
          <w:pgMar w:top="1340" w:right="360" w:bottom="280" w:left="360" w:header="720" w:footer="720" w:gutter="0"/>
          <w:pgBorders w:offsetFrom="page">
            <w:top w:val="single" w:sz="36" w:space="24" w:color="63A537" w:themeColor="accent2"/>
            <w:left w:val="single" w:sz="36" w:space="24" w:color="63A537" w:themeColor="accent2"/>
            <w:bottom w:val="single" w:sz="36" w:space="24" w:color="63A537" w:themeColor="accent2"/>
            <w:right w:val="single" w:sz="36" w:space="24" w:color="63A537" w:themeColor="accent2"/>
          </w:pgBorders>
          <w:cols w:space="720"/>
        </w:sectPr>
      </w:pPr>
    </w:p>
    <w:p w14:paraId="4BB9DFB8" w14:textId="77777777" w:rsidR="00276E51" w:rsidRDefault="00811266" w:rsidP="00FA14CF">
      <w:pPr>
        <w:pStyle w:val="Heading2"/>
        <w:numPr>
          <w:ilvl w:val="1"/>
          <w:numId w:val="2"/>
        </w:numPr>
        <w:tabs>
          <w:tab w:val="left" w:pos="1612"/>
        </w:tabs>
        <w:spacing w:before="80"/>
        <w:ind w:left="1612" w:hanging="532"/>
      </w:pPr>
      <w:r>
        <w:rPr>
          <w:color w:val="12253E"/>
        </w:rPr>
        <w:t>Monitoring</w:t>
      </w:r>
      <w:r>
        <w:rPr>
          <w:color w:val="12253E"/>
          <w:spacing w:val="-1"/>
        </w:rPr>
        <w:t xml:space="preserve"> </w:t>
      </w:r>
      <w:r>
        <w:rPr>
          <w:color w:val="12253E"/>
        </w:rPr>
        <w:t xml:space="preserve">the </w:t>
      </w:r>
      <w:r>
        <w:rPr>
          <w:color w:val="12253E"/>
          <w:spacing w:val="-2"/>
        </w:rPr>
        <w:t>policy</w:t>
      </w:r>
    </w:p>
    <w:p w14:paraId="34C885CA" w14:textId="77777777" w:rsidR="00276E51" w:rsidRDefault="00811266" w:rsidP="00FA14CF">
      <w:pPr>
        <w:pStyle w:val="BodyText"/>
        <w:spacing w:before="119"/>
        <w:ind w:left="1080" w:right="1165"/>
      </w:pPr>
      <w:r>
        <w:t>This</w:t>
      </w:r>
      <w:r>
        <w:rPr>
          <w:spacing w:val="-2"/>
        </w:rPr>
        <w:t xml:space="preserve"> </w:t>
      </w:r>
      <w:r>
        <w:t>policy</w:t>
      </w:r>
      <w:r>
        <w:rPr>
          <w:spacing w:val="-4"/>
        </w:rPr>
        <w:t xml:space="preserve"> </w:t>
      </w:r>
      <w:r>
        <w:t>will</w:t>
      </w:r>
      <w:r>
        <w:rPr>
          <w:spacing w:val="-4"/>
        </w:rPr>
        <w:t xml:space="preserve"> </w:t>
      </w:r>
      <w:r>
        <w:t>be</w:t>
      </w:r>
      <w:r>
        <w:rPr>
          <w:spacing w:val="-1"/>
        </w:rPr>
        <w:t xml:space="preserve"> </w:t>
      </w:r>
      <w:r>
        <w:t>reviewed</w:t>
      </w:r>
      <w:r>
        <w:rPr>
          <w:spacing w:val="-1"/>
        </w:rPr>
        <w:t xml:space="preserve"> </w:t>
      </w:r>
      <w:r>
        <w:t>by</w:t>
      </w:r>
      <w:r>
        <w:rPr>
          <w:spacing w:val="-6"/>
        </w:rPr>
        <w:t xml:space="preserve"> </w:t>
      </w:r>
      <w:r>
        <w:t>the</w:t>
      </w:r>
      <w:r>
        <w:rPr>
          <w:spacing w:val="-2"/>
        </w:rPr>
        <w:t xml:space="preserve"> </w:t>
      </w:r>
      <w:r w:rsidR="00915DE6">
        <w:t>SENCO</w:t>
      </w:r>
      <w:r>
        <w:t>,</w:t>
      </w:r>
      <w:r>
        <w:rPr>
          <w:spacing w:val="-1"/>
        </w:rPr>
        <w:t xml:space="preserve"> </w:t>
      </w:r>
      <w:r w:rsidR="00915DE6">
        <w:t>Sarah Hadley</w:t>
      </w:r>
      <w:r>
        <w:t xml:space="preserve">, </w:t>
      </w:r>
      <w:r>
        <w:rPr>
          <w:b/>
        </w:rPr>
        <w:t>every</w:t>
      </w:r>
      <w:r>
        <w:rPr>
          <w:b/>
          <w:spacing w:val="-1"/>
        </w:rPr>
        <w:t xml:space="preserve"> </w:t>
      </w:r>
      <w:r>
        <w:rPr>
          <w:b/>
        </w:rPr>
        <w:t>year</w:t>
      </w:r>
      <w:r>
        <w:t>.</w:t>
      </w:r>
      <w:r>
        <w:rPr>
          <w:spacing w:val="-1"/>
        </w:rPr>
        <w:t xml:space="preserve"> </w:t>
      </w:r>
      <w:r>
        <w:t>It</w:t>
      </w:r>
      <w:r>
        <w:rPr>
          <w:spacing w:val="-1"/>
        </w:rPr>
        <w:t xml:space="preserve"> </w:t>
      </w:r>
      <w:r>
        <w:t>will</w:t>
      </w:r>
      <w:r>
        <w:rPr>
          <w:spacing w:val="-4"/>
        </w:rPr>
        <w:t xml:space="preserve"> </w:t>
      </w:r>
      <w:r>
        <w:t>also</w:t>
      </w:r>
      <w:r>
        <w:rPr>
          <w:spacing w:val="-1"/>
        </w:rPr>
        <w:t xml:space="preserve"> </w:t>
      </w:r>
      <w:r>
        <w:t>be</w:t>
      </w:r>
      <w:r>
        <w:rPr>
          <w:spacing w:val="-4"/>
        </w:rPr>
        <w:t xml:space="preserve"> </w:t>
      </w:r>
      <w:r>
        <w:t>updated</w:t>
      </w:r>
      <w:r>
        <w:rPr>
          <w:spacing w:val="-2"/>
        </w:rPr>
        <w:t xml:space="preserve"> </w:t>
      </w:r>
      <w:r>
        <w:t>when any new legislation, requirements or changes in procedure occur during the year.</w:t>
      </w:r>
    </w:p>
    <w:p w14:paraId="0BC15819" w14:textId="77777777" w:rsidR="00276E51" w:rsidRDefault="00811266" w:rsidP="00FA14CF">
      <w:pPr>
        <w:pStyle w:val="BodyText"/>
        <w:spacing w:before="196"/>
        <w:ind w:left="1080"/>
      </w:pPr>
      <w:r>
        <w:t>It</w:t>
      </w:r>
      <w:r>
        <w:rPr>
          <w:spacing w:val="-5"/>
        </w:rPr>
        <w:t xml:space="preserve"> </w:t>
      </w:r>
      <w:r>
        <w:t>will</w:t>
      </w:r>
      <w:r>
        <w:rPr>
          <w:spacing w:val="-5"/>
        </w:rPr>
        <w:t xml:space="preserve"> </w:t>
      </w:r>
      <w:r>
        <w:t>be</w:t>
      </w:r>
      <w:r>
        <w:rPr>
          <w:spacing w:val="-5"/>
        </w:rPr>
        <w:t xml:space="preserve"> </w:t>
      </w:r>
      <w:r>
        <w:t>approved</w:t>
      </w:r>
      <w:r>
        <w:rPr>
          <w:spacing w:val="-6"/>
        </w:rPr>
        <w:t xml:space="preserve"> </w:t>
      </w:r>
      <w:r>
        <w:t>by</w:t>
      </w:r>
      <w:r>
        <w:rPr>
          <w:spacing w:val="-9"/>
        </w:rPr>
        <w:t xml:space="preserve"> </w:t>
      </w:r>
      <w:r>
        <w:t>the</w:t>
      </w:r>
      <w:r>
        <w:rPr>
          <w:spacing w:val="-7"/>
        </w:rPr>
        <w:t xml:space="preserve"> </w:t>
      </w:r>
      <w:r>
        <w:t>full</w:t>
      </w:r>
      <w:r>
        <w:rPr>
          <w:spacing w:val="-5"/>
        </w:rPr>
        <w:t xml:space="preserve"> </w:t>
      </w:r>
      <w:r>
        <w:t>governing</w:t>
      </w:r>
      <w:r>
        <w:rPr>
          <w:spacing w:val="-5"/>
        </w:rPr>
        <w:t xml:space="preserve"> </w:t>
      </w:r>
      <w:r>
        <w:rPr>
          <w:spacing w:val="-2"/>
        </w:rPr>
        <w:t>board.</w:t>
      </w:r>
    </w:p>
    <w:p w14:paraId="135D7606" w14:textId="77777777" w:rsidR="00276E51" w:rsidRDefault="00276E51" w:rsidP="00FA14CF">
      <w:pPr>
        <w:pStyle w:val="BodyText"/>
      </w:pPr>
    </w:p>
    <w:p w14:paraId="03858DD7" w14:textId="77777777" w:rsidR="00276E51" w:rsidRDefault="00811266" w:rsidP="00FA14CF">
      <w:pPr>
        <w:pStyle w:val="Heading1"/>
        <w:numPr>
          <w:ilvl w:val="0"/>
          <w:numId w:val="2"/>
        </w:numPr>
        <w:tabs>
          <w:tab w:val="left" w:pos="1547"/>
        </w:tabs>
      </w:pPr>
      <w:bookmarkStart w:id="13" w:name="_bookmark13"/>
      <w:bookmarkEnd w:id="13"/>
      <w:r>
        <w:t>Links</w:t>
      </w:r>
      <w:r>
        <w:rPr>
          <w:spacing w:val="-8"/>
        </w:rPr>
        <w:t xml:space="preserve"> </w:t>
      </w:r>
      <w:r>
        <w:t>with</w:t>
      </w:r>
      <w:r>
        <w:rPr>
          <w:spacing w:val="-7"/>
        </w:rPr>
        <w:t xml:space="preserve"> </w:t>
      </w:r>
      <w:r>
        <w:t>other</w:t>
      </w:r>
      <w:r>
        <w:rPr>
          <w:spacing w:val="-3"/>
        </w:rPr>
        <w:t xml:space="preserve"> </w:t>
      </w:r>
      <w:r>
        <w:t>policies</w:t>
      </w:r>
      <w:r>
        <w:rPr>
          <w:spacing w:val="-6"/>
        </w:rPr>
        <w:t xml:space="preserve"> </w:t>
      </w:r>
      <w:r>
        <w:t>and</w:t>
      </w:r>
      <w:r>
        <w:rPr>
          <w:spacing w:val="-4"/>
        </w:rPr>
        <w:t xml:space="preserve"> </w:t>
      </w:r>
      <w:r>
        <w:rPr>
          <w:spacing w:val="-2"/>
        </w:rPr>
        <w:t>documents</w:t>
      </w:r>
    </w:p>
    <w:p w14:paraId="359F136C" w14:textId="77777777" w:rsidR="00276E51" w:rsidRDefault="00811266" w:rsidP="00FA14CF">
      <w:pPr>
        <w:pStyle w:val="BodyText"/>
        <w:spacing w:before="253"/>
        <w:ind w:left="1080"/>
      </w:pPr>
      <w:r>
        <w:t>This</w:t>
      </w:r>
      <w:r>
        <w:rPr>
          <w:spacing w:val="-6"/>
        </w:rPr>
        <w:t xml:space="preserve"> </w:t>
      </w:r>
      <w:r>
        <w:t>policy</w:t>
      </w:r>
      <w:r>
        <w:rPr>
          <w:spacing w:val="-9"/>
        </w:rPr>
        <w:t xml:space="preserve"> </w:t>
      </w:r>
      <w:r>
        <w:t>links</w:t>
      </w:r>
      <w:r>
        <w:rPr>
          <w:spacing w:val="-6"/>
        </w:rPr>
        <w:t xml:space="preserve"> </w:t>
      </w:r>
      <w:r>
        <w:t>to</w:t>
      </w:r>
      <w:r>
        <w:rPr>
          <w:spacing w:val="-7"/>
        </w:rPr>
        <w:t xml:space="preserve"> </w:t>
      </w:r>
      <w:r>
        <w:t>the</w:t>
      </w:r>
      <w:r>
        <w:rPr>
          <w:spacing w:val="-7"/>
        </w:rPr>
        <w:t xml:space="preserve"> </w:t>
      </w:r>
      <w:r>
        <w:t>following</w:t>
      </w:r>
      <w:r>
        <w:rPr>
          <w:spacing w:val="-5"/>
        </w:rPr>
        <w:t xml:space="preserve"> </w:t>
      </w:r>
      <w:r>
        <w:rPr>
          <w:spacing w:val="-2"/>
        </w:rPr>
        <w:t>documents:</w:t>
      </w:r>
    </w:p>
    <w:p w14:paraId="32B8F76B" w14:textId="77777777" w:rsidR="00276E51" w:rsidRDefault="00276E51" w:rsidP="00FA14CF">
      <w:pPr>
        <w:pStyle w:val="BodyText"/>
        <w:rPr>
          <w:sz w:val="12"/>
        </w:rPr>
      </w:pPr>
    </w:p>
    <w:p w14:paraId="7CF88DE6" w14:textId="7DF604A1" w:rsidR="00276E51" w:rsidRDefault="00811266" w:rsidP="002922E6">
      <w:pPr>
        <w:pStyle w:val="BodyText"/>
        <w:numPr>
          <w:ilvl w:val="0"/>
          <w:numId w:val="49"/>
        </w:numPr>
        <w:ind w:left="1440"/>
      </w:pPr>
      <w:r>
        <w:t>SEN information report</w:t>
      </w:r>
    </w:p>
    <w:p w14:paraId="6E2D9E04" w14:textId="353FFA37" w:rsidR="002922E6" w:rsidRDefault="00811266" w:rsidP="002922E6">
      <w:pPr>
        <w:pStyle w:val="BodyText"/>
        <w:numPr>
          <w:ilvl w:val="0"/>
          <w:numId w:val="49"/>
        </w:numPr>
        <w:ind w:left="1440" w:right="5526"/>
      </w:pPr>
      <w:r>
        <w:t>Help</w:t>
      </w:r>
      <w:r>
        <w:rPr>
          <w:spacing w:val="-5"/>
        </w:rPr>
        <w:t xml:space="preserve"> </w:t>
      </w:r>
      <w:r>
        <w:t>and</w:t>
      </w:r>
      <w:r>
        <w:rPr>
          <w:spacing w:val="-7"/>
        </w:rPr>
        <w:t xml:space="preserve"> </w:t>
      </w:r>
      <w:r>
        <w:t>Support</w:t>
      </w:r>
      <w:r>
        <w:rPr>
          <w:spacing w:val="-7"/>
        </w:rPr>
        <w:t xml:space="preserve"> </w:t>
      </w:r>
      <w:r>
        <w:t>for</w:t>
      </w:r>
      <w:r>
        <w:rPr>
          <w:spacing w:val="-7"/>
        </w:rPr>
        <w:t xml:space="preserve"> </w:t>
      </w:r>
      <w:r>
        <w:t>Families</w:t>
      </w:r>
      <w:r>
        <w:rPr>
          <w:spacing w:val="-4"/>
        </w:rPr>
        <w:t xml:space="preserve"> </w:t>
      </w:r>
      <w:r>
        <w:t>(The</w:t>
      </w:r>
      <w:r>
        <w:rPr>
          <w:spacing w:val="-7"/>
        </w:rPr>
        <w:t xml:space="preserve"> </w:t>
      </w:r>
      <w:r>
        <w:t>Local</w:t>
      </w:r>
      <w:r>
        <w:rPr>
          <w:spacing w:val="-7"/>
        </w:rPr>
        <w:t xml:space="preserve"> </w:t>
      </w:r>
      <w:r>
        <w:t>Offer)</w:t>
      </w:r>
    </w:p>
    <w:p w14:paraId="2A7909DE" w14:textId="03D0B392" w:rsidR="002922E6" w:rsidRDefault="00811266" w:rsidP="002922E6">
      <w:pPr>
        <w:pStyle w:val="BodyText"/>
        <w:numPr>
          <w:ilvl w:val="0"/>
          <w:numId w:val="49"/>
        </w:numPr>
        <w:ind w:left="1440" w:right="5526"/>
      </w:pPr>
      <w:r>
        <w:t>Accessibility plan and policy</w:t>
      </w:r>
    </w:p>
    <w:p w14:paraId="563877EB" w14:textId="254640DE" w:rsidR="00276E51" w:rsidRDefault="00811266" w:rsidP="002922E6">
      <w:pPr>
        <w:pStyle w:val="BodyText"/>
        <w:numPr>
          <w:ilvl w:val="0"/>
          <w:numId w:val="49"/>
        </w:numPr>
        <w:ind w:left="1440"/>
      </w:pPr>
      <w:r>
        <w:t>Behaviour Management policy</w:t>
      </w:r>
    </w:p>
    <w:p w14:paraId="3435567A" w14:textId="77777777" w:rsidR="002922E6" w:rsidRPr="002922E6" w:rsidRDefault="00811266" w:rsidP="002922E6">
      <w:pPr>
        <w:pStyle w:val="BodyText"/>
        <w:numPr>
          <w:ilvl w:val="0"/>
          <w:numId w:val="49"/>
        </w:numPr>
        <w:ind w:left="1440" w:right="6674"/>
      </w:pPr>
      <w:r>
        <w:t>Equality</w:t>
      </w:r>
      <w:r>
        <w:rPr>
          <w:spacing w:val="-11"/>
        </w:rPr>
        <w:t xml:space="preserve"> </w:t>
      </w:r>
      <w:r>
        <w:t>information</w:t>
      </w:r>
      <w:r>
        <w:rPr>
          <w:spacing w:val="-11"/>
        </w:rPr>
        <w:t xml:space="preserve"> </w:t>
      </w:r>
      <w:r>
        <w:t>and</w:t>
      </w:r>
      <w:r>
        <w:rPr>
          <w:spacing w:val="-9"/>
        </w:rPr>
        <w:t xml:space="preserve"> </w:t>
      </w:r>
      <w:r>
        <w:t xml:space="preserve">objectives </w:t>
      </w:r>
      <w:r>
        <w:rPr>
          <w:rFonts w:ascii="Times New Roman"/>
          <w:spacing w:val="28"/>
        </w:rPr>
        <w:t xml:space="preserve"> </w:t>
      </w:r>
    </w:p>
    <w:p w14:paraId="1D5F6FF9" w14:textId="77777777" w:rsidR="002922E6" w:rsidRPr="002922E6" w:rsidRDefault="00811266" w:rsidP="002922E6">
      <w:pPr>
        <w:pStyle w:val="BodyText"/>
        <w:numPr>
          <w:ilvl w:val="0"/>
          <w:numId w:val="49"/>
        </w:numPr>
        <w:ind w:left="1440" w:right="6674"/>
      </w:pPr>
      <w:r>
        <w:t xml:space="preserve">Medical Needs and Asthma policy </w:t>
      </w:r>
      <w:r>
        <w:rPr>
          <w:rFonts w:ascii="Times New Roman"/>
        </w:rPr>
        <w:t xml:space="preserve"> </w:t>
      </w:r>
    </w:p>
    <w:p w14:paraId="4F5D453E" w14:textId="7D4363FA" w:rsidR="00276E51" w:rsidRDefault="00811266" w:rsidP="002922E6">
      <w:pPr>
        <w:pStyle w:val="BodyText"/>
        <w:numPr>
          <w:ilvl w:val="0"/>
          <w:numId w:val="49"/>
        </w:numPr>
        <w:ind w:left="1440" w:right="6674"/>
      </w:pPr>
      <w:r>
        <w:t>Attendance and Absence policy</w:t>
      </w:r>
    </w:p>
    <w:p w14:paraId="419FFE9D" w14:textId="77777777" w:rsidR="002922E6" w:rsidRPr="002922E6" w:rsidRDefault="00811266" w:rsidP="002922E6">
      <w:pPr>
        <w:pStyle w:val="BodyText"/>
        <w:numPr>
          <w:ilvl w:val="0"/>
          <w:numId w:val="49"/>
        </w:numPr>
        <w:ind w:left="1440" w:right="6465"/>
      </w:pPr>
      <w:r>
        <w:t>Safeguarding</w:t>
      </w:r>
      <w:r>
        <w:rPr>
          <w:spacing w:val="-8"/>
        </w:rPr>
        <w:t xml:space="preserve"> </w:t>
      </w:r>
      <w:r>
        <w:t>/</w:t>
      </w:r>
      <w:r>
        <w:rPr>
          <w:spacing w:val="-8"/>
        </w:rPr>
        <w:t xml:space="preserve"> </w:t>
      </w:r>
      <w:r>
        <w:t>child</w:t>
      </w:r>
      <w:r>
        <w:rPr>
          <w:spacing w:val="-8"/>
        </w:rPr>
        <w:t xml:space="preserve"> </w:t>
      </w:r>
      <w:r>
        <w:t>protection</w:t>
      </w:r>
      <w:r>
        <w:rPr>
          <w:spacing w:val="-7"/>
        </w:rPr>
        <w:t xml:space="preserve"> </w:t>
      </w:r>
      <w:r>
        <w:t xml:space="preserve">policy </w:t>
      </w:r>
      <w:r>
        <w:rPr>
          <w:rFonts w:ascii="Times New Roman"/>
        </w:rPr>
        <w:t xml:space="preserve"> </w:t>
      </w:r>
    </w:p>
    <w:p w14:paraId="48363151" w14:textId="71576A90" w:rsidR="00276E51" w:rsidRDefault="00811266" w:rsidP="002922E6">
      <w:pPr>
        <w:pStyle w:val="BodyText"/>
        <w:numPr>
          <w:ilvl w:val="0"/>
          <w:numId w:val="49"/>
        </w:numPr>
        <w:ind w:left="1440" w:right="6465"/>
      </w:pPr>
      <w:r>
        <w:t>Complaints policy</w:t>
      </w:r>
    </w:p>
    <w:p w14:paraId="25300405" w14:textId="77777777" w:rsidR="00213764" w:rsidRDefault="00213764" w:rsidP="002922E6">
      <w:pPr>
        <w:pStyle w:val="BodyText"/>
        <w:ind w:left="720" w:right="6465"/>
      </w:pPr>
    </w:p>
    <w:sectPr w:rsidR="00213764" w:rsidSect="0073334C">
      <w:type w:val="continuous"/>
      <w:pgSz w:w="11910" w:h="16840"/>
      <w:pgMar w:top="1340" w:right="360" w:bottom="280" w:left="360" w:header="720" w:footer="720" w:gutter="0"/>
      <w:pgBorders w:offsetFrom="page">
        <w:top w:val="single" w:sz="36" w:space="24" w:color="63A537" w:themeColor="accent2"/>
        <w:left w:val="single" w:sz="36" w:space="24" w:color="63A537" w:themeColor="accent2"/>
        <w:bottom w:val="single" w:sz="36" w:space="24" w:color="63A537" w:themeColor="accent2"/>
        <w:right w:val="single" w:sz="36" w:space="24" w:color="63A537" w:themeColor="accent2"/>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502AAC" w14:textId="77777777" w:rsidR="00397254" w:rsidRDefault="00397254" w:rsidP="00915DE6">
      <w:r>
        <w:separator/>
      </w:r>
    </w:p>
  </w:endnote>
  <w:endnote w:type="continuationSeparator" w:id="0">
    <w:p w14:paraId="05F47CEF" w14:textId="77777777" w:rsidR="00397254" w:rsidRDefault="00397254" w:rsidP="00915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242913"/>
      <w:docPartObj>
        <w:docPartGallery w:val="Page Numbers (Bottom of Page)"/>
        <w:docPartUnique/>
      </w:docPartObj>
    </w:sdtPr>
    <w:sdtEndPr>
      <w:rPr>
        <w:noProof/>
      </w:rPr>
    </w:sdtEndPr>
    <w:sdtContent>
      <w:p w14:paraId="5520CFED" w14:textId="77777777" w:rsidR="00915DE6" w:rsidRDefault="00915D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D5A2EB" w14:textId="77777777" w:rsidR="00915DE6" w:rsidRDefault="00915D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15EDE7" w14:textId="77777777" w:rsidR="00397254" w:rsidRDefault="00397254" w:rsidP="00915DE6">
      <w:r>
        <w:separator/>
      </w:r>
    </w:p>
  </w:footnote>
  <w:footnote w:type="continuationSeparator" w:id="0">
    <w:p w14:paraId="4656D5C6" w14:textId="77777777" w:rsidR="00397254" w:rsidRDefault="00397254" w:rsidP="00915D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32363"/>
    <w:multiLevelType w:val="hybridMultilevel"/>
    <w:tmpl w:val="93B628FC"/>
    <w:lvl w:ilvl="0" w:tplc="08090001">
      <w:start w:val="1"/>
      <w:numFmt w:val="bullet"/>
      <w:lvlText w:val=""/>
      <w:lvlJc w:val="left"/>
      <w:pPr>
        <w:ind w:left="1495" w:hanging="360"/>
      </w:pPr>
      <w:rPr>
        <w:rFonts w:ascii="Symbol" w:hAnsi="Symbol" w:hint="default"/>
        <w:b w:val="0"/>
        <w:bCs w:val="0"/>
        <w:i w:val="0"/>
        <w:iCs w:val="0"/>
        <w:spacing w:val="0"/>
        <w:w w:val="99"/>
        <w:sz w:val="20"/>
        <w:szCs w:val="20"/>
        <w:lang w:val="en-US" w:eastAsia="en-US" w:bidi="ar-SA"/>
      </w:rPr>
    </w:lvl>
    <w:lvl w:ilvl="1" w:tplc="08090001">
      <w:start w:val="1"/>
      <w:numFmt w:val="bullet"/>
      <w:lvlText w:val=""/>
      <w:lvlJc w:val="left"/>
      <w:pPr>
        <w:ind w:left="585" w:hanging="360"/>
      </w:pPr>
      <w:rPr>
        <w:rFonts w:ascii="Symbol" w:hAnsi="Symbol" w:hint="default"/>
      </w:rPr>
    </w:lvl>
    <w:lvl w:ilvl="2" w:tplc="08090005" w:tentative="1">
      <w:start w:val="1"/>
      <w:numFmt w:val="bullet"/>
      <w:lvlText w:val=""/>
      <w:lvlJc w:val="left"/>
      <w:pPr>
        <w:ind w:left="1305" w:hanging="360"/>
      </w:pPr>
      <w:rPr>
        <w:rFonts w:ascii="Wingdings" w:hAnsi="Wingdings" w:hint="default"/>
      </w:rPr>
    </w:lvl>
    <w:lvl w:ilvl="3" w:tplc="08090001" w:tentative="1">
      <w:start w:val="1"/>
      <w:numFmt w:val="bullet"/>
      <w:lvlText w:val=""/>
      <w:lvlJc w:val="left"/>
      <w:pPr>
        <w:ind w:left="2025" w:hanging="360"/>
      </w:pPr>
      <w:rPr>
        <w:rFonts w:ascii="Symbol" w:hAnsi="Symbol" w:hint="default"/>
      </w:rPr>
    </w:lvl>
    <w:lvl w:ilvl="4" w:tplc="08090003" w:tentative="1">
      <w:start w:val="1"/>
      <w:numFmt w:val="bullet"/>
      <w:lvlText w:val="o"/>
      <w:lvlJc w:val="left"/>
      <w:pPr>
        <w:ind w:left="2745" w:hanging="360"/>
      </w:pPr>
      <w:rPr>
        <w:rFonts w:ascii="Courier New" w:hAnsi="Courier New" w:cs="Courier New" w:hint="default"/>
      </w:rPr>
    </w:lvl>
    <w:lvl w:ilvl="5" w:tplc="08090005" w:tentative="1">
      <w:start w:val="1"/>
      <w:numFmt w:val="bullet"/>
      <w:lvlText w:val=""/>
      <w:lvlJc w:val="left"/>
      <w:pPr>
        <w:ind w:left="3465" w:hanging="360"/>
      </w:pPr>
      <w:rPr>
        <w:rFonts w:ascii="Wingdings" w:hAnsi="Wingdings" w:hint="default"/>
      </w:rPr>
    </w:lvl>
    <w:lvl w:ilvl="6" w:tplc="08090001" w:tentative="1">
      <w:start w:val="1"/>
      <w:numFmt w:val="bullet"/>
      <w:lvlText w:val=""/>
      <w:lvlJc w:val="left"/>
      <w:pPr>
        <w:ind w:left="4185" w:hanging="360"/>
      </w:pPr>
      <w:rPr>
        <w:rFonts w:ascii="Symbol" w:hAnsi="Symbol" w:hint="default"/>
      </w:rPr>
    </w:lvl>
    <w:lvl w:ilvl="7" w:tplc="08090003" w:tentative="1">
      <w:start w:val="1"/>
      <w:numFmt w:val="bullet"/>
      <w:lvlText w:val="o"/>
      <w:lvlJc w:val="left"/>
      <w:pPr>
        <w:ind w:left="4905" w:hanging="360"/>
      </w:pPr>
      <w:rPr>
        <w:rFonts w:ascii="Courier New" w:hAnsi="Courier New" w:cs="Courier New" w:hint="default"/>
      </w:rPr>
    </w:lvl>
    <w:lvl w:ilvl="8" w:tplc="08090005" w:tentative="1">
      <w:start w:val="1"/>
      <w:numFmt w:val="bullet"/>
      <w:lvlText w:val=""/>
      <w:lvlJc w:val="left"/>
      <w:pPr>
        <w:ind w:left="5625" w:hanging="360"/>
      </w:pPr>
      <w:rPr>
        <w:rFonts w:ascii="Wingdings" w:hAnsi="Wingdings" w:hint="default"/>
      </w:rPr>
    </w:lvl>
  </w:abstractNum>
  <w:abstractNum w:abstractNumId="1" w15:restartNumberingAfterBreak="0">
    <w:nsid w:val="091B7D78"/>
    <w:multiLevelType w:val="hybridMultilevel"/>
    <w:tmpl w:val="666A4D6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6A6684"/>
    <w:multiLevelType w:val="hybridMultilevel"/>
    <w:tmpl w:val="2A64AA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F0C77D5"/>
    <w:multiLevelType w:val="hybridMultilevel"/>
    <w:tmpl w:val="06A68D6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0B34C76"/>
    <w:multiLevelType w:val="hybridMultilevel"/>
    <w:tmpl w:val="D3785A2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49D10F4"/>
    <w:multiLevelType w:val="hybridMultilevel"/>
    <w:tmpl w:val="21AC438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FE43B9"/>
    <w:multiLevelType w:val="hybridMultilevel"/>
    <w:tmpl w:val="B218F780"/>
    <w:lvl w:ilvl="0" w:tplc="E8606FA4">
      <w:numFmt w:val="bullet"/>
      <w:lvlText w:val="o"/>
      <w:lvlJc w:val="left"/>
      <w:pPr>
        <w:ind w:left="1495" w:hanging="360"/>
      </w:pPr>
      <w:rPr>
        <w:rFonts w:ascii="Courier New" w:eastAsia="Courier New" w:hAnsi="Courier New" w:cs="Courier New" w:hint="default"/>
        <w:b w:val="0"/>
        <w:bCs w:val="0"/>
        <w:i w:val="0"/>
        <w:iCs w:val="0"/>
        <w:spacing w:val="0"/>
        <w:w w:val="99"/>
        <w:sz w:val="20"/>
        <w:szCs w:val="20"/>
        <w:lang w:val="en-US" w:eastAsia="en-US" w:bidi="ar-SA"/>
      </w:rPr>
    </w:lvl>
    <w:lvl w:ilvl="1" w:tplc="08090001">
      <w:start w:val="1"/>
      <w:numFmt w:val="bullet"/>
      <w:lvlText w:val=""/>
      <w:lvlJc w:val="left"/>
      <w:pPr>
        <w:ind w:left="585" w:hanging="360"/>
      </w:pPr>
      <w:rPr>
        <w:rFonts w:ascii="Symbol" w:hAnsi="Symbol" w:hint="default"/>
      </w:rPr>
    </w:lvl>
    <w:lvl w:ilvl="2" w:tplc="08090005" w:tentative="1">
      <w:start w:val="1"/>
      <w:numFmt w:val="bullet"/>
      <w:lvlText w:val=""/>
      <w:lvlJc w:val="left"/>
      <w:pPr>
        <w:ind w:left="1305" w:hanging="360"/>
      </w:pPr>
      <w:rPr>
        <w:rFonts w:ascii="Wingdings" w:hAnsi="Wingdings" w:hint="default"/>
      </w:rPr>
    </w:lvl>
    <w:lvl w:ilvl="3" w:tplc="08090001" w:tentative="1">
      <w:start w:val="1"/>
      <w:numFmt w:val="bullet"/>
      <w:lvlText w:val=""/>
      <w:lvlJc w:val="left"/>
      <w:pPr>
        <w:ind w:left="2025" w:hanging="360"/>
      </w:pPr>
      <w:rPr>
        <w:rFonts w:ascii="Symbol" w:hAnsi="Symbol" w:hint="default"/>
      </w:rPr>
    </w:lvl>
    <w:lvl w:ilvl="4" w:tplc="08090003" w:tentative="1">
      <w:start w:val="1"/>
      <w:numFmt w:val="bullet"/>
      <w:lvlText w:val="o"/>
      <w:lvlJc w:val="left"/>
      <w:pPr>
        <w:ind w:left="2745" w:hanging="360"/>
      </w:pPr>
      <w:rPr>
        <w:rFonts w:ascii="Courier New" w:hAnsi="Courier New" w:cs="Courier New" w:hint="default"/>
      </w:rPr>
    </w:lvl>
    <w:lvl w:ilvl="5" w:tplc="08090005" w:tentative="1">
      <w:start w:val="1"/>
      <w:numFmt w:val="bullet"/>
      <w:lvlText w:val=""/>
      <w:lvlJc w:val="left"/>
      <w:pPr>
        <w:ind w:left="3465" w:hanging="360"/>
      </w:pPr>
      <w:rPr>
        <w:rFonts w:ascii="Wingdings" w:hAnsi="Wingdings" w:hint="default"/>
      </w:rPr>
    </w:lvl>
    <w:lvl w:ilvl="6" w:tplc="08090001" w:tentative="1">
      <w:start w:val="1"/>
      <w:numFmt w:val="bullet"/>
      <w:lvlText w:val=""/>
      <w:lvlJc w:val="left"/>
      <w:pPr>
        <w:ind w:left="4185" w:hanging="360"/>
      </w:pPr>
      <w:rPr>
        <w:rFonts w:ascii="Symbol" w:hAnsi="Symbol" w:hint="default"/>
      </w:rPr>
    </w:lvl>
    <w:lvl w:ilvl="7" w:tplc="08090003" w:tentative="1">
      <w:start w:val="1"/>
      <w:numFmt w:val="bullet"/>
      <w:lvlText w:val="o"/>
      <w:lvlJc w:val="left"/>
      <w:pPr>
        <w:ind w:left="4905" w:hanging="360"/>
      </w:pPr>
      <w:rPr>
        <w:rFonts w:ascii="Courier New" w:hAnsi="Courier New" w:cs="Courier New" w:hint="default"/>
      </w:rPr>
    </w:lvl>
    <w:lvl w:ilvl="8" w:tplc="08090005" w:tentative="1">
      <w:start w:val="1"/>
      <w:numFmt w:val="bullet"/>
      <w:lvlText w:val=""/>
      <w:lvlJc w:val="left"/>
      <w:pPr>
        <w:ind w:left="5625" w:hanging="360"/>
      </w:pPr>
      <w:rPr>
        <w:rFonts w:ascii="Wingdings" w:hAnsi="Wingdings" w:hint="default"/>
      </w:rPr>
    </w:lvl>
  </w:abstractNum>
  <w:abstractNum w:abstractNumId="7" w15:restartNumberingAfterBreak="0">
    <w:nsid w:val="198529F5"/>
    <w:multiLevelType w:val="hybridMultilevel"/>
    <w:tmpl w:val="BCAA575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1A5D1F8D"/>
    <w:multiLevelType w:val="hybridMultilevel"/>
    <w:tmpl w:val="3DC63B36"/>
    <w:lvl w:ilvl="0" w:tplc="0809000B">
      <w:start w:val="1"/>
      <w:numFmt w:val="bullet"/>
      <w:lvlText w:val=""/>
      <w:lvlJc w:val="left"/>
      <w:pPr>
        <w:ind w:left="1799" w:hanging="360"/>
      </w:pPr>
      <w:rPr>
        <w:rFonts w:ascii="Wingdings" w:hAnsi="Wingdings" w:hint="default"/>
      </w:rPr>
    </w:lvl>
    <w:lvl w:ilvl="1" w:tplc="08090003" w:tentative="1">
      <w:start w:val="1"/>
      <w:numFmt w:val="bullet"/>
      <w:lvlText w:val="o"/>
      <w:lvlJc w:val="left"/>
      <w:pPr>
        <w:ind w:left="2519" w:hanging="360"/>
      </w:pPr>
      <w:rPr>
        <w:rFonts w:ascii="Courier New" w:hAnsi="Courier New" w:cs="Courier New" w:hint="default"/>
      </w:rPr>
    </w:lvl>
    <w:lvl w:ilvl="2" w:tplc="08090005" w:tentative="1">
      <w:start w:val="1"/>
      <w:numFmt w:val="bullet"/>
      <w:lvlText w:val=""/>
      <w:lvlJc w:val="left"/>
      <w:pPr>
        <w:ind w:left="3239" w:hanging="360"/>
      </w:pPr>
      <w:rPr>
        <w:rFonts w:ascii="Wingdings" w:hAnsi="Wingdings" w:hint="default"/>
      </w:rPr>
    </w:lvl>
    <w:lvl w:ilvl="3" w:tplc="08090001" w:tentative="1">
      <w:start w:val="1"/>
      <w:numFmt w:val="bullet"/>
      <w:lvlText w:val=""/>
      <w:lvlJc w:val="left"/>
      <w:pPr>
        <w:ind w:left="3959" w:hanging="360"/>
      </w:pPr>
      <w:rPr>
        <w:rFonts w:ascii="Symbol" w:hAnsi="Symbol" w:hint="default"/>
      </w:rPr>
    </w:lvl>
    <w:lvl w:ilvl="4" w:tplc="08090003" w:tentative="1">
      <w:start w:val="1"/>
      <w:numFmt w:val="bullet"/>
      <w:lvlText w:val="o"/>
      <w:lvlJc w:val="left"/>
      <w:pPr>
        <w:ind w:left="4679" w:hanging="360"/>
      </w:pPr>
      <w:rPr>
        <w:rFonts w:ascii="Courier New" w:hAnsi="Courier New" w:cs="Courier New" w:hint="default"/>
      </w:rPr>
    </w:lvl>
    <w:lvl w:ilvl="5" w:tplc="08090005" w:tentative="1">
      <w:start w:val="1"/>
      <w:numFmt w:val="bullet"/>
      <w:lvlText w:val=""/>
      <w:lvlJc w:val="left"/>
      <w:pPr>
        <w:ind w:left="5399" w:hanging="360"/>
      </w:pPr>
      <w:rPr>
        <w:rFonts w:ascii="Wingdings" w:hAnsi="Wingdings" w:hint="default"/>
      </w:rPr>
    </w:lvl>
    <w:lvl w:ilvl="6" w:tplc="08090001" w:tentative="1">
      <w:start w:val="1"/>
      <w:numFmt w:val="bullet"/>
      <w:lvlText w:val=""/>
      <w:lvlJc w:val="left"/>
      <w:pPr>
        <w:ind w:left="6119" w:hanging="360"/>
      </w:pPr>
      <w:rPr>
        <w:rFonts w:ascii="Symbol" w:hAnsi="Symbol" w:hint="default"/>
      </w:rPr>
    </w:lvl>
    <w:lvl w:ilvl="7" w:tplc="08090003" w:tentative="1">
      <w:start w:val="1"/>
      <w:numFmt w:val="bullet"/>
      <w:lvlText w:val="o"/>
      <w:lvlJc w:val="left"/>
      <w:pPr>
        <w:ind w:left="6839" w:hanging="360"/>
      </w:pPr>
      <w:rPr>
        <w:rFonts w:ascii="Courier New" w:hAnsi="Courier New" w:cs="Courier New" w:hint="default"/>
      </w:rPr>
    </w:lvl>
    <w:lvl w:ilvl="8" w:tplc="08090005" w:tentative="1">
      <w:start w:val="1"/>
      <w:numFmt w:val="bullet"/>
      <w:lvlText w:val=""/>
      <w:lvlJc w:val="left"/>
      <w:pPr>
        <w:ind w:left="7559" w:hanging="360"/>
      </w:pPr>
      <w:rPr>
        <w:rFonts w:ascii="Wingdings" w:hAnsi="Wingdings" w:hint="default"/>
      </w:rPr>
    </w:lvl>
  </w:abstractNum>
  <w:abstractNum w:abstractNumId="9" w15:restartNumberingAfterBreak="0">
    <w:nsid w:val="1D643390"/>
    <w:multiLevelType w:val="hybridMultilevel"/>
    <w:tmpl w:val="46906C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EAD1613"/>
    <w:multiLevelType w:val="hybridMultilevel"/>
    <w:tmpl w:val="2CC04D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3250858"/>
    <w:multiLevelType w:val="hybridMultilevel"/>
    <w:tmpl w:val="9A66B588"/>
    <w:lvl w:ilvl="0" w:tplc="B4E0781C">
      <w:numFmt w:val="bullet"/>
      <w:lvlText w:val=""/>
      <w:lvlJc w:val="left"/>
      <w:pPr>
        <w:ind w:left="867" w:hanging="360"/>
      </w:pPr>
      <w:rPr>
        <w:rFonts w:ascii="Symbol" w:eastAsia="Symbol" w:hAnsi="Symbol" w:cs="Symbol" w:hint="default"/>
        <w:b w:val="0"/>
        <w:bCs w:val="0"/>
        <w:i w:val="0"/>
        <w:iCs w:val="0"/>
        <w:spacing w:val="0"/>
        <w:w w:val="76"/>
        <w:sz w:val="20"/>
        <w:szCs w:val="20"/>
        <w:lang w:val="en-US" w:eastAsia="en-US" w:bidi="ar-SA"/>
      </w:rPr>
    </w:lvl>
    <w:lvl w:ilvl="1" w:tplc="48DEE166">
      <w:numFmt w:val="bullet"/>
      <w:lvlText w:val="•"/>
      <w:lvlJc w:val="left"/>
      <w:pPr>
        <w:ind w:left="1497" w:hanging="360"/>
      </w:pPr>
      <w:rPr>
        <w:rFonts w:hint="default"/>
        <w:lang w:val="en-US" w:eastAsia="en-US" w:bidi="ar-SA"/>
      </w:rPr>
    </w:lvl>
    <w:lvl w:ilvl="2" w:tplc="AF9C80C8">
      <w:numFmt w:val="bullet"/>
      <w:lvlText w:val="•"/>
      <w:lvlJc w:val="left"/>
      <w:pPr>
        <w:ind w:left="2134" w:hanging="360"/>
      </w:pPr>
      <w:rPr>
        <w:rFonts w:hint="default"/>
        <w:lang w:val="en-US" w:eastAsia="en-US" w:bidi="ar-SA"/>
      </w:rPr>
    </w:lvl>
    <w:lvl w:ilvl="3" w:tplc="F392B6BE">
      <w:numFmt w:val="bullet"/>
      <w:lvlText w:val="•"/>
      <w:lvlJc w:val="left"/>
      <w:pPr>
        <w:ind w:left="2772" w:hanging="360"/>
      </w:pPr>
      <w:rPr>
        <w:rFonts w:hint="default"/>
        <w:lang w:val="en-US" w:eastAsia="en-US" w:bidi="ar-SA"/>
      </w:rPr>
    </w:lvl>
    <w:lvl w:ilvl="4" w:tplc="277E5B38">
      <w:numFmt w:val="bullet"/>
      <w:lvlText w:val="•"/>
      <w:lvlJc w:val="left"/>
      <w:pPr>
        <w:ind w:left="3409" w:hanging="360"/>
      </w:pPr>
      <w:rPr>
        <w:rFonts w:hint="default"/>
        <w:lang w:val="en-US" w:eastAsia="en-US" w:bidi="ar-SA"/>
      </w:rPr>
    </w:lvl>
    <w:lvl w:ilvl="5" w:tplc="079A0852">
      <w:numFmt w:val="bullet"/>
      <w:lvlText w:val="•"/>
      <w:lvlJc w:val="left"/>
      <w:pPr>
        <w:ind w:left="4047" w:hanging="360"/>
      </w:pPr>
      <w:rPr>
        <w:rFonts w:hint="default"/>
        <w:lang w:val="en-US" w:eastAsia="en-US" w:bidi="ar-SA"/>
      </w:rPr>
    </w:lvl>
    <w:lvl w:ilvl="6" w:tplc="7C228694">
      <w:numFmt w:val="bullet"/>
      <w:lvlText w:val="•"/>
      <w:lvlJc w:val="left"/>
      <w:pPr>
        <w:ind w:left="4684" w:hanging="360"/>
      </w:pPr>
      <w:rPr>
        <w:rFonts w:hint="default"/>
        <w:lang w:val="en-US" w:eastAsia="en-US" w:bidi="ar-SA"/>
      </w:rPr>
    </w:lvl>
    <w:lvl w:ilvl="7" w:tplc="507E5A50">
      <w:numFmt w:val="bullet"/>
      <w:lvlText w:val="•"/>
      <w:lvlJc w:val="left"/>
      <w:pPr>
        <w:ind w:left="5321" w:hanging="360"/>
      </w:pPr>
      <w:rPr>
        <w:rFonts w:hint="default"/>
        <w:lang w:val="en-US" w:eastAsia="en-US" w:bidi="ar-SA"/>
      </w:rPr>
    </w:lvl>
    <w:lvl w:ilvl="8" w:tplc="2A30DC1E">
      <w:numFmt w:val="bullet"/>
      <w:lvlText w:val="•"/>
      <w:lvlJc w:val="left"/>
      <w:pPr>
        <w:ind w:left="5959" w:hanging="360"/>
      </w:pPr>
      <w:rPr>
        <w:rFonts w:hint="default"/>
        <w:lang w:val="en-US" w:eastAsia="en-US" w:bidi="ar-SA"/>
      </w:rPr>
    </w:lvl>
  </w:abstractNum>
  <w:abstractNum w:abstractNumId="12" w15:restartNumberingAfterBreak="0">
    <w:nsid w:val="24464FFC"/>
    <w:multiLevelType w:val="hybridMultilevel"/>
    <w:tmpl w:val="88EC359A"/>
    <w:lvl w:ilvl="0" w:tplc="08090001">
      <w:start w:val="1"/>
      <w:numFmt w:val="bullet"/>
      <w:lvlText w:val=""/>
      <w:lvlJc w:val="left"/>
      <w:pPr>
        <w:ind w:left="1977" w:hanging="360"/>
      </w:pPr>
      <w:rPr>
        <w:rFonts w:ascii="Symbol" w:hAnsi="Symbol" w:hint="default"/>
      </w:rPr>
    </w:lvl>
    <w:lvl w:ilvl="1" w:tplc="08090003" w:tentative="1">
      <w:start w:val="1"/>
      <w:numFmt w:val="bullet"/>
      <w:lvlText w:val="o"/>
      <w:lvlJc w:val="left"/>
      <w:pPr>
        <w:ind w:left="2697" w:hanging="360"/>
      </w:pPr>
      <w:rPr>
        <w:rFonts w:ascii="Courier New" w:hAnsi="Courier New" w:cs="Courier New" w:hint="default"/>
      </w:rPr>
    </w:lvl>
    <w:lvl w:ilvl="2" w:tplc="08090005" w:tentative="1">
      <w:start w:val="1"/>
      <w:numFmt w:val="bullet"/>
      <w:lvlText w:val=""/>
      <w:lvlJc w:val="left"/>
      <w:pPr>
        <w:ind w:left="3417" w:hanging="360"/>
      </w:pPr>
      <w:rPr>
        <w:rFonts w:ascii="Wingdings" w:hAnsi="Wingdings" w:hint="default"/>
      </w:rPr>
    </w:lvl>
    <w:lvl w:ilvl="3" w:tplc="08090001" w:tentative="1">
      <w:start w:val="1"/>
      <w:numFmt w:val="bullet"/>
      <w:lvlText w:val=""/>
      <w:lvlJc w:val="left"/>
      <w:pPr>
        <w:ind w:left="4137" w:hanging="360"/>
      </w:pPr>
      <w:rPr>
        <w:rFonts w:ascii="Symbol" w:hAnsi="Symbol" w:hint="default"/>
      </w:rPr>
    </w:lvl>
    <w:lvl w:ilvl="4" w:tplc="08090003" w:tentative="1">
      <w:start w:val="1"/>
      <w:numFmt w:val="bullet"/>
      <w:lvlText w:val="o"/>
      <w:lvlJc w:val="left"/>
      <w:pPr>
        <w:ind w:left="4857" w:hanging="360"/>
      </w:pPr>
      <w:rPr>
        <w:rFonts w:ascii="Courier New" w:hAnsi="Courier New" w:cs="Courier New" w:hint="default"/>
      </w:rPr>
    </w:lvl>
    <w:lvl w:ilvl="5" w:tplc="08090005" w:tentative="1">
      <w:start w:val="1"/>
      <w:numFmt w:val="bullet"/>
      <w:lvlText w:val=""/>
      <w:lvlJc w:val="left"/>
      <w:pPr>
        <w:ind w:left="5577" w:hanging="360"/>
      </w:pPr>
      <w:rPr>
        <w:rFonts w:ascii="Wingdings" w:hAnsi="Wingdings" w:hint="default"/>
      </w:rPr>
    </w:lvl>
    <w:lvl w:ilvl="6" w:tplc="08090001" w:tentative="1">
      <w:start w:val="1"/>
      <w:numFmt w:val="bullet"/>
      <w:lvlText w:val=""/>
      <w:lvlJc w:val="left"/>
      <w:pPr>
        <w:ind w:left="6297" w:hanging="360"/>
      </w:pPr>
      <w:rPr>
        <w:rFonts w:ascii="Symbol" w:hAnsi="Symbol" w:hint="default"/>
      </w:rPr>
    </w:lvl>
    <w:lvl w:ilvl="7" w:tplc="08090003" w:tentative="1">
      <w:start w:val="1"/>
      <w:numFmt w:val="bullet"/>
      <w:lvlText w:val="o"/>
      <w:lvlJc w:val="left"/>
      <w:pPr>
        <w:ind w:left="7017" w:hanging="360"/>
      </w:pPr>
      <w:rPr>
        <w:rFonts w:ascii="Courier New" w:hAnsi="Courier New" w:cs="Courier New" w:hint="default"/>
      </w:rPr>
    </w:lvl>
    <w:lvl w:ilvl="8" w:tplc="08090005" w:tentative="1">
      <w:start w:val="1"/>
      <w:numFmt w:val="bullet"/>
      <w:lvlText w:val=""/>
      <w:lvlJc w:val="left"/>
      <w:pPr>
        <w:ind w:left="7737" w:hanging="360"/>
      </w:pPr>
      <w:rPr>
        <w:rFonts w:ascii="Wingdings" w:hAnsi="Wingdings" w:hint="default"/>
      </w:rPr>
    </w:lvl>
  </w:abstractNum>
  <w:abstractNum w:abstractNumId="13" w15:restartNumberingAfterBreak="0">
    <w:nsid w:val="24E8121D"/>
    <w:multiLevelType w:val="hybridMultilevel"/>
    <w:tmpl w:val="20C8F8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C9E6128"/>
    <w:multiLevelType w:val="hybridMultilevel"/>
    <w:tmpl w:val="EF8E9FAE"/>
    <w:lvl w:ilvl="0" w:tplc="E8606FA4">
      <w:numFmt w:val="bullet"/>
      <w:lvlText w:val="o"/>
      <w:lvlJc w:val="left"/>
      <w:pPr>
        <w:ind w:left="1495" w:hanging="360"/>
      </w:pPr>
      <w:rPr>
        <w:rFonts w:ascii="Courier New" w:eastAsia="Courier New" w:hAnsi="Courier New" w:cs="Courier New" w:hint="default"/>
        <w:b w:val="0"/>
        <w:bCs w:val="0"/>
        <w:i w:val="0"/>
        <w:iCs w:val="0"/>
        <w:spacing w:val="0"/>
        <w:w w:val="99"/>
        <w:sz w:val="20"/>
        <w:szCs w:val="20"/>
        <w:lang w:val="en-US" w:eastAsia="en-US" w:bidi="ar-SA"/>
      </w:rPr>
    </w:lvl>
    <w:lvl w:ilvl="1" w:tplc="08090001">
      <w:start w:val="1"/>
      <w:numFmt w:val="bullet"/>
      <w:lvlText w:val=""/>
      <w:lvlJc w:val="left"/>
      <w:pPr>
        <w:ind w:left="585" w:hanging="360"/>
      </w:pPr>
      <w:rPr>
        <w:rFonts w:ascii="Symbol" w:hAnsi="Symbol" w:hint="default"/>
      </w:rPr>
    </w:lvl>
    <w:lvl w:ilvl="2" w:tplc="08090005" w:tentative="1">
      <w:start w:val="1"/>
      <w:numFmt w:val="bullet"/>
      <w:lvlText w:val=""/>
      <w:lvlJc w:val="left"/>
      <w:pPr>
        <w:ind w:left="1305" w:hanging="360"/>
      </w:pPr>
      <w:rPr>
        <w:rFonts w:ascii="Wingdings" w:hAnsi="Wingdings" w:hint="default"/>
      </w:rPr>
    </w:lvl>
    <w:lvl w:ilvl="3" w:tplc="08090001" w:tentative="1">
      <w:start w:val="1"/>
      <w:numFmt w:val="bullet"/>
      <w:lvlText w:val=""/>
      <w:lvlJc w:val="left"/>
      <w:pPr>
        <w:ind w:left="2025" w:hanging="360"/>
      </w:pPr>
      <w:rPr>
        <w:rFonts w:ascii="Symbol" w:hAnsi="Symbol" w:hint="default"/>
      </w:rPr>
    </w:lvl>
    <w:lvl w:ilvl="4" w:tplc="08090003" w:tentative="1">
      <w:start w:val="1"/>
      <w:numFmt w:val="bullet"/>
      <w:lvlText w:val="o"/>
      <w:lvlJc w:val="left"/>
      <w:pPr>
        <w:ind w:left="2745" w:hanging="360"/>
      </w:pPr>
      <w:rPr>
        <w:rFonts w:ascii="Courier New" w:hAnsi="Courier New" w:cs="Courier New" w:hint="default"/>
      </w:rPr>
    </w:lvl>
    <w:lvl w:ilvl="5" w:tplc="08090005" w:tentative="1">
      <w:start w:val="1"/>
      <w:numFmt w:val="bullet"/>
      <w:lvlText w:val=""/>
      <w:lvlJc w:val="left"/>
      <w:pPr>
        <w:ind w:left="3465" w:hanging="360"/>
      </w:pPr>
      <w:rPr>
        <w:rFonts w:ascii="Wingdings" w:hAnsi="Wingdings" w:hint="default"/>
      </w:rPr>
    </w:lvl>
    <w:lvl w:ilvl="6" w:tplc="08090001" w:tentative="1">
      <w:start w:val="1"/>
      <w:numFmt w:val="bullet"/>
      <w:lvlText w:val=""/>
      <w:lvlJc w:val="left"/>
      <w:pPr>
        <w:ind w:left="4185" w:hanging="360"/>
      </w:pPr>
      <w:rPr>
        <w:rFonts w:ascii="Symbol" w:hAnsi="Symbol" w:hint="default"/>
      </w:rPr>
    </w:lvl>
    <w:lvl w:ilvl="7" w:tplc="08090003" w:tentative="1">
      <w:start w:val="1"/>
      <w:numFmt w:val="bullet"/>
      <w:lvlText w:val="o"/>
      <w:lvlJc w:val="left"/>
      <w:pPr>
        <w:ind w:left="4905" w:hanging="360"/>
      </w:pPr>
      <w:rPr>
        <w:rFonts w:ascii="Courier New" w:hAnsi="Courier New" w:cs="Courier New" w:hint="default"/>
      </w:rPr>
    </w:lvl>
    <w:lvl w:ilvl="8" w:tplc="08090005" w:tentative="1">
      <w:start w:val="1"/>
      <w:numFmt w:val="bullet"/>
      <w:lvlText w:val=""/>
      <w:lvlJc w:val="left"/>
      <w:pPr>
        <w:ind w:left="5625" w:hanging="360"/>
      </w:pPr>
      <w:rPr>
        <w:rFonts w:ascii="Wingdings" w:hAnsi="Wingdings" w:hint="default"/>
      </w:rPr>
    </w:lvl>
  </w:abstractNum>
  <w:abstractNum w:abstractNumId="15" w15:restartNumberingAfterBreak="0">
    <w:nsid w:val="2D931534"/>
    <w:multiLevelType w:val="hybridMultilevel"/>
    <w:tmpl w:val="214E299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787BED"/>
    <w:multiLevelType w:val="hybridMultilevel"/>
    <w:tmpl w:val="D60E605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2FCB3E88"/>
    <w:multiLevelType w:val="hybridMultilevel"/>
    <w:tmpl w:val="555E9070"/>
    <w:lvl w:ilvl="0" w:tplc="BE8A52C0">
      <w:start w:val="1"/>
      <w:numFmt w:val="decimal"/>
      <w:lvlText w:val="%1."/>
      <w:lvlJc w:val="left"/>
      <w:pPr>
        <w:ind w:left="1301" w:hanging="221"/>
      </w:pPr>
      <w:rPr>
        <w:rFonts w:ascii="Arial" w:eastAsia="Arial" w:hAnsi="Arial" w:cs="Arial" w:hint="default"/>
        <w:b w:val="0"/>
        <w:bCs w:val="0"/>
        <w:i w:val="0"/>
        <w:iCs w:val="0"/>
        <w:spacing w:val="0"/>
        <w:w w:val="99"/>
        <w:sz w:val="20"/>
        <w:szCs w:val="20"/>
        <w:lang w:val="en-US" w:eastAsia="en-US" w:bidi="ar-SA"/>
      </w:rPr>
    </w:lvl>
    <w:lvl w:ilvl="1" w:tplc="FF5CFEDE">
      <w:numFmt w:val="bullet"/>
      <w:lvlText w:val="•"/>
      <w:lvlJc w:val="left"/>
      <w:pPr>
        <w:ind w:left="2288" w:hanging="221"/>
      </w:pPr>
      <w:rPr>
        <w:rFonts w:hint="default"/>
        <w:lang w:val="en-US" w:eastAsia="en-US" w:bidi="ar-SA"/>
      </w:rPr>
    </w:lvl>
    <w:lvl w:ilvl="2" w:tplc="29006812">
      <w:numFmt w:val="bullet"/>
      <w:lvlText w:val="•"/>
      <w:lvlJc w:val="left"/>
      <w:pPr>
        <w:ind w:left="3277" w:hanging="221"/>
      </w:pPr>
      <w:rPr>
        <w:rFonts w:hint="default"/>
        <w:lang w:val="en-US" w:eastAsia="en-US" w:bidi="ar-SA"/>
      </w:rPr>
    </w:lvl>
    <w:lvl w:ilvl="3" w:tplc="E65885BC">
      <w:numFmt w:val="bullet"/>
      <w:lvlText w:val="•"/>
      <w:lvlJc w:val="left"/>
      <w:pPr>
        <w:ind w:left="4265" w:hanging="221"/>
      </w:pPr>
      <w:rPr>
        <w:rFonts w:hint="default"/>
        <w:lang w:val="en-US" w:eastAsia="en-US" w:bidi="ar-SA"/>
      </w:rPr>
    </w:lvl>
    <w:lvl w:ilvl="4" w:tplc="241CADC0">
      <w:numFmt w:val="bullet"/>
      <w:lvlText w:val="•"/>
      <w:lvlJc w:val="left"/>
      <w:pPr>
        <w:ind w:left="5254" w:hanging="221"/>
      </w:pPr>
      <w:rPr>
        <w:rFonts w:hint="default"/>
        <w:lang w:val="en-US" w:eastAsia="en-US" w:bidi="ar-SA"/>
      </w:rPr>
    </w:lvl>
    <w:lvl w:ilvl="5" w:tplc="1368CDE8">
      <w:numFmt w:val="bullet"/>
      <w:lvlText w:val="•"/>
      <w:lvlJc w:val="left"/>
      <w:pPr>
        <w:ind w:left="6243" w:hanging="221"/>
      </w:pPr>
      <w:rPr>
        <w:rFonts w:hint="default"/>
        <w:lang w:val="en-US" w:eastAsia="en-US" w:bidi="ar-SA"/>
      </w:rPr>
    </w:lvl>
    <w:lvl w:ilvl="6" w:tplc="BD0E60BA">
      <w:numFmt w:val="bullet"/>
      <w:lvlText w:val="•"/>
      <w:lvlJc w:val="left"/>
      <w:pPr>
        <w:ind w:left="7231" w:hanging="221"/>
      </w:pPr>
      <w:rPr>
        <w:rFonts w:hint="default"/>
        <w:lang w:val="en-US" w:eastAsia="en-US" w:bidi="ar-SA"/>
      </w:rPr>
    </w:lvl>
    <w:lvl w:ilvl="7" w:tplc="38D24E0A">
      <w:numFmt w:val="bullet"/>
      <w:lvlText w:val="•"/>
      <w:lvlJc w:val="left"/>
      <w:pPr>
        <w:ind w:left="8220" w:hanging="221"/>
      </w:pPr>
      <w:rPr>
        <w:rFonts w:hint="default"/>
        <w:lang w:val="en-US" w:eastAsia="en-US" w:bidi="ar-SA"/>
      </w:rPr>
    </w:lvl>
    <w:lvl w:ilvl="8" w:tplc="3790F72E">
      <w:numFmt w:val="bullet"/>
      <w:lvlText w:val="•"/>
      <w:lvlJc w:val="left"/>
      <w:pPr>
        <w:ind w:left="9209" w:hanging="221"/>
      </w:pPr>
      <w:rPr>
        <w:rFonts w:hint="default"/>
        <w:lang w:val="en-US" w:eastAsia="en-US" w:bidi="ar-SA"/>
      </w:rPr>
    </w:lvl>
  </w:abstractNum>
  <w:abstractNum w:abstractNumId="18" w15:restartNumberingAfterBreak="0">
    <w:nsid w:val="32117CA6"/>
    <w:multiLevelType w:val="hybridMultilevel"/>
    <w:tmpl w:val="608A22D6"/>
    <w:lvl w:ilvl="0" w:tplc="AE1E5ECA">
      <w:numFmt w:val="bullet"/>
      <w:lvlText w:val=""/>
      <w:lvlJc w:val="left"/>
      <w:pPr>
        <w:ind w:left="867" w:hanging="360"/>
      </w:pPr>
      <w:rPr>
        <w:rFonts w:ascii="Symbol" w:eastAsia="Symbol" w:hAnsi="Symbol" w:cs="Symbol" w:hint="default"/>
        <w:b w:val="0"/>
        <w:bCs w:val="0"/>
        <w:i w:val="0"/>
        <w:iCs w:val="0"/>
        <w:spacing w:val="0"/>
        <w:w w:val="76"/>
        <w:sz w:val="20"/>
        <w:szCs w:val="20"/>
        <w:lang w:val="en-US" w:eastAsia="en-US" w:bidi="ar-SA"/>
      </w:rPr>
    </w:lvl>
    <w:lvl w:ilvl="1" w:tplc="08A03078">
      <w:numFmt w:val="bullet"/>
      <w:lvlText w:val="•"/>
      <w:lvlJc w:val="left"/>
      <w:pPr>
        <w:ind w:left="1497" w:hanging="360"/>
      </w:pPr>
      <w:rPr>
        <w:rFonts w:hint="default"/>
        <w:lang w:val="en-US" w:eastAsia="en-US" w:bidi="ar-SA"/>
      </w:rPr>
    </w:lvl>
    <w:lvl w:ilvl="2" w:tplc="F640AD8C">
      <w:numFmt w:val="bullet"/>
      <w:lvlText w:val="•"/>
      <w:lvlJc w:val="left"/>
      <w:pPr>
        <w:ind w:left="2134" w:hanging="360"/>
      </w:pPr>
      <w:rPr>
        <w:rFonts w:hint="default"/>
        <w:lang w:val="en-US" w:eastAsia="en-US" w:bidi="ar-SA"/>
      </w:rPr>
    </w:lvl>
    <w:lvl w:ilvl="3" w:tplc="859ACA98">
      <w:numFmt w:val="bullet"/>
      <w:lvlText w:val="•"/>
      <w:lvlJc w:val="left"/>
      <w:pPr>
        <w:ind w:left="2772" w:hanging="360"/>
      </w:pPr>
      <w:rPr>
        <w:rFonts w:hint="default"/>
        <w:lang w:val="en-US" w:eastAsia="en-US" w:bidi="ar-SA"/>
      </w:rPr>
    </w:lvl>
    <w:lvl w:ilvl="4" w:tplc="A7889F04">
      <w:numFmt w:val="bullet"/>
      <w:lvlText w:val="•"/>
      <w:lvlJc w:val="left"/>
      <w:pPr>
        <w:ind w:left="3409" w:hanging="360"/>
      </w:pPr>
      <w:rPr>
        <w:rFonts w:hint="default"/>
        <w:lang w:val="en-US" w:eastAsia="en-US" w:bidi="ar-SA"/>
      </w:rPr>
    </w:lvl>
    <w:lvl w:ilvl="5" w:tplc="D8245922">
      <w:numFmt w:val="bullet"/>
      <w:lvlText w:val="•"/>
      <w:lvlJc w:val="left"/>
      <w:pPr>
        <w:ind w:left="4047" w:hanging="360"/>
      </w:pPr>
      <w:rPr>
        <w:rFonts w:hint="default"/>
        <w:lang w:val="en-US" w:eastAsia="en-US" w:bidi="ar-SA"/>
      </w:rPr>
    </w:lvl>
    <w:lvl w:ilvl="6" w:tplc="F7C0190C">
      <w:numFmt w:val="bullet"/>
      <w:lvlText w:val="•"/>
      <w:lvlJc w:val="left"/>
      <w:pPr>
        <w:ind w:left="4684" w:hanging="360"/>
      </w:pPr>
      <w:rPr>
        <w:rFonts w:hint="default"/>
        <w:lang w:val="en-US" w:eastAsia="en-US" w:bidi="ar-SA"/>
      </w:rPr>
    </w:lvl>
    <w:lvl w:ilvl="7" w:tplc="5D9C8FBC">
      <w:numFmt w:val="bullet"/>
      <w:lvlText w:val="•"/>
      <w:lvlJc w:val="left"/>
      <w:pPr>
        <w:ind w:left="5321" w:hanging="360"/>
      </w:pPr>
      <w:rPr>
        <w:rFonts w:hint="default"/>
        <w:lang w:val="en-US" w:eastAsia="en-US" w:bidi="ar-SA"/>
      </w:rPr>
    </w:lvl>
    <w:lvl w:ilvl="8" w:tplc="BACE1F7C">
      <w:numFmt w:val="bullet"/>
      <w:lvlText w:val="•"/>
      <w:lvlJc w:val="left"/>
      <w:pPr>
        <w:ind w:left="5959" w:hanging="360"/>
      </w:pPr>
      <w:rPr>
        <w:rFonts w:hint="default"/>
        <w:lang w:val="en-US" w:eastAsia="en-US" w:bidi="ar-SA"/>
      </w:rPr>
    </w:lvl>
  </w:abstractNum>
  <w:abstractNum w:abstractNumId="19" w15:restartNumberingAfterBreak="0">
    <w:nsid w:val="344915E4"/>
    <w:multiLevelType w:val="hybridMultilevel"/>
    <w:tmpl w:val="22EADF1A"/>
    <w:lvl w:ilvl="0" w:tplc="E8606FA4">
      <w:numFmt w:val="bullet"/>
      <w:lvlText w:val="o"/>
      <w:lvlJc w:val="left"/>
      <w:pPr>
        <w:ind w:left="3485" w:hanging="360"/>
      </w:pPr>
      <w:rPr>
        <w:rFonts w:ascii="Courier New" w:eastAsia="Courier New" w:hAnsi="Courier New" w:cs="Courier New" w:hint="default"/>
        <w:b w:val="0"/>
        <w:bCs w:val="0"/>
        <w:i w:val="0"/>
        <w:iCs w:val="0"/>
        <w:spacing w:val="0"/>
        <w:w w:val="99"/>
        <w:sz w:val="20"/>
        <w:szCs w:val="20"/>
        <w:lang w:val="en-US" w:eastAsia="en-US" w:bidi="ar-SA"/>
      </w:rPr>
    </w:lvl>
    <w:lvl w:ilvl="1" w:tplc="08090003">
      <w:start w:val="1"/>
      <w:numFmt w:val="bullet"/>
      <w:lvlText w:val="o"/>
      <w:lvlJc w:val="left"/>
      <w:pPr>
        <w:ind w:left="2575" w:hanging="360"/>
      </w:pPr>
      <w:rPr>
        <w:rFonts w:ascii="Courier New" w:hAnsi="Courier New" w:cs="Courier New" w:hint="default"/>
      </w:rPr>
    </w:lvl>
    <w:lvl w:ilvl="2" w:tplc="08090005" w:tentative="1">
      <w:start w:val="1"/>
      <w:numFmt w:val="bullet"/>
      <w:lvlText w:val=""/>
      <w:lvlJc w:val="left"/>
      <w:pPr>
        <w:ind w:left="3295" w:hanging="360"/>
      </w:pPr>
      <w:rPr>
        <w:rFonts w:ascii="Wingdings" w:hAnsi="Wingdings" w:hint="default"/>
      </w:rPr>
    </w:lvl>
    <w:lvl w:ilvl="3" w:tplc="08090001" w:tentative="1">
      <w:start w:val="1"/>
      <w:numFmt w:val="bullet"/>
      <w:lvlText w:val=""/>
      <w:lvlJc w:val="left"/>
      <w:pPr>
        <w:ind w:left="4015" w:hanging="360"/>
      </w:pPr>
      <w:rPr>
        <w:rFonts w:ascii="Symbol" w:hAnsi="Symbol" w:hint="default"/>
      </w:rPr>
    </w:lvl>
    <w:lvl w:ilvl="4" w:tplc="08090003" w:tentative="1">
      <w:start w:val="1"/>
      <w:numFmt w:val="bullet"/>
      <w:lvlText w:val="o"/>
      <w:lvlJc w:val="left"/>
      <w:pPr>
        <w:ind w:left="4735" w:hanging="360"/>
      </w:pPr>
      <w:rPr>
        <w:rFonts w:ascii="Courier New" w:hAnsi="Courier New" w:cs="Courier New" w:hint="default"/>
      </w:rPr>
    </w:lvl>
    <w:lvl w:ilvl="5" w:tplc="08090005" w:tentative="1">
      <w:start w:val="1"/>
      <w:numFmt w:val="bullet"/>
      <w:lvlText w:val=""/>
      <w:lvlJc w:val="left"/>
      <w:pPr>
        <w:ind w:left="5455" w:hanging="360"/>
      </w:pPr>
      <w:rPr>
        <w:rFonts w:ascii="Wingdings" w:hAnsi="Wingdings" w:hint="default"/>
      </w:rPr>
    </w:lvl>
    <w:lvl w:ilvl="6" w:tplc="08090001" w:tentative="1">
      <w:start w:val="1"/>
      <w:numFmt w:val="bullet"/>
      <w:lvlText w:val=""/>
      <w:lvlJc w:val="left"/>
      <w:pPr>
        <w:ind w:left="6175" w:hanging="360"/>
      </w:pPr>
      <w:rPr>
        <w:rFonts w:ascii="Symbol" w:hAnsi="Symbol" w:hint="default"/>
      </w:rPr>
    </w:lvl>
    <w:lvl w:ilvl="7" w:tplc="08090003" w:tentative="1">
      <w:start w:val="1"/>
      <w:numFmt w:val="bullet"/>
      <w:lvlText w:val="o"/>
      <w:lvlJc w:val="left"/>
      <w:pPr>
        <w:ind w:left="6895" w:hanging="360"/>
      </w:pPr>
      <w:rPr>
        <w:rFonts w:ascii="Courier New" w:hAnsi="Courier New" w:cs="Courier New" w:hint="default"/>
      </w:rPr>
    </w:lvl>
    <w:lvl w:ilvl="8" w:tplc="08090005" w:tentative="1">
      <w:start w:val="1"/>
      <w:numFmt w:val="bullet"/>
      <w:lvlText w:val=""/>
      <w:lvlJc w:val="left"/>
      <w:pPr>
        <w:ind w:left="7615" w:hanging="360"/>
      </w:pPr>
      <w:rPr>
        <w:rFonts w:ascii="Wingdings" w:hAnsi="Wingdings" w:hint="default"/>
      </w:rPr>
    </w:lvl>
  </w:abstractNum>
  <w:abstractNum w:abstractNumId="20" w15:restartNumberingAfterBreak="0">
    <w:nsid w:val="36510ECB"/>
    <w:multiLevelType w:val="multilevel"/>
    <w:tmpl w:val="126AD466"/>
    <w:lvl w:ilvl="0">
      <w:start w:val="6"/>
      <w:numFmt w:val="decimal"/>
      <w:lvlText w:val="%1"/>
      <w:lvlJc w:val="left"/>
      <w:pPr>
        <w:ind w:left="1483" w:hanging="403"/>
      </w:pPr>
      <w:rPr>
        <w:rFonts w:hint="default"/>
        <w:lang w:val="en-US" w:eastAsia="en-US" w:bidi="ar-SA"/>
      </w:rPr>
    </w:lvl>
    <w:lvl w:ilvl="1">
      <w:start w:val="2"/>
      <w:numFmt w:val="decimal"/>
      <w:lvlText w:val="%1.%2"/>
      <w:lvlJc w:val="left"/>
      <w:pPr>
        <w:ind w:left="1483" w:hanging="403"/>
      </w:pPr>
      <w:rPr>
        <w:rFonts w:ascii="Arial" w:eastAsia="Arial" w:hAnsi="Arial" w:cs="Arial" w:hint="default"/>
        <w:b/>
        <w:bCs/>
        <w:i w:val="0"/>
        <w:iCs w:val="0"/>
        <w:color w:val="12253E"/>
        <w:spacing w:val="0"/>
        <w:w w:val="100"/>
        <w:sz w:val="24"/>
        <w:szCs w:val="24"/>
        <w:lang w:val="en-US" w:eastAsia="en-US" w:bidi="ar-SA"/>
      </w:rPr>
    </w:lvl>
    <w:lvl w:ilvl="2">
      <w:numFmt w:val="bullet"/>
      <w:lvlText w:val="•"/>
      <w:lvlJc w:val="left"/>
      <w:pPr>
        <w:ind w:left="3421" w:hanging="403"/>
      </w:pPr>
      <w:rPr>
        <w:rFonts w:hint="default"/>
        <w:lang w:val="en-US" w:eastAsia="en-US" w:bidi="ar-SA"/>
      </w:rPr>
    </w:lvl>
    <w:lvl w:ilvl="3">
      <w:numFmt w:val="bullet"/>
      <w:lvlText w:val="•"/>
      <w:lvlJc w:val="left"/>
      <w:pPr>
        <w:ind w:left="4391" w:hanging="403"/>
      </w:pPr>
      <w:rPr>
        <w:rFonts w:hint="default"/>
        <w:lang w:val="en-US" w:eastAsia="en-US" w:bidi="ar-SA"/>
      </w:rPr>
    </w:lvl>
    <w:lvl w:ilvl="4">
      <w:numFmt w:val="bullet"/>
      <w:lvlText w:val="•"/>
      <w:lvlJc w:val="left"/>
      <w:pPr>
        <w:ind w:left="5362" w:hanging="403"/>
      </w:pPr>
      <w:rPr>
        <w:rFonts w:hint="default"/>
        <w:lang w:val="en-US" w:eastAsia="en-US" w:bidi="ar-SA"/>
      </w:rPr>
    </w:lvl>
    <w:lvl w:ilvl="5">
      <w:numFmt w:val="bullet"/>
      <w:lvlText w:val="•"/>
      <w:lvlJc w:val="left"/>
      <w:pPr>
        <w:ind w:left="6333" w:hanging="403"/>
      </w:pPr>
      <w:rPr>
        <w:rFonts w:hint="default"/>
        <w:lang w:val="en-US" w:eastAsia="en-US" w:bidi="ar-SA"/>
      </w:rPr>
    </w:lvl>
    <w:lvl w:ilvl="6">
      <w:numFmt w:val="bullet"/>
      <w:lvlText w:val="•"/>
      <w:lvlJc w:val="left"/>
      <w:pPr>
        <w:ind w:left="7303" w:hanging="403"/>
      </w:pPr>
      <w:rPr>
        <w:rFonts w:hint="default"/>
        <w:lang w:val="en-US" w:eastAsia="en-US" w:bidi="ar-SA"/>
      </w:rPr>
    </w:lvl>
    <w:lvl w:ilvl="7">
      <w:numFmt w:val="bullet"/>
      <w:lvlText w:val="•"/>
      <w:lvlJc w:val="left"/>
      <w:pPr>
        <w:ind w:left="8274" w:hanging="403"/>
      </w:pPr>
      <w:rPr>
        <w:rFonts w:hint="default"/>
        <w:lang w:val="en-US" w:eastAsia="en-US" w:bidi="ar-SA"/>
      </w:rPr>
    </w:lvl>
    <w:lvl w:ilvl="8">
      <w:numFmt w:val="bullet"/>
      <w:lvlText w:val="•"/>
      <w:lvlJc w:val="left"/>
      <w:pPr>
        <w:ind w:left="9245" w:hanging="403"/>
      </w:pPr>
      <w:rPr>
        <w:rFonts w:hint="default"/>
        <w:lang w:val="en-US" w:eastAsia="en-US" w:bidi="ar-SA"/>
      </w:rPr>
    </w:lvl>
  </w:abstractNum>
  <w:abstractNum w:abstractNumId="21" w15:restartNumberingAfterBreak="0">
    <w:nsid w:val="3A0A5242"/>
    <w:multiLevelType w:val="hybridMultilevel"/>
    <w:tmpl w:val="0ED8C40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C06E0B"/>
    <w:multiLevelType w:val="hybridMultilevel"/>
    <w:tmpl w:val="B14062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9F3297"/>
    <w:multiLevelType w:val="hybridMultilevel"/>
    <w:tmpl w:val="149E6C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CF513A5"/>
    <w:multiLevelType w:val="hybridMultilevel"/>
    <w:tmpl w:val="A91ACD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300443"/>
    <w:multiLevelType w:val="hybridMultilevel"/>
    <w:tmpl w:val="53AA0BEA"/>
    <w:lvl w:ilvl="0" w:tplc="85C8DB86">
      <w:numFmt w:val="bullet"/>
      <w:lvlText w:val=""/>
      <w:lvlJc w:val="left"/>
      <w:pPr>
        <w:ind w:left="867" w:hanging="360"/>
      </w:pPr>
      <w:rPr>
        <w:rFonts w:ascii="Symbol" w:eastAsia="Symbol" w:hAnsi="Symbol" w:cs="Symbol" w:hint="default"/>
        <w:b w:val="0"/>
        <w:bCs w:val="0"/>
        <w:i w:val="0"/>
        <w:iCs w:val="0"/>
        <w:spacing w:val="0"/>
        <w:w w:val="76"/>
        <w:sz w:val="20"/>
        <w:szCs w:val="20"/>
        <w:lang w:val="en-US" w:eastAsia="en-US" w:bidi="ar-SA"/>
      </w:rPr>
    </w:lvl>
    <w:lvl w:ilvl="1" w:tplc="51963A80">
      <w:numFmt w:val="bullet"/>
      <w:lvlText w:val="•"/>
      <w:lvlJc w:val="left"/>
      <w:pPr>
        <w:ind w:left="1497" w:hanging="360"/>
      </w:pPr>
      <w:rPr>
        <w:rFonts w:hint="default"/>
        <w:lang w:val="en-US" w:eastAsia="en-US" w:bidi="ar-SA"/>
      </w:rPr>
    </w:lvl>
    <w:lvl w:ilvl="2" w:tplc="991EA280">
      <w:numFmt w:val="bullet"/>
      <w:lvlText w:val="•"/>
      <w:lvlJc w:val="left"/>
      <w:pPr>
        <w:ind w:left="2134" w:hanging="360"/>
      </w:pPr>
      <w:rPr>
        <w:rFonts w:hint="default"/>
        <w:lang w:val="en-US" w:eastAsia="en-US" w:bidi="ar-SA"/>
      </w:rPr>
    </w:lvl>
    <w:lvl w:ilvl="3" w:tplc="A24CEA3E">
      <w:numFmt w:val="bullet"/>
      <w:lvlText w:val="•"/>
      <w:lvlJc w:val="left"/>
      <w:pPr>
        <w:ind w:left="2772" w:hanging="360"/>
      </w:pPr>
      <w:rPr>
        <w:rFonts w:hint="default"/>
        <w:lang w:val="en-US" w:eastAsia="en-US" w:bidi="ar-SA"/>
      </w:rPr>
    </w:lvl>
    <w:lvl w:ilvl="4" w:tplc="EDA69B22">
      <w:numFmt w:val="bullet"/>
      <w:lvlText w:val="•"/>
      <w:lvlJc w:val="left"/>
      <w:pPr>
        <w:ind w:left="3409" w:hanging="360"/>
      </w:pPr>
      <w:rPr>
        <w:rFonts w:hint="default"/>
        <w:lang w:val="en-US" w:eastAsia="en-US" w:bidi="ar-SA"/>
      </w:rPr>
    </w:lvl>
    <w:lvl w:ilvl="5" w:tplc="09405A5E">
      <w:numFmt w:val="bullet"/>
      <w:lvlText w:val="•"/>
      <w:lvlJc w:val="left"/>
      <w:pPr>
        <w:ind w:left="4047" w:hanging="360"/>
      </w:pPr>
      <w:rPr>
        <w:rFonts w:hint="default"/>
        <w:lang w:val="en-US" w:eastAsia="en-US" w:bidi="ar-SA"/>
      </w:rPr>
    </w:lvl>
    <w:lvl w:ilvl="6" w:tplc="34AC1D18">
      <w:numFmt w:val="bullet"/>
      <w:lvlText w:val="•"/>
      <w:lvlJc w:val="left"/>
      <w:pPr>
        <w:ind w:left="4684" w:hanging="360"/>
      </w:pPr>
      <w:rPr>
        <w:rFonts w:hint="default"/>
        <w:lang w:val="en-US" w:eastAsia="en-US" w:bidi="ar-SA"/>
      </w:rPr>
    </w:lvl>
    <w:lvl w:ilvl="7" w:tplc="8EEC6FFE">
      <w:numFmt w:val="bullet"/>
      <w:lvlText w:val="•"/>
      <w:lvlJc w:val="left"/>
      <w:pPr>
        <w:ind w:left="5321" w:hanging="360"/>
      </w:pPr>
      <w:rPr>
        <w:rFonts w:hint="default"/>
        <w:lang w:val="en-US" w:eastAsia="en-US" w:bidi="ar-SA"/>
      </w:rPr>
    </w:lvl>
    <w:lvl w:ilvl="8" w:tplc="ECF63C5E">
      <w:numFmt w:val="bullet"/>
      <w:lvlText w:val="•"/>
      <w:lvlJc w:val="left"/>
      <w:pPr>
        <w:ind w:left="5959" w:hanging="360"/>
      </w:pPr>
      <w:rPr>
        <w:rFonts w:hint="default"/>
        <w:lang w:val="en-US" w:eastAsia="en-US" w:bidi="ar-SA"/>
      </w:rPr>
    </w:lvl>
  </w:abstractNum>
  <w:abstractNum w:abstractNumId="26" w15:restartNumberingAfterBreak="0">
    <w:nsid w:val="57D84CE6"/>
    <w:multiLevelType w:val="hybridMultilevel"/>
    <w:tmpl w:val="9DECDF52"/>
    <w:lvl w:ilvl="0" w:tplc="E8606FA4">
      <w:numFmt w:val="bullet"/>
      <w:lvlText w:val="o"/>
      <w:lvlJc w:val="left"/>
      <w:pPr>
        <w:ind w:left="2350" w:hanging="360"/>
      </w:pPr>
      <w:rPr>
        <w:rFonts w:ascii="Courier New" w:eastAsia="Courier New" w:hAnsi="Courier New" w:cs="Courier New" w:hint="default"/>
        <w:b w:val="0"/>
        <w:bCs w:val="0"/>
        <w:i w:val="0"/>
        <w:iCs w:val="0"/>
        <w:spacing w:val="0"/>
        <w:w w:val="99"/>
        <w:sz w:val="20"/>
        <w:szCs w:val="20"/>
        <w:lang w:val="en-US" w:eastAsia="en-US" w:bidi="ar-SA"/>
      </w:rPr>
    </w:lvl>
    <w:lvl w:ilvl="1" w:tplc="71041B1C">
      <w:numFmt w:val="bullet"/>
      <w:lvlText w:val="•"/>
      <w:lvlJc w:val="left"/>
      <w:pPr>
        <w:ind w:left="3242" w:hanging="360"/>
      </w:pPr>
      <w:rPr>
        <w:rFonts w:hint="default"/>
        <w:lang w:val="en-US" w:eastAsia="en-US" w:bidi="ar-SA"/>
      </w:rPr>
    </w:lvl>
    <w:lvl w:ilvl="2" w:tplc="8A988480">
      <w:numFmt w:val="bullet"/>
      <w:lvlText w:val="•"/>
      <w:lvlJc w:val="left"/>
      <w:pPr>
        <w:ind w:left="4125" w:hanging="360"/>
      </w:pPr>
      <w:rPr>
        <w:rFonts w:hint="default"/>
        <w:lang w:val="en-US" w:eastAsia="en-US" w:bidi="ar-SA"/>
      </w:rPr>
    </w:lvl>
    <w:lvl w:ilvl="3" w:tplc="BFE8C100">
      <w:numFmt w:val="bullet"/>
      <w:lvlText w:val="•"/>
      <w:lvlJc w:val="left"/>
      <w:pPr>
        <w:ind w:left="5007" w:hanging="360"/>
      </w:pPr>
      <w:rPr>
        <w:rFonts w:hint="default"/>
        <w:lang w:val="en-US" w:eastAsia="en-US" w:bidi="ar-SA"/>
      </w:rPr>
    </w:lvl>
    <w:lvl w:ilvl="4" w:tplc="A290E08E">
      <w:numFmt w:val="bullet"/>
      <w:lvlText w:val="•"/>
      <w:lvlJc w:val="left"/>
      <w:pPr>
        <w:ind w:left="5890" w:hanging="360"/>
      </w:pPr>
      <w:rPr>
        <w:rFonts w:hint="default"/>
        <w:lang w:val="en-US" w:eastAsia="en-US" w:bidi="ar-SA"/>
      </w:rPr>
    </w:lvl>
    <w:lvl w:ilvl="5" w:tplc="49FA4BFE">
      <w:numFmt w:val="bullet"/>
      <w:lvlText w:val="•"/>
      <w:lvlJc w:val="left"/>
      <w:pPr>
        <w:ind w:left="6773" w:hanging="360"/>
      </w:pPr>
      <w:rPr>
        <w:rFonts w:hint="default"/>
        <w:lang w:val="en-US" w:eastAsia="en-US" w:bidi="ar-SA"/>
      </w:rPr>
    </w:lvl>
    <w:lvl w:ilvl="6" w:tplc="D2828024">
      <w:numFmt w:val="bullet"/>
      <w:lvlText w:val="•"/>
      <w:lvlJc w:val="left"/>
      <w:pPr>
        <w:ind w:left="7655" w:hanging="360"/>
      </w:pPr>
      <w:rPr>
        <w:rFonts w:hint="default"/>
        <w:lang w:val="en-US" w:eastAsia="en-US" w:bidi="ar-SA"/>
      </w:rPr>
    </w:lvl>
    <w:lvl w:ilvl="7" w:tplc="67C45DDE">
      <w:numFmt w:val="bullet"/>
      <w:lvlText w:val="•"/>
      <w:lvlJc w:val="left"/>
      <w:pPr>
        <w:ind w:left="8538" w:hanging="360"/>
      </w:pPr>
      <w:rPr>
        <w:rFonts w:hint="default"/>
        <w:lang w:val="en-US" w:eastAsia="en-US" w:bidi="ar-SA"/>
      </w:rPr>
    </w:lvl>
    <w:lvl w:ilvl="8" w:tplc="6658D8EC">
      <w:numFmt w:val="bullet"/>
      <w:lvlText w:val="•"/>
      <w:lvlJc w:val="left"/>
      <w:pPr>
        <w:ind w:left="9421" w:hanging="360"/>
      </w:pPr>
      <w:rPr>
        <w:rFonts w:hint="default"/>
        <w:lang w:val="en-US" w:eastAsia="en-US" w:bidi="ar-SA"/>
      </w:rPr>
    </w:lvl>
  </w:abstractNum>
  <w:abstractNum w:abstractNumId="27" w15:restartNumberingAfterBreak="0">
    <w:nsid w:val="59013829"/>
    <w:multiLevelType w:val="hybridMultilevel"/>
    <w:tmpl w:val="C1CA010A"/>
    <w:lvl w:ilvl="0" w:tplc="2968CB46">
      <w:start w:val="6"/>
      <w:numFmt w:val="bullet"/>
      <w:lvlText w:val=""/>
      <w:lvlJc w:val="left"/>
      <w:pPr>
        <w:ind w:left="1439" w:hanging="360"/>
      </w:pPr>
      <w:rPr>
        <w:rFonts w:ascii="Wingdings" w:eastAsia="Arial" w:hAnsi="Wingdings" w:cs="Arial" w:hint="default"/>
      </w:rPr>
    </w:lvl>
    <w:lvl w:ilvl="1" w:tplc="08090003" w:tentative="1">
      <w:start w:val="1"/>
      <w:numFmt w:val="bullet"/>
      <w:lvlText w:val="o"/>
      <w:lvlJc w:val="left"/>
      <w:pPr>
        <w:ind w:left="2159" w:hanging="360"/>
      </w:pPr>
      <w:rPr>
        <w:rFonts w:ascii="Courier New" w:hAnsi="Courier New" w:cs="Courier New" w:hint="default"/>
      </w:rPr>
    </w:lvl>
    <w:lvl w:ilvl="2" w:tplc="08090005" w:tentative="1">
      <w:start w:val="1"/>
      <w:numFmt w:val="bullet"/>
      <w:lvlText w:val=""/>
      <w:lvlJc w:val="left"/>
      <w:pPr>
        <w:ind w:left="2879" w:hanging="360"/>
      </w:pPr>
      <w:rPr>
        <w:rFonts w:ascii="Wingdings" w:hAnsi="Wingdings" w:hint="default"/>
      </w:rPr>
    </w:lvl>
    <w:lvl w:ilvl="3" w:tplc="08090001" w:tentative="1">
      <w:start w:val="1"/>
      <w:numFmt w:val="bullet"/>
      <w:lvlText w:val=""/>
      <w:lvlJc w:val="left"/>
      <w:pPr>
        <w:ind w:left="3599" w:hanging="360"/>
      </w:pPr>
      <w:rPr>
        <w:rFonts w:ascii="Symbol" w:hAnsi="Symbol" w:hint="default"/>
      </w:rPr>
    </w:lvl>
    <w:lvl w:ilvl="4" w:tplc="08090003" w:tentative="1">
      <w:start w:val="1"/>
      <w:numFmt w:val="bullet"/>
      <w:lvlText w:val="o"/>
      <w:lvlJc w:val="left"/>
      <w:pPr>
        <w:ind w:left="4319" w:hanging="360"/>
      </w:pPr>
      <w:rPr>
        <w:rFonts w:ascii="Courier New" w:hAnsi="Courier New" w:cs="Courier New" w:hint="default"/>
      </w:rPr>
    </w:lvl>
    <w:lvl w:ilvl="5" w:tplc="08090005" w:tentative="1">
      <w:start w:val="1"/>
      <w:numFmt w:val="bullet"/>
      <w:lvlText w:val=""/>
      <w:lvlJc w:val="left"/>
      <w:pPr>
        <w:ind w:left="5039" w:hanging="360"/>
      </w:pPr>
      <w:rPr>
        <w:rFonts w:ascii="Wingdings" w:hAnsi="Wingdings" w:hint="default"/>
      </w:rPr>
    </w:lvl>
    <w:lvl w:ilvl="6" w:tplc="08090001" w:tentative="1">
      <w:start w:val="1"/>
      <w:numFmt w:val="bullet"/>
      <w:lvlText w:val=""/>
      <w:lvlJc w:val="left"/>
      <w:pPr>
        <w:ind w:left="5759" w:hanging="360"/>
      </w:pPr>
      <w:rPr>
        <w:rFonts w:ascii="Symbol" w:hAnsi="Symbol" w:hint="default"/>
      </w:rPr>
    </w:lvl>
    <w:lvl w:ilvl="7" w:tplc="08090003" w:tentative="1">
      <w:start w:val="1"/>
      <w:numFmt w:val="bullet"/>
      <w:lvlText w:val="o"/>
      <w:lvlJc w:val="left"/>
      <w:pPr>
        <w:ind w:left="6479" w:hanging="360"/>
      </w:pPr>
      <w:rPr>
        <w:rFonts w:ascii="Courier New" w:hAnsi="Courier New" w:cs="Courier New" w:hint="default"/>
      </w:rPr>
    </w:lvl>
    <w:lvl w:ilvl="8" w:tplc="08090005" w:tentative="1">
      <w:start w:val="1"/>
      <w:numFmt w:val="bullet"/>
      <w:lvlText w:val=""/>
      <w:lvlJc w:val="left"/>
      <w:pPr>
        <w:ind w:left="7199" w:hanging="360"/>
      </w:pPr>
      <w:rPr>
        <w:rFonts w:ascii="Wingdings" w:hAnsi="Wingdings" w:hint="default"/>
      </w:rPr>
    </w:lvl>
  </w:abstractNum>
  <w:abstractNum w:abstractNumId="28" w15:restartNumberingAfterBreak="0">
    <w:nsid w:val="5B3834CE"/>
    <w:multiLevelType w:val="hybridMultilevel"/>
    <w:tmpl w:val="215870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7B5576"/>
    <w:multiLevelType w:val="hybridMultilevel"/>
    <w:tmpl w:val="D2A8153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BDD6ABB"/>
    <w:multiLevelType w:val="hybridMultilevel"/>
    <w:tmpl w:val="766EB7F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1" w15:restartNumberingAfterBreak="0">
    <w:nsid w:val="5F510108"/>
    <w:multiLevelType w:val="hybridMultilevel"/>
    <w:tmpl w:val="994C9A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AC6BF2"/>
    <w:multiLevelType w:val="hybridMultilevel"/>
    <w:tmpl w:val="040C9FA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4C1054F"/>
    <w:multiLevelType w:val="hybridMultilevel"/>
    <w:tmpl w:val="9766C9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8D46E1"/>
    <w:multiLevelType w:val="hybridMultilevel"/>
    <w:tmpl w:val="C40C93A0"/>
    <w:lvl w:ilvl="0" w:tplc="08090001">
      <w:start w:val="1"/>
      <w:numFmt w:val="bullet"/>
      <w:lvlText w:val=""/>
      <w:lvlJc w:val="left"/>
      <w:pPr>
        <w:ind w:left="1977" w:hanging="360"/>
      </w:pPr>
      <w:rPr>
        <w:rFonts w:ascii="Symbol" w:hAnsi="Symbol" w:hint="default"/>
      </w:rPr>
    </w:lvl>
    <w:lvl w:ilvl="1" w:tplc="08090003" w:tentative="1">
      <w:start w:val="1"/>
      <w:numFmt w:val="bullet"/>
      <w:lvlText w:val="o"/>
      <w:lvlJc w:val="left"/>
      <w:pPr>
        <w:ind w:left="2697" w:hanging="360"/>
      </w:pPr>
      <w:rPr>
        <w:rFonts w:ascii="Courier New" w:hAnsi="Courier New" w:cs="Courier New" w:hint="default"/>
      </w:rPr>
    </w:lvl>
    <w:lvl w:ilvl="2" w:tplc="08090005" w:tentative="1">
      <w:start w:val="1"/>
      <w:numFmt w:val="bullet"/>
      <w:lvlText w:val=""/>
      <w:lvlJc w:val="left"/>
      <w:pPr>
        <w:ind w:left="3417" w:hanging="360"/>
      </w:pPr>
      <w:rPr>
        <w:rFonts w:ascii="Wingdings" w:hAnsi="Wingdings" w:hint="default"/>
      </w:rPr>
    </w:lvl>
    <w:lvl w:ilvl="3" w:tplc="08090001" w:tentative="1">
      <w:start w:val="1"/>
      <w:numFmt w:val="bullet"/>
      <w:lvlText w:val=""/>
      <w:lvlJc w:val="left"/>
      <w:pPr>
        <w:ind w:left="4137" w:hanging="360"/>
      </w:pPr>
      <w:rPr>
        <w:rFonts w:ascii="Symbol" w:hAnsi="Symbol" w:hint="default"/>
      </w:rPr>
    </w:lvl>
    <w:lvl w:ilvl="4" w:tplc="08090003" w:tentative="1">
      <w:start w:val="1"/>
      <w:numFmt w:val="bullet"/>
      <w:lvlText w:val="o"/>
      <w:lvlJc w:val="left"/>
      <w:pPr>
        <w:ind w:left="4857" w:hanging="360"/>
      </w:pPr>
      <w:rPr>
        <w:rFonts w:ascii="Courier New" w:hAnsi="Courier New" w:cs="Courier New" w:hint="default"/>
      </w:rPr>
    </w:lvl>
    <w:lvl w:ilvl="5" w:tplc="08090005" w:tentative="1">
      <w:start w:val="1"/>
      <w:numFmt w:val="bullet"/>
      <w:lvlText w:val=""/>
      <w:lvlJc w:val="left"/>
      <w:pPr>
        <w:ind w:left="5577" w:hanging="360"/>
      </w:pPr>
      <w:rPr>
        <w:rFonts w:ascii="Wingdings" w:hAnsi="Wingdings" w:hint="default"/>
      </w:rPr>
    </w:lvl>
    <w:lvl w:ilvl="6" w:tplc="08090001" w:tentative="1">
      <w:start w:val="1"/>
      <w:numFmt w:val="bullet"/>
      <w:lvlText w:val=""/>
      <w:lvlJc w:val="left"/>
      <w:pPr>
        <w:ind w:left="6297" w:hanging="360"/>
      </w:pPr>
      <w:rPr>
        <w:rFonts w:ascii="Symbol" w:hAnsi="Symbol" w:hint="default"/>
      </w:rPr>
    </w:lvl>
    <w:lvl w:ilvl="7" w:tplc="08090003" w:tentative="1">
      <w:start w:val="1"/>
      <w:numFmt w:val="bullet"/>
      <w:lvlText w:val="o"/>
      <w:lvlJc w:val="left"/>
      <w:pPr>
        <w:ind w:left="7017" w:hanging="360"/>
      </w:pPr>
      <w:rPr>
        <w:rFonts w:ascii="Courier New" w:hAnsi="Courier New" w:cs="Courier New" w:hint="default"/>
      </w:rPr>
    </w:lvl>
    <w:lvl w:ilvl="8" w:tplc="08090005" w:tentative="1">
      <w:start w:val="1"/>
      <w:numFmt w:val="bullet"/>
      <w:lvlText w:val=""/>
      <w:lvlJc w:val="left"/>
      <w:pPr>
        <w:ind w:left="7737" w:hanging="360"/>
      </w:pPr>
      <w:rPr>
        <w:rFonts w:ascii="Wingdings" w:hAnsi="Wingdings" w:hint="default"/>
      </w:rPr>
    </w:lvl>
  </w:abstractNum>
  <w:abstractNum w:abstractNumId="35" w15:restartNumberingAfterBreak="0">
    <w:nsid w:val="699F51B6"/>
    <w:multiLevelType w:val="hybridMultilevel"/>
    <w:tmpl w:val="E0E67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A65EAD"/>
    <w:multiLevelType w:val="hybridMultilevel"/>
    <w:tmpl w:val="BE4C1BD0"/>
    <w:lvl w:ilvl="0" w:tplc="71A680A4">
      <w:numFmt w:val="bullet"/>
      <w:lvlText w:val=""/>
      <w:lvlJc w:val="left"/>
      <w:pPr>
        <w:ind w:left="1855" w:hanging="360"/>
      </w:pPr>
      <w:rPr>
        <w:rFonts w:ascii="Symbol" w:eastAsia="Symbol" w:hAnsi="Symbol" w:cs="Symbol" w:hint="default"/>
        <w:b w:val="0"/>
        <w:bCs w:val="0"/>
        <w:i w:val="0"/>
        <w:iCs w:val="0"/>
        <w:spacing w:val="0"/>
        <w:w w:val="76"/>
        <w:sz w:val="20"/>
        <w:szCs w:val="20"/>
        <w:lang w:val="en-US" w:eastAsia="en-US" w:bidi="ar-SA"/>
      </w:rPr>
    </w:lvl>
    <w:lvl w:ilvl="1" w:tplc="87EC0CE2">
      <w:numFmt w:val="bullet"/>
      <w:lvlText w:val="•"/>
      <w:lvlJc w:val="left"/>
      <w:pPr>
        <w:ind w:left="2792" w:hanging="360"/>
      </w:pPr>
      <w:rPr>
        <w:rFonts w:hint="default"/>
        <w:lang w:val="en-US" w:eastAsia="en-US" w:bidi="ar-SA"/>
      </w:rPr>
    </w:lvl>
    <w:lvl w:ilvl="2" w:tplc="BD7E3444">
      <w:numFmt w:val="bullet"/>
      <w:lvlText w:val="•"/>
      <w:lvlJc w:val="left"/>
      <w:pPr>
        <w:ind w:left="3725" w:hanging="360"/>
      </w:pPr>
      <w:rPr>
        <w:rFonts w:hint="default"/>
        <w:lang w:val="en-US" w:eastAsia="en-US" w:bidi="ar-SA"/>
      </w:rPr>
    </w:lvl>
    <w:lvl w:ilvl="3" w:tplc="673840BA">
      <w:numFmt w:val="bullet"/>
      <w:lvlText w:val="•"/>
      <w:lvlJc w:val="left"/>
      <w:pPr>
        <w:ind w:left="4657" w:hanging="360"/>
      </w:pPr>
      <w:rPr>
        <w:rFonts w:hint="default"/>
        <w:lang w:val="en-US" w:eastAsia="en-US" w:bidi="ar-SA"/>
      </w:rPr>
    </w:lvl>
    <w:lvl w:ilvl="4" w:tplc="B27002D2">
      <w:numFmt w:val="bullet"/>
      <w:lvlText w:val="•"/>
      <w:lvlJc w:val="left"/>
      <w:pPr>
        <w:ind w:left="5590" w:hanging="360"/>
      </w:pPr>
      <w:rPr>
        <w:rFonts w:hint="default"/>
        <w:lang w:val="en-US" w:eastAsia="en-US" w:bidi="ar-SA"/>
      </w:rPr>
    </w:lvl>
    <w:lvl w:ilvl="5" w:tplc="7B1EB632">
      <w:numFmt w:val="bullet"/>
      <w:lvlText w:val="•"/>
      <w:lvlJc w:val="left"/>
      <w:pPr>
        <w:ind w:left="6523" w:hanging="360"/>
      </w:pPr>
      <w:rPr>
        <w:rFonts w:hint="default"/>
        <w:lang w:val="en-US" w:eastAsia="en-US" w:bidi="ar-SA"/>
      </w:rPr>
    </w:lvl>
    <w:lvl w:ilvl="6" w:tplc="3FD0911C">
      <w:numFmt w:val="bullet"/>
      <w:lvlText w:val="•"/>
      <w:lvlJc w:val="left"/>
      <w:pPr>
        <w:ind w:left="7455" w:hanging="360"/>
      </w:pPr>
      <w:rPr>
        <w:rFonts w:hint="default"/>
        <w:lang w:val="en-US" w:eastAsia="en-US" w:bidi="ar-SA"/>
      </w:rPr>
    </w:lvl>
    <w:lvl w:ilvl="7" w:tplc="87543BF4">
      <w:numFmt w:val="bullet"/>
      <w:lvlText w:val="•"/>
      <w:lvlJc w:val="left"/>
      <w:pPr>
        <w:ind w:left="8388" w:hanging="360"/>
      </w:pPr>
      <w:rPr>
        <w:rFonts w:hint="default"/>
        <w:lang w:val="en-US" w:eastAsia="en-US" w:bidi="ar-SA"/>
      </w:rPr>
    </w:lvl>
    <w:lvl w:ilvl="8" w:tplc="731ED42A">
      <w:numFmt w:val="bullet"/>
      <w:lvlText w:val="•"/>
      <w:lvlJc w:val="left"/>
      <w:pPr>
        <w:ind w:left="9321" w:hanging="360"/>
      </w:pPr>
      <w:rPr>
        <w:rFonts w:hint="default"/>
        <w:lang w:val="en-US" w:eastAsia="en-US" w:bidi="ar-SA"/>
      </w:rPr>
    </w:lvl>
  </w:abstractNum>
  <w:abstractNum w:abstractNumId="37" w15:restartNumberingAfterBreak="0">
    <w:nsid w:val="6AEA51CE"/>
    <w:multiLevelType w:val="hybridMultilevel"/>
    <w:tmpl w:val="25FA516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8" w15:restartNumberingAfterBreak="0">
    <w:nsid w:val="6EAC02E3"/>
    <w:multiLevelType w:val="hybridMultilevel"/>
    <w:tmpl w:val="DD6046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6F2C3859"/>
    <w:multiLevelType w:val="hybridMultilevel"/>
    <w:tmpl w:val="49F6F95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11A3F0E"/>
    <w:multiLevelType w:val="multilevel"/>
    <w:tmpl w:val="0116E996"/>
    <w:lvl w:ilvl="0">
      <w:start w:val="7"/>
      <w:numFmt w:val="decimal"/>
      <w:lvlText w:val="%1."/>
      <w:lvlJc w:val="left"/>
      <w:pPr>
        <w:ind w:left="1394" w:hanging="314"/>
      </w:pPr>
      <w:rPr>
        <w:rFonts w:ascii="Arial" w:eastAsia="Arial" w:hAnsi="Arial" w:cs="Arial" w:hint="default"/>
        <w:b/>
        <w:bCs/>
        <w:i w:val="0"/>
        <w:iCs w:val="0"/>
        <w:spacing w:val="-1"/>
        <w:w w:val="100"/>
        <w:sz w:val="28"/>
        <w:szCs w:val="28"/>
        <w:lang w:val="en-US" w:eastAsia="en-US" w:bidi="ar-SA"/>
      </w:rPr>
    </w:lvl>
    <w:lvl w:ilvl="1">
      <w:start w:val="1"/>
      <w:numFmt w:val="decimal"/>
      <w:lvlText w:val="%1.%2"/>
      <w:lvlJc w:val="left"/>
      <w:pPr>
        <w:ind w:left="1483" w:hanging="404"/>
      </w:pPr>
      <w:rPr>
        <w:rFonts w:ascii="Arial" w:eastAsia="Arial" w:hAnsi="Arial" w:cs="Arial" w:hint="default"/>
        <w:b/>
        <w:bCs/>
        <w:i w:val="0"/>
        <w:iCs w:val="0"/>
        <w:color w:val="12253E"/>
        <w:spacing w:val="0"/>
        <w:w w:val="100"/>
        <w:sz w:val="24"/>
        <w:szCs w:val="24"/>
        <w:lang w:val="en-US" w:eastAsia="en-US" w:bidi="ar-SA"/>
      </w:rPr>
    </w:lvl>
    <w:lvl w:ilvl="2">
      <w:start w:val="1"/>
      <w:numFmt w:val="decimal"/>
      <w:lvlText w:val="%3."/>
      <w:lvlJc w:val="left"/>
      <w:pPr>
        <w:ind w:left="1800" w:hanging="360"/>
      </w:pPr>
      <w:rPr>
        <w:rFonts w:ascii="Arial" w:eastAsia="Arial" w:hAnsi="Arial" w:cs="Arial" w:hint="default"/>
        <w:b/>
        <w:bCs/>
        <w:i w:val="0"/>
        <w:iCs w:val="0"/>
        <w:spacing w:val="-1"/>
        <w:w w:val="99"/>
        <w:sz w:val="20"/>
        <w:szCs w:val="20"/>
        <w:lang w:val="en-US" w:eastAsia="en-US" w:bidi="ar-SA"/>
      </w:rPr>
    </w:lvl>
    <w:lvl w:ilvl="3">
      <w:numFmt w:val="bullet"/>
      <w:lvlText w:val=""/>
      <w:lvlJc w:val="left"/>
      <w:pPr>
        <w:ind w:left="1800" w:hanging="360"/>
      </w:pPr>
      <w:rPr>
        <w:rFonts w:ascii="Symbol" w:eastAsia="Symbol" w:hAnsi="Symbol" w:cs="Symbol" w:hint="default"/>
        <w:b w:val="0"/>
        <w:bCs w:val="0"/>
        <w:i w:val="0"/>
        <w:iCs w:val="0"/>
        <w:spacing w:val="0"/>
        <w:w w:val="76"/>
        <w:sz w:val="20"/>
        <w:szCs w:val="20"/>
        <w:lang w:val="en-US" w:eastAsia="en-US" w:bidi="ar-SA"/>
      </w:rPr>
    </w:lvl>
    <w:lvl w:ilvl="4">
      <w:numFmt w:val="bullet"/>
      <w:lvlText w:val="•"/>
      <w:lvlJc w:val="left"/>
      <w:pPr>
        <w:ind w:left="3140" w:hanging="360"/>
      </w:pPr>
      <w:rPr>
        <w:rFonts w:hint="default"/>
        <w:lang w:val="en-US" w:eastAsia="en-US" w:bidi="ar-SA"/>
      </w:rPr>
    </w:lvl>
    <w:lvl w:ilvl="5">
      <w:numFmt w:val="bullet"/>
      <w:lvlText w:val="•"/>
      <w:lvlJc w:val="left"/>
      <w:pPr>
        <w:ind w:left="4481" w:hanging="360"/>
      </w:pPr>
      <w:rPr>
        <w:rFonts w:hint="default"/>
        <w:lang w:val="en-US" w:eastAsia="en-US" w:bidi="ar-SA"/>
      </w:rPr>
    </w:lvl>
    <w:lvl w:ilvl="6">
      <w:numFmt w:val="bullet"/>
      <w:lvlText w:val="•"/>
      <w:lvlJc w:val="left"/>
      <w:pPr>
        <w:ind w:left="5822" w:hanging="360"/>
      </w:pPr>
      <w:rPr>
        <w:rFonts w:hint="default"/>
        <w:lang w:val="en-US" w:eastAsia="en-US" w:bidi="ar-SA"/>
      </w:rPr>
    </w:lvl>
    <w:lvl w:ilvl="7">
      <w:numFmt w:val="bullet"/>
      <w:lvlText w:val="•"/>
      <w:lvlJc w:val="left"/>
      <w:pPr>
        <w:ind w:left="7163" w:hanging="360"/>
      </w:pPr>
      <w:rPr>
        <w:rFonts w:hint="default"/>
        <w:lang w:val="en-US" w:eastAsia="en-US" w:bidi="ar-SA"/>
      </w:rPr>
    </w:lvl>
    <w:lvl w:ilvl="8">
      <w:numFmt w:val="bullet"/>
      <w:lvlText w:val="•"/>
      <w:lvlJc w:val="left"/>
      <w:pPr>
        <w:ind w:left="8504" w:hanging="360"/>
      </w:pPr>
      <w:rPr>
        <w:rFonts w:hint="default"/>
        <w:lang w:val="en-US" w:eastAsia="en-US" w:bidi="ar-SA"/>
      </w:rPr>
    </w:lvl>
  </w:abstractNum>
  <w:abstractNum w:abstractNumId="41" w15:restartNumberingAfterBreak="0">
    <w:nsid w:val="7480204D"/>
    <w:multiLevelType w:val="multilevel"/>
    <w:tmpl w:val="B9F45938"/>
    <w:lvl w:ilvl="0">
      <w:start w:val="6"/>
      <w:numFmt w:val="decimal"/>
      <w:lvlText w:val="%1."/>
      <w:lvlJc w:val="left"/>
      <w:pPr>
        <w:ind w:left="1229" w:hanging="314"/>
      </w:pPr>
      <w:rPr>
        <w:rFonts w:ascii="Arial" w:eastAsia="Arial" w:hAnsi="Arial" w:cs="Arial" w:hint="default"/>
        <w:b/>
        <w:bCs/>
        <w:i w:val="0"/>
        <w:iCs w:val="0"/>
        <w:spacing w:val="-1"/>
        <w:w w:val="100"/>
        <w:sz w:val="28"/>
        <w:szCs w:val="28"/>
        <w:lang w:val="en-US" w:eastAsia="en-US" w:bidi="ar-SA"/>
      </w:rPr>
    </w:lvl>
    <w:lvl w:ilvl="1">
      <w:start w:val="1"/>
      <w:numFmt w:val="decimal"/>
      <w:lvlText w:val="%1.%2"/>
      <w:lvlJc w:val="left"/>
      <w:pPr>
        <w:ind w:left="1317" w:hanging="403"/>
      </w:pPr>
      <w:rPr>
        <w:rFonts w:ascii="Arial" w:eastAsia="Arial" w:hAnsi="Arial" w:cs="Arial" w:hint="default"/>
        <w:b/>
        <w:bCs/>
        <w:i w:val="0"/>
        <w:iCs w:val="0"/>
        <w:color w:val="12253E"/>
        <w:spacing w:val="0"/>
        <w:w w:val="100"/>
        <w:sz w:val="24"/>
        <w:szCs w:val="24"/>
        <w:lang w:val="en-US" w:eastAsia="en-US" w:bidi="ar-SA"/>
      </w:rPr>
    </w:lvl>
    <w:lvl w:ilvl="2">
      <w:numFmt w:val="bullet"/>
      <w:lvlText w:val="•"/>
      <w:lvlJc w:val="left"/>
      <w:pPr>
        <w:ind w:left="2370" w:hanging="403"/>
      </w:pPr>
      <w:rPr>
        <w:rFonts w:hint="default"/>
        <w:lang w:val="en-US" w:eastAsia="en-US" w:bidi="ar-SA"/>
      </w:rPr>
    </w:lvl>
    <w:lvl w:ilvl="3">
      <w:numFmt w:val="bullet"/>
      <w:lvlText w:val="•"/>
      <w:lvlJc w:val="left"/>
      <w:pPr>
        <w:ind w:left="3420" w:hanging="403"/>
      </w:pPr>
      <w:rPr>
        <w:rFonts w:hint="default"/>
        <w:lang w:val="en-US" w:eastAsia="en-US" w:bidi="ar-SA"/>
      </w:rPr>
    </w:lvl>
    <w:lvl w:ilvl="4">
      <w:numFmt w:val="bullet"/>
      <w:lvlText w:val="•"/>
      <w:lvlJc w:val="left"/>
      <w:pPr>
        <w:ind w:left="4470" w:hanging="403"/>
      </w:pPr>
      <w:rPr>
        <w:rFonts w:hint="default"/>
        <w:lang w:val="en-US" w:eastAsia="en-US" w:bidi="ar-SA"/>
      </w:rPr>
    </w:lvl>
    <w:lvl w:ilvl="5">
      <w:numFmt w:val="bullet"/>
      <w:lvlText w:val="•"/>
      <w:lvlJc w:val="left"/>
      <w:pPr>
        <w:ind w:left="5520" w:hanging="403"/>
      </w:pPr>
      <w:rPr>
        <w:rFonts w:hint="default"/>
        <w:lang w:val="en-US" w:eastAsia="en-US" w:bidi="ar-SA"/>
      </w:rPr>
    </w:lvl>
    <w:lvl w:ilvl="6">
      <w:numFmt w:val="bullet"/>
      <w:lvlText w:val="•"/>
      <w:lvlJc w:val="left"/>
      <w:pPr>
        <w:ind w:left="6570" w:hanging="403"/>
      </w:pPr>
      <w:rPr>
        <w:rFonts w:hint="default"/>
        <w:lang w:val="en-US" w:eastAsia="en-US" w:bidi="ar-SA"/>
      </w:rPr>
    </w:lvl>
    <w:lvl w:ilvl="7">
      <w:numFmt w:val="bullet"/>
      <w:lvlText w:val="•"/>
      <w:lvlJc w:val="left"/>
      <w:pPr>
        <w:ind w:left="7620" w:hanging="403"/>
      </w:pPr>
      <w:rPr>
        <w:rFonts w:hint="default"/>
        <w:lang w:val="en-US" w:eastAsia="en-US" w:bidi="ar-SA"/>
      </w:rPr>
    </w:lvl>
    <w:lvl w:ilvl="8">
      <w:numFmt w:val="bullet"/>
      <w:lvlText w:val="•"/>
      <w:lvlJc w:val="left"/>
      <w:pPr>
        <w:ind w:left="8670" w:hanging="403"/>
      </w:pPr>
      <w:rPr>
        <w:rFonts w:hint="default"/>
        <w:lang w:val="en-US" w:eastAsia="en-US" w:bidi="ar-SA"/>
      </w:rPr>
    </w:lvl>
  </w:abstractNum>
  <w:abstractNum w:abstractNumId="42" w15:restartNumberingAfterBreak="0">
    <w:nsid w:val="748260F9"/>
    <w:multiLevelType w:val="hybridMultilevel"/>
    <w:tmpl w:val="ED36BA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104252"/>
    <w:multiLevelType w:val="hybridMultilevel"/>
    <w:tmpl w:val="0EDEA4F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5FE608D"/>
    <w:multiLevelType w:val="hybridMultilevel"/>
    <w:tmpl w:val="8152C01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AA59A0"/>
    <w:multiLevelType w:val="hybridMultilevel"/>
    <w:tmpl w:val="6060B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EA6A74"/>
    <w:multiLevelType w:val="multilevel"/>
    <w:tmpl w:val="0FA21E5A"/>
    <w:lvl w:ilvl="0">
      <w:start w:val="1"/>
      <w:numFmt w:val="decimal"/>
      <w:lvlText w:val="%1."/>
      <w:lvlJc w:val="left"/>
      <w:pPr>
        <w:ind w:left="1396" w:hanging="317"/>
      </w:pPr>
      <w:rPr>
        <w:rFonts w:ascii="Arial" w:eastAsia="Arial" w:hAnsi="Arial" w:cs="Arial" w:hint="default"/>
        <w:b/>
        <w:bCs/>
        <w:i w:val="0"/>
        <w:iCs w:val="0"/>
        <w:spacing w:val="0"/>
        <w:w w:val="100"/>
        <w:sz w:val="28"/>
        <w:szCs w:val="28"/>
        <w:lang w:val="en-US" w:eastAsia="en-US" w:bidi="ar-SA"/>
      </w:rPr>
    </w:lvl>
    <w:lvl w:ilvl="1">
      <w:start w:val="1"/>
      <w:numFmt w:val="decimal"/>
      <w:lvlText w:val="%1.%2"/>
      <w:lvlJc w:val="left"/>
      <w:pPr>
        <w:ind w:left="1482" w:hanging="403"/>
      </w:pPr>
      <w:rPr>
        <w:rFonts w:ascii="Arial" w:eastAsia="Arial" w:hAnsi="Arial" w:cs="Arial" w:hint="default"/>
        <w:b/>
        <w:bCs/>
        <w:i w:val="0"/>
        <w:iCs w:val="0"/>
        <w:color w:val="12253E"/>
        <w:spacing w:val="0"/>
        <w:w w:val="100"/>
        <w:sz w:val="24"/>
        <w:szCs w:val="24"/>
        <w:lang w:val="en-US" w:eastAsia="en-US" w:bidi="ar-SA"/>
      </w:rPr>
    </w:lvl>
    <w:lvl w:ilvl="2">
      <w:numFmt w:val="bullet"/>
      <w:lvlText w:val="•"/>
      <w:lvlJc w:val="left"/>
      <w:pPr>
        <w:ind w:left="2558" w:hanging="403"/>
      </w:pPr>
      <w:rPr>
        <w:rFonts w:hint="default"/>
        <w:lang w:val="en-US" w:eastAsia="en-US" w:bidi="ar-SA"/>
      </w:rPr>
    </w:lvl>
    <w:lvl w:ilvl="3">
      <w:numFmt w:val="bullet"/>
      <w:lvlText w:val="•"/>
      <w:lvlJc w:val="left"/>
      <w:pPr>
        <w:ind w:left="3636" w:hanging="403"/>
      </w:pPr>
      <w:rPr>
        <w:rFonts w:hint="default"/>
        <w:lang w:val="en-US" w:eastAsia="en-US" w:bidi="ar-SA"/>
      </w:rPr>
    </w:lvl>
    <w:lvl w:ilvl="4">
      <w:numFmt w:val="bullet"/>
      <w:lvlText w:val="•"/>
      <w:lvlJc w:val="left"/>
      <w:pPr>
        <w:ind w:left="4715" w:hanging="403"/>
      </w:pPr>
      <w:rPr>
        <w:rFonts w:hint="default"/>
        <w:lang w:val="en-US" w:eastAsia="en-US" w:bidi="ar-SA"/>
      </w:rPr>
    </w:lvl>
    <w:lvl w:ilvl="5">
      <w:numFmt w:val="bullet"/>
      <w:lvlText w:val="•"/>
      <w:lvlJc w:val="left"/>
      <w:pPr>
        <w:ind w:left="5793" w:hanging="403"/>
      </w:pPr>
      <w:rPr>
        <w:rFonts w:hint="default"/>
        <w:lang w:val="en-US" w:eastAsia="en-US" w:bidi="ar-SA"/>
      </w:rPr>
    </w:lvl>
    <w:lvl w:ilvl="6">
      <w:numFmt w:val="bullet"/>
      <w:lvlText w:val="•"/>
      <w:lvlJc w:val="left"/>
      <w:pPr>
        <w:ind w:left="6872" w:hanging="403"/>
      </w:pPr>
      <w:rPr>
        <w:rFonts w:hint="default"/>
        <w:lang w:val="en-US" w:eastAsia="en-US" w:bidi="ar-SA"/>
      </w:rPr>
    </w:lvl>
    <w:lvl w:ilvl="7">
      <w:numFmt w:val="bullet"/>
      <w:lvlText w:val="•"/>
      <w:lvlJc w:val="left"/>
      <w:pPr>
        <w:ind w:left="7950" w:hanging="403"/>
      </w:pPr>
      <w:rPr>
        <w:rFonts w:hint="default"/>
        <w:lang w:val="en-US" w:eastAsia="en-US" w:bidi="ar-SA"/>
      </w:rPr>
    </w:lvl>
    <w:lvl w:ilvl="8">
      <w:numFmt w:val="bullet"/>
      <w:lvlText w:val="•"/>
      <w:lvlJc w:val="left"/>
      <w:pPr>
        <w:ind w:left="9029" w:hanging="403"/>
      </w:pPr>
      <w:rPr>
        <w:rFonts w:hint="default"/>
        <w:lang w:val="en-US" w:eastAsia="en-US" w:bidi="ar-SA"/>
      </w:rPr>
    </w:lvl>
  </w:abstractNum>
  <w:abstractNum w:abstractNumId="47" w15:restartNumberingAfterBreak="0">
    <w:nsid w:val="790578F3"/>
    <w:multiLevelType w:val="hybridMultilevel"/>
    <w:tmpl w:val="8080420C"/>
    <w:lvl w:ilvl="0" w:tplc="2C725880">
      <w:numFmt w:val="bullet"/>
      <w:lvlText w:val="o"/>
      <w:lvlJc w:val="left"/>
      <w:pPr>
        <w:ind w:left="2350" w:hanging="360"/>
      </w:pPr>
      <w:rPr>
        <w:rFonts w:ascii="Courier New" w:eastAsia="Courier New" w:hAnsi="Courier New" w:cs="Courier New" w:hint="default"/>
        <w:b w:val="0"/>
        <w:bCs w:val="0"/>
        <w:i w:val="0"/>
        <w:iCs w:val="0"/>
        <w:spacing w:val="0"/>
        <w:w w:val="99"/>
        <w:sz w:val="20"/>
        <w:szCs w:val="20"/>
        <w:lang w:val="en-US" w:eastAsia="en-US" w:bidi="ar-SA"/>
      </w:rPr>
    </w:lvl>
    <w:lvl w:ilvl="1" w:tplc="BFD83636">
      <w:numFmt w:val="bullet"/>
      <w:lvlText w:val="•"/>
      <w:lvlJc w:val="left"/>
      <w:pPr>
        <w:ind w:left="3242" w:hanging="360"/>
      </w:pPr>
      <w:rPr>
        <w:rFonts w:hint="default"/>
        <w:lang w:val="en-US" w:eastAsia="en-US" w:bidi="ar-SA"/>
      </w:rPr>
    </w:lvl>
    <w:lvl w:ilvl="2" w:tplc="FFAC1CE6">
      <w:numFmt w:val="bullet"/>
      <w:lvlText w:val="•"/>
      <w:lvlJc w:val="left"/>
      <w:pPr>
        <w:ind w:left="4125" w:hanging="360"/>
      </w:pPr>
      <w:rPr>
        <w:rFonts w:hint="default"/>
        <w:lang w:val="en-US" w:eastAsia="en-US" w:bidi="ar-SA"/>
      </w:rPr>
    </w:lvl>
    <w:lvl w:ilvl="3" w:tplc="116A7702">
      <w:numFmt w:val="bullet"/>
      <w:lvlText w:val="•"/>
      <w:lvlJc w:val="left"/>
      <w:pPr>
        <w:ind w:left="5007" w:hanging="360"/>
      </w:pPr>
      <w:rPr>
        <w:rFonts w:hint="default"/>
        <w:lang w:val="en-US" w:eastAsia="en-US" w:bidi="ar-SA"/>
      </w:rPr>
    </w:lvl>
    <w:lvl w:ilvl="4" w:tplc="FCF6F3CA">
      <w:numFmt w:val="bullet"/>
      <w:lvlText w:val="•"/>
      <w:lvlJc w:val="left"/>
      <w:pPr>
        <w:ind w:left="5890" w:hanging="360"/>
      </w:pPr>
      <w:rPr>
        <w:rFonts w:hint="default"/>
        <w:lang w:val="en-US" w:eastAsia="en-US" w:bidi="ar-SA"/>
      </w:rPr>
    </w:lvl>
    <w:lvl w:ilvl="5" w:tplc="318E7698">
      <w:numFmt w:val="bullet"/>
      <w:lvlText w:val="•"/>
      <w:lvlJc w:val="left"/>
      <w:pPr>
        <w:ind w:left="6773" w:hanging="360"/>
      </w:pPr>
      <w:rPr>
        <w:rFonts w:hint="default"/>
        <w:lang w:val="en-US" w:eastAsia="en-US" w:bidi="ar-SA"/>
      </w:rPr>
    </w:lvl>
    <w:lvl w:ilvl="6" w:tplc="338ABA9A">
      <w:numFmt w:val="bullet"/>
      <w:lvlText w:val="•"/>
      <w:lvlJc w:val="left"/>
      <w:pPr>
        <w:ind w:left="7655" w:hanging="360"/>
      </w:pPr>
      <w:rPr>
        <w:rFonts w:hint="default"/>
        <w:lang w:val="en-US" w:eastAsia="en-US" w:bidi="ar-SA"/>
      </w:rPr>
    </w:lvl>
    <w:lvl w:ilvl="7" w:tplc="29C84B96">
      <w:numFmt w:val="bullet"/>
      <w:lvlText w:val="•"/>
      <w:lvlJc w:val="left"/>
      <w:pPr>
        <w:ind w:left="8538" w:hanging="360"/>
      </w:pPr>
      <w:rPr>
        <w:rFonts w:hint="default"/>
        <w:lang w:val="en-US" w:eastAsia="en-US" w:bidi="ar-SA"/>
      </w:rPr>
    </w:lvl>
    <w:lvl w:ilvl="8" w:tplc="1BFAADEE">
      <w:numFmt w:val="bullet"/>
      <w:lvlText w:val="•"/>
      <w:lvlJc w:val="left"/>
      <w:pPr>
        <w:ind w:left="9421" w:hanging="360"/>
      </w:pPr>
      <w:rPr>
        <w:rFonts w:hint="default"/>
        <w:lang w:val="en-US" w:eastAsia="en-US" w:bidi="ar-SA"/>
      </w:rPr>
    </w:lvl>
  </w:abstractNum>
  <w:abstractNum w:abstractNumId="48" w15:restartNumberingAfterBreak="0">
    <w:nsid w:val="79F02DB2"/>
    <w:multiLevelType w:val="hybridMultilevel"/>
    <w:tmpl w:val="8E082C60"/>
    <w:lvl w:ilvl="0" w:tplc="E8606FA4">
      <w:numFmt w:val="bullet"/>
      <w:lvlText w:val="o"/>
      <w:lvlJc w:val="left"/>
      <w:pPr>
        <w:ind w:left="2350" w:hanging="360"/>
      </w:pPr>
      <w:rPr>
        <w:rFonts w:ascii="Courier New" w:eastAsia="Courier New" w:hAnsi="Courier New" w:cs="Courier New" w:hint="default"/>
        <w:b w:val="0"/>
        <w:bCs w:val="0"/>
        <w:i w:val="0"/>
        <w:iCs w:val="0"/>
        <w:spacing w:val="0"/>
        <w:w w:val="99"/>
        <w:sz w:val="20"/>
        <w:szCs w:val="20"/>
        <w:lang w:val="en-US" w:eastAsia="en-US" w:bidi="ar-SA"/>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D142E37"/>
    <w:multiLevelType w:val="hybridMultilevel"/>
    <w:tmpl w:val="5156D5C0"/>
    <w:lvl w:ilvl="0" w:tplc="08090003">
      <w:start w:val="1"/>
      <w:numFmt w:val="bullet"/>
      <w:lvlText w:val="o"/>
      <w:lvlJc w:val="left"/>
      <w:pPr>
        <w:ind w:left="720" w:hanging="360"/>
      </w:pPr>
      <w:rPr>
        <w:rFonts w:ascii="Courier New" w:hAnsi="Courier New" w:cs="Courier New"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6"/>
  </w:num>
  <w:num w:numId="2">
    <w:abstractNumId w:val="40"/>
  </w:num>
  <w:num w:numId="3">
    <w:abstractNumId w:val="26"/>
  </w:num>
  <w:num w:numId="4">
    <w:abstractNumId w:val="20"/>
  </w:num>
  <w:num w:numId="5">
    <w:abstractNumId w:val="41"/>
  </w:num>
  <w:num w:numId="6">
    <w:abstractNumId w:val="25"/>
  </w:num>
  <w:num w:numId="7">
    <w:abstractNumId w:val="18"/>
  </w:num>
  <w:num w:numId="8">
    <w:abstractNumId w:val="11"/>
  </w:num>
  <w:num w:numId="9">
    <w:abstractNumId w:val="47"/>
  </w:num>
  <w:num w:numId="10">
    <w:abstractNumId w:val="46"/>
  </w:num>
  <w:num w:numId="11">
    <w:abstractNumId w:val="17"/>
  </w:num>
  <w:num w:numId="12">
    <w:abstractNumId w:val="8"/>
  </w:num>
  <w:num w:numId="13">
    <w:abstractNumId w:val="27"/>
  </w:num>
  <w:num w:numId="14">
    <w:abstractNumId w:val="4"/>
  </w:num>
  <w:num w:numId="15">
    <w:abstractNumId w:val="39"/>
  </w:num>
  <w:num w:numId="16">
    <w:abstractNumId w:val="33"/>
  </w:num>
  <w:num w:numId="17">
    <w:abstractNumId w:val="49"/>
  </w:num>
  <w:num w:numId="18">
    <w:abstractNumId w:val="44"/>
  </w:num>
  <w:num w:numId="19">
    <w:abstractNumId w:val="32"/>
  </w:num>
  <w:num w:numId="20">
    <w:abstractNumId w:val="43"/>
  </w:num>
  <w:num w:numId="21">
    <w:abstractNumId w:val="29"/>
  </w:num>
  <w:num w:numId="22">
    <w:abstractNumId w:val="16"/>
  </w:num>
  <w:num w:numId="23">
    <w:abstractNumId w:val="30"/>
  </w:num>
  <w:num w:numId="24">
    <w:abstractNumId w:val="42"/>
  </w:num>
  <w:num w:numId="25">
    <w:abstractNumId w:val="5"/>
  </w:num>
  <w:num w:numId="26">
    <w:abstractNumId w:val="24"/>
  </w:num>
  <w:num w:numId="27">
    <w:abstractNumId w:val="15"/>
  </w:num>
  <w:num w:numId="28">
    <w:abstractNumId w:val="3"/>
  </w:num>
  <w:num w:numId="29">
    <w:abstractNumId w:val="35"/>
  </w:num>
  <w:num w:numId="30">
    <w:abstractNumId w:val="38"/>
  </w:num>
  <w:num w:numId="31">
    <w:abstractNumId w:val="28"/>
  </w:num>
  <w:num w:numId="32">
    <w:abstractNumId w:val="21"/>
  </w:num>
  <w:num w:numId="33">
    <w:abstractNumId w:val="22"/>
  </w:num>
  <w:num w:numId="34">
    <w:abstractNumId w:val="23"/>
  </w:num>
  <w:num w:numId="35">
    <w:abstractNumId w:val="48"/>
  </w:num>
  <w:num w:numId="36">
    <w:abstractNumId w:val="14"/>
  </w:num>
  <w:num w:numId="37">
    <w:abstractNumId w:val="19"/>
  </w:num>
  <w:num w:numId="38">
    <w:abstractNumId w:val="6"/>
  </w:num>
  <w:num w:numId="39">
    <w:abstractNumId w:val="0"/>
  </w:num>
  <w:num w:numId="40">
    <w:abstractNumId w:val="31"/>
  </w:num>
  <w:num w:numId="41">
    <w:abstractNumId w:val="1"/>
  </w:num>
  <w:num w:numId="42">
    <w:abstractNumId w:val="10"/>
  </w:num>
  <w:num w:numId="43">
    <w:abstractNumId w:val="34"/>
  </w:num>
  <w:num w:numId="44">
    <w:abstractNumId w:val="13"/>
  </w:num>
  <w:num w:numId="45">
    <w:abstractNumId w:val="7"/>
  </w:num>
  <w:num w:numId="46">
    <w:abstractNumId w:val="37"/>
  </w:num>
  <w:num w:numId="47">
    <w:abstractNumId w:val="2"/>
  </w:num>
  <w:num w:numId="48">
    <w:abstractNumId w:val="9"/>
  </w:num>
  <w:num w:numId="49">
    <w:abstractNumId w:val="12"/>
  </w:num>
  <w:num w:numId="50">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E51"/>
    <w:rsid w:val="001C0DFB"/>
    <w:rsid w:val="00213764"/>
    <w:rsid w:val="00276E51"/>
    <w:rsid w:val="00291B8B"/>
    <w:rsid w:val="002922E6"/>
    <w:rsid w:val="002C1560"/>
    <w:rsid w:val="00397254"/>
    <w:rsid w:val="00470BB2"/>
    <w:rsid w:val="004951EC"/>
    <w:rsid w:val="00556F57"/>
    <w:rsid w:val="0058175E"/>
    <w:rsid w:val="0066136A"/>
    <w:rsid w:val="00667863"/>
    <w:rsid w:val="0073334C"/>
    <w:rsid w:val="007D6C72"/>
    <w:rsid w:val="007E1DFD"/>
    <w:rsid w:val="00811266"/>
    <w:rsid w:val="008E45F4"/>
    <w:rsid w:val="00906870"/>
    <w:rsid w:val="00915DE6"/>
    <w:rsid w:val="009A1FF2"/>
    <w:rsid w:val="009B4068"/>
    <w:rsid w:val="00A23D76"/>
    <w:rsid w:val="00C05BBF"/>
    <w:rsid w:val="00CA0554"/>
    <w:rsid w:val="00D07B88"/>
    <w:rsid w:val="00ED2881"/>
    <w:rsid w:val="00EF04B7"/>
    <w:rsid w:val="00FA14CF"/>
    <w:rsid w:val="00FA6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21CD0"/>
  <w15:docId w15:val="{388E8422-BC31-46E3-A97B-03439CA72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391" w:hanging="311"/>
      <w:outlineLvl w:val="0"/>
    </w:pPr>
    <w:rPr>
      <w:b/>
      <w:bCs/>
      <w:sz w:val="28"/>
      <w:szCs w:val="28"/>
    </w:rPr>
  </w:style>
  <w:style w:type="paragraph" w:styleId="Heading2">
    <w:name w:val="heading 2"/>
    <w:basedOn w:val="Normal"/>
    <w:uiPriority w:val="9"/>
    <w:unhideWhenUsed/>
    <w:qFormat/>
    <w:pPr>
      <w:ind w:left="1482" w:hanging="402"/>
      <w:outlineLvl w:val="1"/>
    </w:pPr>
    <w:rPr>
      <w:b/>
      <w:bCs/>
      <w:sz w:val="24"/>
      <w:szCs w:val="24"/>
    </w:rPr>
  </w:style>
  <w:style w:type="paragraph" w:styleId="Heading3">
    <w:name w:val="heading 3"/>
    <w:basedOn w:val="Normal"/>
    <w:uiPriority w:val="9"/>
    <w:unhideWhenUsed/>
    <w:qFormat/>
    <w:pPr>
      <w:spacing w:before="118"/>
      <w:ind w:left="1798" w:hanging="358"/>
      <w:outlineLvl w:val="2"/>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01"/>
      <w:ind w:left="1300" w:hanging="220"/>
    </w:pPr>
    <w:rPr>
      <w:sz w:val="20"/>
      <w:szCs w:val="20"/>
    </w:rPr>
  </w:style>
  <w:style w:type="paragraph" w:styleId="BodyText">
    <w:name w:val="Body Text"/>
    <w:basedOn w:val="Normal"/>
    <w:uiPriority w:val="1"/>
    <w:qFormat/>
    <w:rPr>
      <w:sz w:val="20"/>
      <w:szCs w:val="20"/>
    </w:rPr>
  </w:style>
  <w:style w:type="paragraph" w:styleId="Title">
    <w:name w:val="Title"/>
    <w:basedOn w:val="Normal"/>
    <w:uiPriority w:val="10"/>
    <w:qFormat/>
    <w:pPr>
      <w:spacing w:before="251"/>
      <w:ind w:left="2950" w:hanging="1338"/>
    </w:pPr>
    <w:rPr>
      <w:b/>
      <w:bCs/>
      <w:sz w:val="72"/>
      <w:szCs w:val="72"/>
      <w:u w:val="single" w:color="000000"/>
    </w:rPr>
  </w:style>
  <w:style w:type="paragraph" w:styleId="ListParagraph">
    <w:name w:val="List Paragraph"/>
    <w:basedOn w:val="Normal"/>
    <w:uiPriority w:val="1"/>
    <w:qFormat/>
    <w:pPr>
      <w:ind w:left="1300" w:hanging="360"/>
    </w:pPr>
  </w:style>
  <w:style w:type="paragraph" w:customStyle="1" w:styleId="TableParagraph">
    <w:name w:val="Table Paragraph"/>
    <w:basedOn w:val="Normal"/>
    <w:uiPriority w:val="1"/>
    <w:qFormat/>
    <w:pPr>
      <w:spacing w:before="112"/>
      <w:ind w:left="867"/>
    </w:pPr>
  </w:style>
  <w:style w:type="paragraph" w:styleId="Header">
    <w:name w:val="header"/>
    <w:basedOn w:val="Normal"/>
    <w:link w:val="HeaderChar"/>
    <w:uiPriority w:val="99"/>
    <w:unhideWhenUsed/>
    <w:rsid w:val="00915DE6"/>
    <w:pPr>
      <w:tabs>
        <w:tab w:val="center" w:pos="4513"/>
        <w:tab w:val="right" w:pos="9026"/>
      </w:tabs>
    </w:pPr>
  </w:style>
  <w:style w:type="character" w:customStyle="1" w:styleId="HeaderChar">
    <w:name w:val="Header Char"/>
    <w:basedOn w:val="DefaultParagraphFont"/>
    <w:link w:val="Header"/>
    <w:uiPriority w:val="99"/>
    <w:rsid w:val="00915DE6"/>
    <w:rPr>
      <w:rFonts w:ascii="Arial" w:eastAsia="Arial" w:hAnsi="Arial" w:cs="Arial"/>
    </w:rPr>
  </w:style>
  <w:style w:type="paragraph" w:styleId="Footer">
    <w:name w:val="footer"/>
    <w:basedOn w:val="Normal"/>
    <w:link w:val="FooterChar"/>
    <w:uiPriority w:val="99"/>
    <w:unhideWhenUsed/>
    <w:rsid w:val="00915DE6"/>
    <w:pPr>
      <w:tabs>
        <w:tab w:val="center" w:pos="4513"/>
        <w:tab w:val="right" w:pos="9026"/>
      </w:tabs>
    </w:pPr>
  </w:style>
  <w:style w:type="character" w:customStyle="1" w:styleId="FooterChar">
    <w:name w:val="Footer Char"/>
    <w:basedOn w:val="DefaultParagraphFont"/>
    <w:link w:val="Footer"/>
    <w:uiPriority w:val="99"/>
    <w:rsid w:val="00915DE6"/>
    <w:rPr>
      <w:rFonts w:ascii="Arial" w:eastAsia="Arial" w:hAnsi="Arial" w:cs="Arial"/>
    </w:rPr>
  </w:style>
  <w:style w:type="character" w:styleId="Hyperlink">
    <w:name w:val="Hyperlink"/>
    <w:basedOn w:val="DefaultParagraphFont"/>
    <w:uiPriority w:val="99"/>
    <w:unhideWhenUsed/>
    <w:rsid w:val="00811266"/>
    <w:rPr>
      <w:color w:val="EE7B08" w:themeColor="hyperlink"/>
      <w:u w:val="single"/>
    </w:rPr>
  </w:style>
  <w:style w:type="character" w:styleId="UnresolvedMention">
    <w:name w:val="Unresolved Mention"/>
    <w:basedOn w:val="DefaultParagraphFont"/>
    <w:uiPriority w:val="99"/>
    <w:semiHidden/>
    <w:unhideWhenUsed/>
    <w:rsid w:val="00811266"/>
    <w:rPr>
      <w:color w:val="605E5C"/>
      <w:shd w:val="clear" w:color="auto" w:fill="E1DFDD"/>
    </w:rPr>
  </w:style>
  <w:style w:type="table" w:styleId="TableGrid">
    <w:name w:val="Table Grid"/>
    <w:basedOn w:val="TableNormal"/>
    <w:uiPriority w:val="39"/>
    <w:rsid w:val="008112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05B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5BBF"/>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end-code-of-practice-0-to-25" TargetMode="External"/><Relationship Id="rId18" Type="http://schemas.openxmlformats.org/officeDocument/2006/relationships/hyperlink" Target="https://www.gov.uk/government/publications/governance-handbook" TargetMode="External"/><Relationship Id="rId3" Type="http://schemas.openxmlformats.org/officeDocument/2006/relationships/customXml" Target="../customXml/item3.xml"/><Relationship Id="rId21" Type="http://schemas.openxmlformats.org/officeDocument/2006/relationships/hyperlink" Target="https://www.gov.uk/government/publications/send-code-of-practice-0-to-25"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www.legislation.gov.uk/ukpga/2010/15/part/11/chapter/1" TargetMode="External"/><Relationship Id="rId2" Type="http://schemas.openxmlformats.org/officeDocument/2006/relationships/customXml" Target="../customXml/item2.xml"/><Relationship Id="rId16" Type="http://schemas.openxmlformats.org/officeDocument/2006/relationships/hyperlink" Target="https://www.legislation.gov.uk/ukpga/2010/15/contents" TargetMode="External"/><Relationship Id="rId20" Type="http://schemas.openxmlformats.org/officeDocument/2006/relationships/hyperlink" Target="mailto:senco@fairfield.worcs.sch.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legislation.gov.uk/uksi/2014/1530/contents/made"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government/publications/school-admissions-code--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2014/6/part/3" TargetMode="External"/><Relationship Id="rId22" Type="http://schemas.openxmlformats.org/officeDocument/2006/relationships/hyperlink" Target="https://www.gov.uk/government/publications/send-code-of-practice-0-to-25" TargetMode="Externa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F577DCBBEA48E43886E64C1FD80892E" ma:contentTypeVersion="10" ma:contentTypeDescription="Create a new document." ma:contentTypeScope="" ma:versionID="c5333a2d67c6657949c2e47f8d8417d6">
  <xsd:schema xmlns:xsd="http://www.w3.org/2001/XMLSchema" xmlns:xs="http://www.w3.org/2001/XMLSchema" xmlns:p="http://schemas.microsoft.com/office/2006/metadata/properties" xmlns:ns3="f4d50110-8fbd-443e-a2ad-a682dc4e8c69" targetNamespace="http://schemas.microsoft.com/office/2006/metadata/properties" ma:root="true" ma:fieldsID="6aa326827bc396372eaabe95e1dfcc2c" ns3:_="">
    <xsd:import namespace="f4d50110-8fbd-443e-a2ad-a682dc4e8c6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d50110-8fbd-443e-a2ad-a682dc4e8c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dexed="true" ma:internalName="MediaServiceLocatio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4A1952-1DD8-4B0E-B51E-EB665E904FBA}">
  <ds:schemaRefs>
    <ds:schemaRef ds:uri="http://www.w3.org/XML/1998/namespace"/>
    <ds:schemaRef ds:uri="http://purl.org/dc/dcmitype/"/>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f4d50110-8fbd-443e-a2ad-a682dc4e8c69"/>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24872E1D-1FD9-406F-B8AB-4A8B50C1C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d50110-8fbd-443e-a2ad-a682dc4e8c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3D2783-478B-432F-A321-F930B4745F41}">
  <ds:schemaRefs>
    <ds:schemaRef ds:uri="http://schemas.microsoft.com/sharepoint/v3/contenttype/forms"/>
  </ds:schemaRefs>
</ds:datastoreItem>
</file>

<file path=customXml/itemProps4.xml><?xml version="1.0" encoding="utf-8"?>
<ds:datastoreItem xmlns:ds="http://schemas.openxmlformats.org/officeDocument/2006/customXml" ds:itemID="{D0651772-72F4-443A-901E-97DC8035C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1393</TotalTime>
  <Pages>12</Pages>
  <Words>4162</Words>
  <Characters>23725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Fairfield First School</Company>
  <LinksUpToDate>false</LinksUpToDate>
  <CharactersWithSpaces>27832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Hadley</dc:creator>
  <cp:lastModifiedBy>Sarah Hadley</cp:lastModifiedBy>
  <cp:revision>14</cp:revision>
  <cp:lastPrinted>2023-11-07T10:32:00Z</cp:lastPrinted>
  <dcterms:created xsi:type="dcterms:W3CDTF">2023-10-18T22:34:00Z</dcterms:created>
  <dcterms:modified xsi:type="dcterms:W3CDTF">2023-11-08T08:20:00Z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2023-10-13T00:00:00Z</vt:filetime>
  </property>
  <property fmtid="{D5CDD505-2E9C-101B-9397-08002B2CF9AE}" pid="3" name="Creator">
    <vt:lpwstr>Microsoft® Word 2016</vt:lpwstr>
  </property>
  <property fmtid="{D5CDD505-2E9C-101B-9397-08002B2CF9AE}" pid="4" name="LastSaved">
    <vt:filetime>2023-10-18T00:00:00Z</vt:filetime>
  </property>
  <property fmtid="{D5CDD505-2E9C-101B-9397-08002B2CF9AE}" pid="5" name="Producer">
    <vt:lpwstr>Microsoft® Word 2016</vt:lpwstr>
  </property>
  <property fmtid="{D5CDD505-2E9C-101B-9397-08002B2CF9AE}" pid="6" name="ContentTypeId">
    <vt:lpwstr>0x010100FF577DCBBEA48E43886E64C1FD80892E</vt:lpwstr>
  </property>
</Properties>
</file>