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22534" w:type="dxa"/>
        <w:tblLook w:val="04A0" w:firstRow="1" w:lastRow="0" w:firstColumn="1" w:lastColumn="0" w:noHBand="0" w:noVBand="1"/>
      </w:tblPr>
      <w:tblGrid>
        <w:gridCol w:w="11335"/>
        <w:gridCol w:w="11199"/>
      </w:tblGrid>
      <w:tr w:rsidR="00923E19" w:rsidRPr="002A291B" w14:paraId="217F3DFB" w14:textId="77777777" w:rsidTr="00212EBC">
        <w:tc>
          <w:tcPr>
            <w:tcW w:w="22534" w:type="dxa"/>
            <w:gridSpan w:val="2"/>
            <w:shd w:val="clear" w:color="auto" w:fill="538135" w:themeFill="accent6" w:themeFillShade="BF"/>
          </w:tcPr>
          <w:p w14:paraId="217F3DFA" w14:textId="77777777" w:rsidR="00923E19" w:rsidRPr="002A291B" w:rsidRDefault="00212EBC" w:rsidP="004D3CEF">
            <w:pPr>
              <w:jc w:val="center"/>
              <w:rPr>
                <w:rFonts w:ascii="Letter-join No-Lead 12" w:hAnsi="Letter-join No-Lead 12" w:cstheme="minorHAnsi"/>
                <w:b/>
                <w:color w:val="FFFFFF" w:themeColor="background1"/>
              </w:rPr>
            </w:pPr>
            <w:r w:rsidRPr="002A291B">
              <w:rPr>
                <w:rFonts w:ascii="Letter-join No-Lead 12" w:hAnsi="Letter-join No-Lead 12" w:cstheme="minorHAnsi"/>
                <w:b/>
                <w:color w:val="FFFFFF" w:themeColor="background1"/>
              </w:rPr>
              <w:t>Scientists can…</w:t>
            </w:r>
          </w:p>
        </w:tc>
      </w:tr>
      <w:tr w:rsidR="00212EBC" w:rsidRPr="002A291B" w14:paraId="217F3DFE" w14:textId="77777777" w:rsidTr="00212EBC">
        <w:tc>
          <w:tcPr>
            <w:tcW w:w="11335" w:type="dxa"/>
            <w:shd w:val="clear" w:color="auto" w:fill="C5E0B3" w:themeFill="accent6" w:themeFillTint="66"/>
          </w:tcPr>
          <w:p w14:paraId="217F3DFC" w14:textId="77777777" w:rsidR="00212EBC" w:rsidRPr="002A291B" w:rsidRDefault="00212EBC" w:rsidP="00C77656">
            <w:pPr>
              <w:jc w:val="center"/>
              <w:rPr>
                <w:rFonts w:ascii="Letter-join No-Lead 12" w:hAnsi="Letter-join No-Lead 12" w:cstheme="minorHAnsi"/>
                <w:b/>
              </w:rPr>
            </w:pPr>
            <w:r w:rsidRPr="002A291B">
              <w:rPr>
                <w:rFonts w:ascii="Letter-join No-Lead 12" w:hAnsi="Letter-join No-Lead 12" w:cstheme="minorHAnsi"/>
                <w:b/>
              </w:rPr>
              <w:t>By the end of Year 2</w:t>
            </w:r>
          </w:p>
        </w:tc>
        <w:tc>
          <w:tcPr>
            <w:tcW w:w="11199" w:type="dxa"/>
            <w:shd w:val="clear" w:color="auto" w:fill="C5E0B3" w:themeFill="accent6" w:themeFillTint="66"/>
          </w:tcPr>
          <w:p w14:paraId="217F3DFD" w14:textId="77777777" w:rsidR="00212EBC" w:rsidRPr="002A291B" w:rsidRDefault="00212EBC" w:rsidP="00C77656">
            <w:pPr>
              <w:jc w:val="center"/>
              <w:rPr>
                <w:rFonts w:ascii="Letter-join No-Lead 12" w:hAnsi="Letter-join No-Lead 12" w:cstheme="minorHAnsi"/>
                <w:b/>
              </w:rPr>
            </w:pPr>
            <w:r w:rsidRPr="002A291B">
              <w:rPr>
                <w:rFonts w:ascii="Letter-join No-Lead 12" w:hAnsi="Letter-join No-Lead 12" w:cstheme="minorHAnsi"/>
                <w:b/>
              </w:rPr>
              <w:t>By the end of Year 4</w:t>
            </w:r>
          </w:p>
        </w:tc>
      </w:tr>
      <w:tr w:rsidR="00212EBC" w:rsidRPr="002A291B" w14:paraId="217F3E6A" w14:textId="77777777" w:rsidTr="00212EBC">
        <w:tc>
          <w:tcPr>
            <w:tcW w:w="11335" w:type="dxa"/>
          </w:tcPr>
          <w:p w14:paraId="217F3DFF" w14:textId="77777777" w:rsidR="00250B4B" w:rsidRPr="002A291B" w:rsidRDefault="00250B4B" w:rsidP="00602510">
            <w:pPr>
              <w:jc w:val="center"/>
              <w:rPr>
                <w:rFonts w:ascii="Letter-join No-Lead 12" w:hAnsi="Letter-join No-Lead 12" w:cstheme="minorHAnsi"/>
                <w:b/>
                <w:i/>
                <w:sz w:val="18"/>
                <w:szCs w:val="18"/>
              </w:rPr>
            </w:pPr>
            <w:r w:rsidRPr="002A291B">
              <w:rPr>
                <w:rFonts w:ascii="Letter-join No-Lead 12" w:hAnsi="Letter-join No-Lead 12" w:cstheme="minorHAnsi"/>
                <w:b/>
                <w:i/>
                <w:sz w:val="18"/>
                <w:szCs w:val="18"/>
              </w:rPr>
              <w:t>Working Scientifically</w:t>
            </w:r>
          </w:p>
          <w:p w14:paraId="217F3E00"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Ask simple questions.</w:t>
            </w:r>
          </w:p>
          <w:p w14:paraId="217F3E01"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Observe closely, using simple equipment.</w:t>
            </w:r>
          </w:p>
          <w:p w14:paraId="217F3E02"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Perform simple tests.</w:t>
            </w:r>
            <w:bookmarkStart w:id="0" w:name="_GoBack"/>
            <w:bookmarkEnd w:id="0"/>
          </w:p>
          <w:p w14:paraId="217F3E03"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Use observations and ideas to suggest answers to questions.</w:t>
            </w:r>
          </w:p>
          <w:p w14:paraId="217F3E04"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Gather and record data to help in answering questions</w:t>
            </w:r>
          </w:p>
          <w:p w14:paraId="217F3E05" w14:textId="77777777" w:rsidR="001A1C97" w:rsidRPr="002A291B" w:rsidRDefault="001A1C97" w:rsidP="00602510">
            <w:pPr>
              <w:jc w:val="center"/>
              <w:rPr>
                <w:rFonts w:ascii="Letter-join No-Lead 12" w:hAnsi="Letter-join No-Lead 12" w:cstheme="minorHAnsi"/>
                <w:sz w:val="18"/>
                <w:szCs w:val="18"/>
              </w:rPr>
            </w:pPr>
          </w:p>
          <w:p w14:paraId="217F3E06" w14:textId="77777777" w:rsidR="00250B4B" w:rsidRPr="002A291B" w:rsidRDefault="00250B4B" w:rsidP="00250B4B">
            <w:pPr>
              <w:jc w:val="center"/>
              <w:rPr>
                <w:rFonts w:ascii="Letter-join No-Lead 12" w:hAnsi="Letter-join No-Lead 12" w:cstheme="minorHAnsi"/>
                <w:b/>
                <w:i/>
                <w:sz w:val="18"/>
                <w:szCs w:val="18"/>
              </w:rPr>
            </w:pPr>
            <w:r w:rsidRPr="002A291B">
              <w:rPr>
                <w:rFonts w:ascii="Letter-join No-Lead 12" w:hAnsi="Letter-join No-Lead 12" w:cstheme="minorHAnsi"/>
                <w:b/>
                <w:i/>
                <w:sz w:val="18"/>
                <w:szCs w:val="18"/>
              </w:rPr>
              <w:t>Plants</w:t>
            </w:r>
          </w:p>
          <w:p w14:paraId="217F3E07" w14:textId="77777777" w:rsidR="00602510" w:rsidRPr="002A291B" w:rsidRDefault="00602510" w:rsidP="00250B4B">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and classify.</w:t>
            </w:r>
          </w:p>
          <w:p w14:paraId="217F3E08"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i/>
                <w:sz w:val="18"/>
                <w:szCs w:val="18"/>
              </w:rPr>
              <w:t xml:space="preserve">Identify and name a variety of common plants, including </w:t>
            </w:r>
            <w:r w:rsidRPr="002A291B">
              <w:rPr>
                <w:rFonts w:ascii="Letter-join No-Lead 12" w:hAnsi="Letter-join No-Lead 12" w:cstheme="minorHAnsi"/>
                <w:sz w:val="18"/>
                <w:szCs w:val="18"/>
              </w:rPr>
              <w:t>garden plants, wild plants and trees and those classified as deciduous and evergreen</w:t>
            </w:r>
          </w:p>
          <w:p w14:paraId="217F3E09"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and describe the basic structure of a variety of common flowering plants, including roots, stem/trunk, leaves and flowers.</w:t>
            </w:r>
          </w:p>
          <w:p w14:paraId="217F3E0A"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Observe and describe how seeds and bulbs grow into mature plants.</w:t>
            </w:r>
          </w:p>
          <w:p w14:paraId="217F3E0B"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Find out and describe how plants need water, light and a suitable temperature to grow and stay healthy.</w:t>
            </w:r>
          </w:p>
          <w:p w14:paraId="217F3E0C" w14:textId="77777777" w:rsidR="001A1C97" w:rsidRPr="002A291B" w:rsidRDefault="001A1C97" w:rsidP="00602510">
            <w:pPr>
              <w:jc w:val="center"/>
              <w:rPr>
                <w:rFonts w:ascii="Letter-join No-Lead 12" w:hAnsi="Letter-join No-Lead 12" w:cstheme="minorHAnsi"/>
                <w:sz w:val="18"/>
                <w:szCs w:val="18"/>
              </w:rPr>
            </w:pPr>
          </w:p>
          <w:p w14:paraId="217F3E0D" w14:textId="77777777" w:rsidR="00250B4B" w:rsidRPr="002A291B" w:rsidRDefault="00250B4B" w:rsidP="00602510">
            <w:pPr>
              <w:jc w:val="center"/>
              <w:rPr>
                <w:rFonts w:ascii="Letter-join No-Lead 12" w:hAnsi="Letter-join No-Lead 12" w:cstheme="minorHAnsi"/>
                <w:b/>
                <w:i/>
                <w:sz w:val="18"/>
                <w:szCs w:val="18"/>
              </w:rPr>
            </w:pPr>
            <w:r w:rsidRPr="002A291B">
              <w:rPr>
                <w:rFonts w:ascii="Letter-join No-Lead 12" w:hAnsi="Letter-join No-Lead 12" w:cstheme="minorHAnsi"/>
                <w:b/>
                <w:i/>
                <w:sz w:val="18"/>
                <w:szCs w:val="18"/>
              </w:rPr>
              <w:t>Living things and their Habitats/Animals, including humans</w:t>
            </w:r>
          </w:p>
          <w:p w14:paraId="217F3E0E"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and name a variety of common animals that are birds, fish, amphibians, reptiles, mammals and invertebrates.</w:t>
            </w:r>
          </w:p>
          <w:p w14:paraId="217F3E0F"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and name a variety of common animals that are carnivores, herbivores and omnivores.</w:t>
            </w:r>
          </w:p>
          <w:p w14:paraId="217F3E10"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Describe and compare the structure of a variety of common animals (birds, fish, amphibians, reptiles, mammals and invertebrates, including pets).</w:t>
            </w:r>
          </w:p>
          <w:p w14:paraId="217F3E11"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name, draw and label the basic parts of the human body and say which part of the body is associated with each sense.</w:t>
            </w:r>
          </w:p>
          <w:p w14:paraId="217F3E12"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Notice that animals, including humans, have offspring which grow into adults.</w:t>
            </w:r>
          </w:p>
          <w:p w14:paraId="217F3E13"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Investigate and describe the basic needs of animals, including humans, for survival (water, food and air).</w:t>
            </w:r>
          </w:p>
          <w:p w14:paraId="217F3E14"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Describe the importance for humans of exercise, eating the right amounts of different types of food and hygiene</w:t>
            </w:r>
          </w:p>
          <w:p w14:paraId="217F3E15"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Explore and compare the differences between things that are living, that are dead and that have never been alive.</w:t>
            </w:r>
          </w:p>
          <w:p w14:paraId="217F3E16"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that most living things live in habitats to which they are suited and describe how different habitats provide for the basic needs of different kinds of animals and plants and how they depend on each other</w:t>
            </w:r>
          </w:p>
          <w:p w14:paraId="217F3E17" w14:textId="77777777" w:rsidR="00250B4B" w:rsidRPr="002A291B" w:rsidRDefault="00602510" w:rsidP="00250B4B">
            <w:pPr>
              <w:jc w:val="center"/>
              <w:rPr>
                <w:rFonts w:ascii="Letter-join No-Lead 12" w:hAnsi="Letter-join No-Lead 12" w:cstheme="minorHAnsi"/>
                <w:b/>
                <w:i/>
                <w:sz w:val="18"/>
                <w:szCs w:val="18"/>
              </w:rPr>
            </w:pPr>
            <w:r w:rsidRPr="002A291B">
              <w:rPr>
                <w:rFonts w:ascii="Letter-join No-Lead 12" w:hAnsi="Letter-join No-Lead 12" w:cstheme="minorHAnsi"/>
                <w:sz w:val="18"/>
                <w:szCs w:val="18"/>
              </w:rPr>
              <w:t>Identify how humans resemble their parents in many features.</w:t>
            </w:r>
            <w:r w:rsidR="00250B4B" w:rsidRPr="002A291B">
              <w:rPr>
                <w:rFonts w:ascii="Letter-join No-Lead 12" w:hAnsi="Letter-join No-Lead 12" w:cstheme="minorHAnsi"/>
                <w:b/>
                <w:i/>
                <w:sz w:val="18"/>
                <w:szCs w:val="18"/>
              </w:rPr>
              <w:t xml:space="preserve"> </w:t>
            </w:r>
          </w:p>
          <w:p w14:paraId="217F3E18" w14:textId="77777777" w:rsidR="00250B4B" w:rsidRPr="002A291B" w:rsidRDefault="00250B4B" w:rsidP="00250B4B">
            <w:pPr>
              <w:jc w:val="center"/>
              <w:rPr>
                <w:rFonts w:ascii="Letter-join No-Lead 12" w:hAnsi="Letter-join No-Lead 12" w:cstheme="minorHAnsi"/>
                <w:sz w:val="18"/>
                <w:szCs w:val="18"/>
              </w:rPr>
            </w:pPr>
            <w:r w:rsidRPr="002A291B">
              <w:rPr>
                <w:rFonts w:ascii="Letter-join No-Lead 12" w:hAnsi="Letter-join No-Lead 12" w:cstheme="minorHAnsi"/>
                <w:sz w:val="18"/>
                <w:szCs w:val="18"/>
              </w:rPr>
              <w:t>Notice and describe how things move, using simple comparisons such as faster and slower.</w:t>
            </w:r>
          </w:p>
          <w:p w14:paraId="217F3E19" w14:textId="77777777" w:rsidR="00250B4B" w:rsidRPr="002A291B" w:rsidRDefault="00250B4B" w:rsidP="00250B4B">
            <w:pPr>
              <w:jc w:val="center"/>
              <w:rPr>
                <w:rFonts w:ascii="Letter-join No-Lead 12" w:hAnsi="Letter-join No-Lead 12" w:cstheme="minorHAnsi"/>
                <w:sz w:val="18"/>
                <w:szCs w:val="18"/>
              </w:rPr>
            </w:pPr>
            <w:r w:rsidRPr="002A291B">
              <w:rPr>
                <w:rFonts w:ascii="Letter-join No-Lead 12" w:hAnsi="Letter-join No-Lead 12" w:cstheme="minorHAnsi"/>
                <w:sz w:val="18"/>
                <w:szCs w:val="18"/>
              </w:rPr>
              <w:t>explore and compare the differences between things that are living, dead, and things that have never been alive</w:t>
            </w:r>
          </w:p>
          <w:p w14:paraId="217F3E1A" w14:textId="77777777" w:rsidR="00250B4B" w:rsidRPr="002A291B" w:rsidRDefault="00250B4B" w:rsidP="00250B4B">
            <w:pPr>
              <w:jc w:val="center"/>
              <w:rPr>
                <w:rFonts w:ascii="Letter-join No-Lead 12" w:hAnsi="Letter-join No-Lead 12" w:cstheme="minorHAnsi"/>
                <w:sz w:val="18"/>
                <w:szCs w:val="18"/>
              </w:rPr>
            </w:pPr>
            <w:r w:rsidRPr="002A291B">
              <w:rPr>
                <w:rFonts w:ascii="Letter-join No-Lead 12" w:hAnsi="Letter-join No-Lead 12" w:cstheme="minorHAnsi"/>
                <w:sz w:val="18"/>
                <w:szCs w:val="18"/>
              </w:rPr>
              <w:t>Compare how different things move.</w:t>
            </w:r>
          </w:p>
          <w:p w14:paraId="217F3E1B" w14:textId="77777777" w:rsidR="00602510" w:rsidRPr="002A291B" w:rsidRDefault="00602510" w:rsidP="00602510">
            <w:pPr>
              <w:jc w:val="center"/>
              <w:rPr>
                <w:rFonts w:ascii="Letter-join No-Lead 12" w:hAnsi="Letter-join No-Lead 12" w:cstheme="minorHAnsi"/>
                <w:sz w:val="18"/>
                <w:szCs w:val="18"/>
              </w:rPr>
            </w:pPr>
          </w:p>
          <w:p w14:paraId="217F3E1C" w14:textId="77777777" w:rsidR="00250B4B" w:rsidRPr="002A291B" w:rsidRDefault="00250B4B" w:rsidP="00602510">
            <w:pPr>
              <w:jc w:val="center"/>
              <w:rPr>
                <w:rFonts w:ascii="Letter-join No-Lead 12" w:hAnsi="Letter-join No-Lead 12" w:cstheme="minorHAnsi"/>
                <w:b/>
                <w:i/>
                <w:sz w:val="18"/>
                <w:szCs w:val="18"/>
              </w:rPr>
            </w:pPr>
            <w:r w:rsidRPr="002A291B">
              <w:rPr>
                <w:rFonts w:ascii="Letter-join No-Lead 12" w:hAnsi="Letter-join No-Lead 12" w:cstheme="minorHAnsi"/>
                <w:b/>
                <w:i/>
                <w:sz w:val="18"/>
                <w:szCs w:val="18"/>
              </w:rPr>
              <w:t>Materials</w:t>
            </w:r>
          </w:p>
          <w:p w14:paraId="217F3E1D"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Distinguish between an object and the material from which it is made.</w:t>
            </w:r>
          </w:p>
          <w:p w14:paraId="217F3E1E"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and name a variety of everyday materials, including wood, plastic, glass, metal, water and rock.</w:t>
            </w:r>
          </w:p>
          <w:p w14:paraId="217F3E1F"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Describe the simple physical properties of a variety of everyday materials.</w:t>
            </w:r>
          </w:p>
          <w:p w14:paraId="217F3E20"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Compare and group together a variety of everyday materials on the basis of their simple physical properties.</w:t>
            </w:r>
          </w:p>
          <w:p w14:paraId="217F3E21"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Find out how the shapes of solid objects made from some materials can be changed by squashing, bending, twisting and stretching.</w:t>
            </w:r>
          </w:p>
          <w:p w14:paraId="217F3E22" w14:textId="77777777" w:rsidR="00602510" w:rsidRPr="002A291B" w:rsidRDefault="00602510" w:rsidP="00602510">
            <w:pPr>
              <w:jc w:val="center"/>
              <w:rPr>
                <w:rFonts w:ascii="Letter-join No-Lead 12" w:hAnsi="Letter-join No-Lead 12" w:cstheme="minorHAnsi"/>
                <w:b/>
                <w:i/>
                <w:sz w:val="18"/>
                <w:szCs w:val="18"/>
              </w:rPr>
            </w:pPr>
            <w:r w:rsidRPr="002A291B">
              <w:rPr>
                <w:rFonts w:ascii="Letter-join No-Lead 12" w:hAnsi="Letter-join No-Lead 12" w:cstheme="minorHAnsi"/>
                <w:sz w:val="18"/>
                <w:szCs w:val="18"/>
              </w:rPr>
              <w:t>Identify and compare the uses of a variety of everyday materials, including wood, metal, plastic, glass, brick/rock, and paper/cardboard</w:t>
            </w:r>
            <w:r w:rsidRPr="002A291B">
              <w:rPr>
                <w:rFonts w:ascii="Letter-join No-Lead 12" w:hAnsi="Letter-join No-Lead 12" w:cstheme="minorHAnsi"/>
                <w:b/>
                <w:i/>
                <w:sz w:val="18"/>
                <w:szCs w:val="18"/>
              </w:rPr>
              <w:t>.</w:t>
            </w:r>
          </w:p>
          <w:p w14:paraId="217F3E23" w14:textId="77777777" w:rsidR="001A1C97" w:rsidRPr="002A291B" w:rsidRDefault="001A1C97" w:rsidP="00602510">
            <w:pPr>
              <w:jc w:val="center"/>
              <w:rPr>
                <w:rFonts w:ascii="Letter-join No-Lead 12" w:hAnsi="Letter-join No-Lead 12" w:cstheme="minorHAnsi"/>
                <w:b/>
                <w:i/>
                <w:sz w:val="18"/>
                <w:szCs w:val="18"/>
              </w:rPr>
            </w:pPr>
          </w:p>
          <w:p w14:paraId="217F3E24" w14:textId="77777777" w:rsidR="00250B4B" w:rsidRPr="002A291B" w:rsidRDefault="00250B4B" w:rsidP="00602510">
            <w:pPr>
              <w:jc w:val="center"/>
              <w:rPr>
                <w:rFonts w:ascii="Letter-join No-Lead 12" w:hAnsi="Letter-join No-Lead 12" w:cstheme="minorHAnsi"/>
                <w:b/>
                <w:sz w:val="18"/>
                <w:szCs w:val="18"/>
              </w:rPr>
            </w:pPr>
            <w:r w:rsidRPr="002A291B">
              <w:rPr>
                <w:rFonts w:ascii="Letter-join No-Lead 12" w:hAnsi="Letter-join No-Lead 12" w:cstheme="minorHAnsi"/>
                <w:b/>
                <w:sz w:val="18"/>
                <w:szCs w:val="18"/>
              </w:rPr>
              <w:t>Seasonal Changes</w:t>
            </w:r>
          </w:p>
          <w:p w14:paraId="217F3E25"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Observe the apparent movement of the Sun during the day.</w:t>
            </w:r>
          </w:p>
          <w:p w14:paraId="217F3E26"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Observe changes across the four seasons</w:t>
            </w:r>
          </w:p>
          <w:p w14:paraId="217F3E27"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Observe and describe weather associated with the seasons and how day length varies.</w:t>
            </w:r>
          </w:p>
          <w:p w14:paraId="217F3E28"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Observe and name a variety of sources of light, including electric lights, flames and the Sun, explaining that we see things because light travels from them to our eyes</w:t>
            </w:r>
          </w:p>
          <w:p w14:paraId="217F3E29"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Observe and name a variety of sources of sound, noticing that we hear with our ears.</w:t>
            </w:r>
          </w:p>
          <w:p w14:paraId="217F3E2A" w14:textId="77777777" w:rsidR="00250B4B" w:rsidRPr="002A291B" w:rsidRDefault="00250B4B" w:rsidP="00602510">
            <w:pPr>
              <w:jc w:val="center"/>
              <w:rPr>
                <w:rFonts w:ascii="Letter-join No-Lead 12" w:hAnsi="Letter-join No-Lead 12" w:cstheme="minorHAnsi"/>
                <w:sz w:val="18"/>
                <w:szCs w:val="18"/>
              </w:rPr>
            </w:pPr>
          </w:p>
          <w:p w14:paraId="217F3E2B" w14:textId="77777777" w:rsidR="00212EBC" w:rsidRPr="002A291B" w:rsidRDefault="00212EBC" w:rsidP="00602510">
            <w:pPr>
              <w:jc w:val="center"/>
              <w:rPr>
                <w:rFonts w:ascii="Letter-join No-Lead 12" w:hAnsi="Letter-join No-Lead 12" w:cstheme="minorHAnsi"/>
                <w:b/>
                <w:i/>
                <w:sz w:val="18"/>
                <w:szCs w:val="18"/>
              </w:rPr>
            </w:pPr>
          </w:p>
        </w:tc>
        <w:tc>
          <w:tcPr>
            <w:tcW w:w="11199" w:type="dxa"/>
          </w:tcPr>
          <w:p w14:paraId="217F3E2C" w14:textId="77777777" w:rsidR="00250B4B" w:rsidRPr="002A291B" w:rsidRDefault="00250B4B" w:rsidP="00602510">
            <w:pPr>
              <w:jc w:val="center"/>
              <w:rPr>
                <w:rFonts w:ascii="Letter-join No-Lead 12" w:hAnsi="Letter-join No-Lead 12" w:cstheme="minorHAnsi"/>
                <w:b/>
                <w:i/>
                <w:sz w:val="18"/>
                <w:szCs w:val="18"/>
              </w:rPr>
            </w:pPr>
            <w:r w:rsidRPr="002A291B">
              <w:rPr>
                <w:rFonts w:ascii="Letter-join No-Lead 12" w:hAnsi="Letter-join No-Lead 12" w:cstheme="minorHAnsi"/>
                <w:b/>
                <w:i/>
                <w:sz w:val="18"/>
                <w:szCs w:val="18"/>
              </w:rPr>
              <w:t>Working Scientifically</w:t>
            </w:r>
          </w:p>
          <w:p w14:paraId="217F3E2D"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Ask relevant questions</w:t>
            </w:r>
          </w:p>
          <w:p w14:paraId="217F3E2E"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Set up simple practical enquiries and comparative and fair tests.</w:t>
            </w:r>
          </w:p>
          <w:p w14:paraId="217F3E2F"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Make accurate measurements using standard units, using a range of equipment, e.g. thermometers and data loggers.</w:t>
            </w:r>
          </w:p>
          <w:p w14:paraId="217F3E30"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Gather, record, classify and present data in a variety of ways to help in answering questions.</w:t>
            </w:r>
          </w:p>
          <w:p w14:paraId="217F3E31"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Record findings using simple scientific language, drawings, labelled diagrams, bar charts and tables.</w:t>
            </w:r>
          </w:p>
          <w:p w14:paraId="217F3E32"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Report on findings from enquiries, including oral and written explanations, displays or presentations of results and conclusions.</w:t>
            </w:r>
          </w:p>
          <w:p w14:paraId="217F3E33"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Use results to draw simple conclusions and suggest improvements, new questions and predictions for setting up further tests.</w:t>
            </w:r>
          </w:p>
          <w:p w14:paraId="217F3E34"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differences, similarities or changes related to simple, scientific ideas and processes.</w:t>
            </w:r>
          </w:p>
          <w:p w14:paraId="217F3E35"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Use straightforward, scientific evidence to answer questions or to support their findings</w:t>
            </w:r>
          </w:p>
          <w:p w14:paraId="217F3E36" w14:textId="77777777" w:rsidR="00250B4B" w:rsidRPr="002A291B" w:rsidRDefault="00250B4B" w:rsidP="00602510">
            <w:pPr>
              <w:jc w:val="center"/>
              <w:rPr>
                <w:rFonts w:ascii="Letter-join No-Lead 12" w:hAnsi="Letter-join No-Lead 12" w:cstheme="minorHAnsi"/>
                <w:sz w:val="18"/>
                <w:szCs w:val="18"/>
              </w:rPr>
            </w:pPr>
          </w:p>
          <w:p w14:paraId="217F3E37" w14:textId="77777777" w:rsidR="00250B4B" w:rsidRPr="002A291B" w:rsidRDefault="00250B4B" w:rsidP="00602510">
            <w:pPr>
              <w:jc w:val="center"/>
              <w:rPr>
                <w:rFonts w:ascii="Letter-join No-Lead 12" w:hAnsi="Letter-join No-Lead 12" w:cstheme="minorHAnsi"/>
                <w:b/>
                <w:i/>
                <w:sz w:val="18"/>
                <w:szCs w:val="18"/>
              </w:rPr>
            </w:pPr>
            <w:r w:rsidRPr="002A291B">
              <w:rPr>
                <w:rFonts w:ascii="Letter-join No-Lead 12" w:hAnsi="Letter-join No-Lead 12" w:cstheme="minorHAnsi"/>
                <w:b/>
                <w:i/>
                <w:sz w:val="18"/>
                <w:szCs w:val="18"/>
              </w:rPr>
              <w:t>Plants</w:t>
            </w:r>
          </w:p>
          <w:p w14:paraId="217F3E38"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and describe the functions of different parts of flowering plants: roots, stem, leaves and flowers.</w:t>
            </w:r>
          </w:p>
          <w:p w14:paraId="217F3E39"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Explore the requirements of plants for life and growth (air, light, water, nutrients from soil, and room to grow) and how they vary from plant to plant.</w:t>
            </w:r>
          </w:p>
          <w:p w14:paraId="217F3E3A"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Investigate the way in which water is transported within plants.</w:t>
            </w:r>
          </w:p>
          <w:p w14:paraId="217F3E3B" w14:textId="77777777" w:rsidR="00602510" w:rsidRPr="002A291B" w:rsidRDefault="00602510" w:rsidP="00602510">
            <w:pPr>
              <w:jc w:val="center"/>
              <w:rPr>
                <w:rFonts w:ascii="Letter-join No-Lead 12" w:hAnsi="Letter-join No-Lead 12" w:cstheme="minorHAnsi"/>
                <w:b/>
                <w:i/>
                <w:sz w:val="18"/>
                <w:szCs w:val="18"/>
              </w:rPr>
            </w:pPr>
            <w:r w:rsidRPr="002A291B">
              <w:rPr>
                <w:rFonts w:ascii="Letter-join No-Lead 12" w:hAnsi="Letter-join No-Lead 12" w:cstheme="minorHAnsi"/>
                <w:sz w:val="18"/>
                <w:szCs w:val="18"/>
              </w:rPr>
              <w:t>Explore the role of flowers in the life cycle of flowering plants, including pollination, seed formation and seed dispersal</w:t>
            </w:r>
            <w:r w:rsidRPr="002A291B">
              <w:rPr>
                <w:rFonts w:ascii="Letter-join No-Lead 12" w:hAnsi="Letter-join No-Lead 12" w:cstheme="minorHAnsi"/>
                <w:b/>
                <w:i/>
                <w:sz w:val="18"/>
                <w:szCs w:val="18"/>
              </w:rPr>
              <w:t>.</w:t>
            </w:r>
          </w:p>
          <w:p w14:paraId="217F3E3C" w14:textId="77777777" w:rsidR="00250B4B" w:rsidRPr="002A291B" w:rsidRDefault="00250B4B" w:rsidP="00602510">
            <w:pPr>
              <w:jc w:val="center"/>
              <w:rPr>
                <w:rFonts w:ascii="Letter-join No-Lead 12" w:hAnsi="Letter-join No-Lead 12" w:cstheme="minorHAnsi"/>
                <w:b/>
                <w:i/>
                <w:sz w:val="18"/>
                <w:szCs w:val="18"/>
              </w:rPr>
            </w:pPr>
          </w:p>
          <w:p w14:paraId="217F3E3D" w14:textId="77777777" w:rsidR="00250B4B" w:rsidRPr="002A291B" w:rsidRDefault="00250B4B" w:rsidP="00602510">
            <w:pPr>
              <w:jc w:val="center"/>
              <w:rPr>
                <w:rFonts w:ascii="Letter-join No-Lead 12" w:hAnsi="Letter-join No-Lead 12" w:cstheme="minorHAnsi"/>
                <w:b/>
                <w:i/>
                <w:sz w:val="18"/>
                <w:szCs w:val="18"/>
              </w:rPr>
            </w:pPr>
            <w:r w:rsidRPr="002A291B">
              <w:rPr>
                <w:rFonts w:ascii="Letter-join No-Lead 12" w:hAnsi="Letter-join No-Lead 12" w:cstheme="minorHAnsi"/>
                <w:b/>
                <w:i/>
                <w:sz w:val="18"/>
                <w:szCs w:val="18"/>
              </w:rPr>
              <w:t xml:space="preserve">All Living things/Animals, including humans/ </w:t>
            </w:r>
          </w:p>
          <w:p w14:paraId="217F3E3E"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 xml:space="preserve">Identify that animals, including humans, need the right types and amounts of </w:t>
            </w:r>
            <w:r w:rsidR="001A1C97" w:rsidRPr="002A291B">
              <w:rPr>
                <w:rFonts w:ascii="Letter-join No-Lead 12" w:hAnsi="Letter-join No-Lead 12" w:cstheme="minorHAnsi"/>
                <w:sz w:val="18"/>
                <w:szCs w:val="18"/>
              </w:rPr>
              <w:t>nutrition that</w:t>
            </w:r>
            <w:r w:rsidRPr="002A291B">
              <w:rPr>
                <w:rFonts w:ascii="Letter-join No-Lead 12" w:hAnsi="Letter-join No-Lead 12" w:cstheme="minorHAnsi"/>
                <w:sz w:val="18"/>
                <w:szCs w:val="18"/>
              </w:rPr>
              <w:t xml:space="preserve"> they cannot make their own food and they get nutrition from what they eat.</w:t>
            </w:r>
          </w:p>
          <w:p w14:paraId="217F3E3F"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Describe the ways in which nutrients and water are transported within animals, including humans.</w:t>
            </w:r>
          </w:p>
          <w:p w14:paraId="217F3E40"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that humans and some animals have skeletons and muscles for support, protection and movement.</w:t>
            </w:r>
          </w:p>
          <w:p w14:paraId="217F3E41"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Describe the simple functions of the basic parts of the digestive system in humans.</w:t>
            </w:r>
          </w:p>
          <w:p w14:paraId="217F3E42"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the different types of teeth in humans and their simple functions.</w:t>
            </w:r>
          </w:p>
          <w:p w14:paraId="217F3E43"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 xml:space="preserve"> Identify and name a variety of living things (plants and animals) in the local and wider environment, using classification keys to assign them to groups. </w:t>
            </w:r>
          </w:p>
          <w:p w14:paraId="217F3E44"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Give reasons for classifying plants and animals based on specific characteristics.</w:t>
            </w:r>
          </w:p>
          <w:p w14:paraId="217F3E45"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Recognise that environments are constantly changing and that this can sometimes pose dangers to specific habitats</w:t>
            </w:r>
          </w:p>
          <w:p w14:paraId="217F3E46"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how plants and animals, including humans, resemble their parents in many features.</w:t>
            </w:r>
          </w:p>
          <w:p w14:paraId="217F3E47"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Recognise that living things have changed over time and that fossils provide information about living things that inhabited the Earth millions of years ago.</w:t>
            </w:r>
          </w:p>
          <w:p w14:paraId="217F3E48"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how animals and plants are suited to and adapt to their environment in different ways</w:t>
            </w:r>
          </w:p>
          <w:p w14:paraId="217F3E49" w14:textId="77777777" w:rsidR="00250B4B" w:rsidRPr="002A291B" w:rsidRDefault="00250B4B" w:rsidP="00602510">
            <w:pPr>
              <w:jc w:val="center"/>
              <w:rPr>
                <w:rFonts w:ascii="Letter-join No-Lead 12" w:hAnsi="Letter-join No-Lead 12" w:cstheme="minorHAnsi"/>
                <w:sz w:val="18"/>
                <w:szCs w:val="18"/>
              </w:rPr>
            </w:pPr>
          </w:p>
          <w:p w14:paraId="217F3E4A" w14:textId="77777777" w:rsidR="00250B4B" w:rsidRPr="002A291B" w:rsidRDefault="00250B4B" w:rsidP="00602510">
            <w:pPr>
              <w:jc w:val="center"/>
              <w:rPr>
                <w:rFonts w:ascii="Letter-join No-Lead 12" w:hAnsi="Letter-join No-Lead 12" w:cstheme="minorHAnsi"/>
                <w:b/>
                <w:i/>
                <w:sz w:val="18"/>
                <w:szCs w:val="18"/>
              </w:rPr>
            </w:pPr>
            <w:r w:rsidRPr="002A291B">
              <w:rPr>
                <w:rFonts w:ascii="Letter-join No-Lead 12" w:hAnsi="Letter-join No-Lead 12" w:cstheme="minorHAnsi"/>
                <w:b/>
                <w:i/>
                <w:sz w:val="18"/>
                <w:szCs w:val="18"/>
              </w:rPr>
              <w:t>Rocks</w:t>
            </w:r>
          </w:p>
          <w:p w14:paraId="217F3E4B"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Compare and group together different kinds of rocks on the basis of their simple, physical properties.</w:t>
            </w:r>
          </w:p>
          <w:p w14:paraId="217F3E4C"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Relate the simple physical properties of some rocks to their formation (igneous or sedimentary).</w:t>
            </w:r>
          </w:p>
          <w:p w14:paraId="217F3E4D"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Describe in simple terms how fossils are formed when things that have lived are trapped within sedimentary rock.</w:t>
            </w:r>
          </w:p>
          <w:p w14:paraId="217F3E4E" w14:textId="77777777" w:rsidR="00250B4B" w:rsidRPr="002A291B" w:rsidRDefault="00250B4B" w:rsidP="00602510">
            <w:pPr>
              <w:jc w:val="center"/>
              <w:rPr>
                <w:rFonts w:ascii="Letter-join No-Lead 12" w:hAnsi="Letter-join No-Lead 12" w:cstheme="minorHAnsi"/>
                <w:sz w:val="18"/>
                <w:szCs w:val="18"/>
              </w:rPr>
            </w:pPr>
          </w:p>
          <w:p w14:paraId="217F3E4F" w14:textId="77777777" w:rsidR="00596E28" w:rsidRPr="002A291B" w:rsidRDefault="00596E28" w:rsidP="00602510">
            <w:pPr>
              <w:jc w:val="center"/>
              <w:rPr>
                <w:rFonts w:ascii="Letter-join No-Lead 12" w:hAnsi="Letter-join No-Lead 12" w:cstheme="minorHAnsi"/>
                <w:b/>
                <w:i/>
                <w:sz w:val="18"/>
                <w:szCs w:val="18"/>
              </w:rPr>
            </w:pPr>
            <w:r w:rsidRPr="002A291B">
              <w:rPr>
                <w:rFonts w:ascii="Letter-join No-Lead 12" w:hAnsi="Letter-join No-Lead 12" w:cstheme="minorHAnsi"/>
                <w:b/>
                <w:i/>
                <w:sz w:val="18"/>
                <w:szCs w:val="18"/>
              </w:rPr>
              <w:t>States of Matter</w:t>
            </w:r>
          </w:p>
          <w:p w14:paraId="217F3E50"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Compare and group materials together, according to whether they are solids, liquids or gases.</w:t>
            </w:r>
          </w:p>
          <w:p w14:paraId="217F3E51"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Observe that some materials change state when they are heated or cooled, and measure the temperature at which this happens in degrees Celsius (</w:t>
            </w:r>
            <w:r w:rsidRPr="002A291B">
              <w:rPr>
                <w:rFonts w:ascii="Calibri" w:hAnsi="Calibri" w:cs="Calibri"/>
                <w:sz w:val="18"/>
                <w:szCs w:val="18"/>
              </w:rPr>
              <w:t>°</w:t>
            </w:r>
            <w:r w:rsidRPr="002A291B">
              <w:rPr>
                <w:rFonts w:ascii="Letter-join No-Lead 12" w:hAnsi="Letter-join No-Lead 12" w:cstheme="minorHAnsi"/>
                <w:sz w:val="18"/>
                <w:szCs w:val="18"/>
              </w:rPr>
              <w:t>C), building on their teaching in mathematics.</w:t>
            </w:r>
          </w:p>
          <w:p w14:paraId="217F3E52"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the part played by evaporation and condensation in the water cycle and associate the rate of evaporation with temperature.</w:t>
            </w:r>
          </w:p>
          <w:p w14:paraId="217F3E53" w14:textId="77777777" w:rsidR="001A1C97" w:rsidRPr="002A291B" w:rsidRDefault="001A1C97" w:rsidP="00602510">
            <w:pPr>
              <w:jc w:val="center"/>
              <w:rPr>
                <w:rFonts w:ascii="Letter-join No-Lead 12" w:hAnsi="Letter-join No-Lead 12" w:cstheme="minorHAnsi"/>
                <w:b/>
                <w:i/>
                <w:sz w:val="18"/>
                <w:szCs w:val="18"/>
              </w:rPr>
            </w:pPr>
          </w:p>
          <w:p w14:paraId="217F3E54" w14:textId="77777777" w:rsidR="001A1C97" w:rsidRPr="002A291B" w:rsidRDefault="001A1C97" w:rsidP="00602510">
            <w:pPr>
              <w:jc w:val="center"/>
              <w:rPr>
                <w:rFonts w:ascii="Letter-join No-Lead 12" w:hAnsi="Letter-join No-Lead 12" w:cstheme="minorHAnsi"/>
                <w:b/>
                <w:i/>
                <w:sz w:val="18"/>
                <w:szCs w:val="18"/>
              </w:rPr>
            </w:pPr>
            <w:r w:rsidRPr="002A291B">
              <w:rPr>
                <w:rFonts w:ascii="Letter-join No-Lead 12" w:hAnsi="Letter-join No-Lead 12" w:cstheme="minorHAnsi"/>
                <w:b/>
                <w:i/>
                <w:sz w:val="18"/>
                <w:szCs w:val="18"/>
              </w:rPr>
              <w:t>Forces and Magnets</w:t>
            </w:r>
          </w:p>
          <w:p w14:paraId="217F3E55"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Notice that some forces need contact between two objects and some forces act at a distance.</w:t>
            </w:r>
          </w:p>
          <w:p w14:paraId="217F3E56"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 xml:space="preserve">Observe how magnets attract or repel each other and attract some materials and not others. </w:t>
            </w:r>
          </w:p>
          <w:p w14:paraId="217F3E57"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Compare and group together a variety of everyday materials on the basis of whether they are attracted to a magnet and identify some magnetic materials.</w:t>
            </w:r>
          </w:p>
          <w:p w14:paraId="217F3E58" w14:textId="77777777" w:rsidR="001A1C97" w:rsidRPr="002A291B" w:rsidRDefault="001A1C97" w:rsidP="00602510">
            <w:pPr>
              <w:jc w:val="center"/>
              <w:rPr>
                <w:rFonts w:ascii="Letter-join No-Lead 12" w:hAnsi="Letter-join No-Lead 12" w:cstheme="minorHAnsi"/>
                <w:sz w:val="18"/>
                <w:szCs w:val="18"/>
              </w:rPr>
            </w:pPr>
          </w:p>
          <w:p w14:paraId="217F3E59" w14:textId="77777777" w:rsidR="001A1C97" w:rsidRPr="002A291B" w:rsidRDefault="001A1C97" w:rsidP="00602510">
            <w:pPr>
              <w:jc w:val="center"/>
              <w:rPr>
                <w:rFonts w:ascii="Letter-join No-Lead 12" w:hAnsi="Letter-join No-Lead 12" w:cstheme="minorHAnsi"/>
                <w:b/>
                <w:i/>
                <w:sz w:val="18"/>
                <w:szCs w:val="18"/>
              </w:rPr>
            </w:pPr>
            <w:r w:rsidRPr="002A291B">
              <w:rPr>
                <w:rFonts w:ascii="Letter-join No-Lead 12" w:hAnsi="Letter-join No-Lead 12" w:cstheme="minorHAnsi"/>
                <w:b/>
                <w:i/>
                <w:sz w:val="18"/>
                <w:szCs w:val="18"/>
              </w:rPr>
              <w:t>Light &amp; Sound</w:t>
            </w:r>
          </w:p>
          <w:p w14:paraId="217F3E5A"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 xml:space="preserve"> Notice that light is reflected from surfaces.</w:t>
            </w:r>
          </w:p>
          <w:p w14:paraId="217F3E5B"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Associate shadows with a light source being blocked by something; find patterns that determine the size of shadows.</w:t>
            </w:r>
          </w:p>
          <w:p w14:paraId="217F3E5C"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how sounds are made, associating some of them with something vibrating.</w:t>
            </w:r>
          </w:p>
          <w:p w14:paraId="217F3E5D"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Recognise that sounds get fainter as the distance from the sound’s source increases.</w:t>
            </w:r>
          </w:p>
          <w:p w14:paraId="217F3E5E" w14:textId="77777777" w:rsidR="001A1C97" w:rsidRPr="002A291B" w:rsidRDefault="001A1C97" w:rsidP="00602510">
            <w:pPr>
              <w:jc w:val="center"/>
              <w:rPr>
                <w:rFonts w:ascii="Letter-join No-Lead 12" w:hAnsi="Letter-join No-Lead 12" w:cstheme="minorHAnsi"/>
                <w:b/>
                <w:i/>
                <w:sz w:val="18"/>
                <w:szCs w:val="18"/>
              </w:rPr>
            </w:pPr>
          </w:p>
          <w:p w14:paraId="217F3E5F" w14:textId="77777777" w:rsidR="001A1C97" w:rsidRPr="002A291B" w:rsidRDefault="001A1C97" w:rsidP="00602510">
            <w:pPr>
              <w:jc w:val="center"/>
              <w:rPr>
                <w:rFonts w:ascii="Letter-join No-Lead 12" w:hAnsi="Letter-join No-Lead 12" w:cstheme="minorHAnsi"/>
                <w:b/>
                <w:i/>
                <w:sz w:val="18"/>
                <w:szCs w:val="18"/>
              </w:rPr>
            </w:pPr>
            <w:r w:rsidRPr="002A291B">
              <w:rPr>
                <w:rFonts w:ascii="Letter-join No-Lead 12" w:hAnsi="Letter-join No-Lead 12" w:cstheme="minorHAnsi"/>
                <w:b/>
                <w:i/>
                <w:sz w:val="18"/>
                <w:szCs w:val="18"/>
              </w:rPr>
              <w:t>Electricity</w:t>
            </w:r>
          </w:p>
          <w:p w14:paraId="217F3E60"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whether or not a lamp will light in a simple series circuit based on whether or not the lamp is part of a complete loop with a battery</w:t>
            </w:r>
          </w:p>
          <w:p w14:paraId="217F3E61" w14:textId="77777777" w:rsidR="00602510" w:rsidRPr="002A291B" w:rsidRDefault="00602510" w:rsidP="00602510">
            <w:pPr>
              <w:jc w:val="center"/>
              <w:rPr>
                <w:rFonts w:ascii="Letter-join No-Lead 12" w:hAnsi="Letter-join No-Lead 12" w:cstheme="minorHAnsi"/>
                <w:sz w:val="18"/>
                <w:szCs w:val="18"/>
              </w:rPr>
            </w:pPr>
            <w:r w:rsidRPr="002A291B">
              <w:rPr>
                <w:rFonts w:ascii="Letter-join No-Lead 12" w:hAnsi="Letter-join No-Lead 12" w:cstheme="minorHAnsi"/>
                <w:sz w:val="18"/>
                <w:szCs w:val="18"/>
              </w:rPr>
              <w:t>Recognise that a switch opens and closes a circuit and associate this with whether or not a lamp lights in a simple series circuit.</w:t>
            </w:r>
          </w:p>
          <w:p w14:paraId="217F3E62" w14:textId="77777777" w:rsidR="001A1C97" w:rsidRPr="002A291B" w:rsidRDefault="00602510" w:rsidP="001A1C97">
            <w:pPr>
              <w:jc w:val="center"/>
              <w:rPr>
                <w:rFonts w:ascii="Letter-join No-Lead 12" w:hAnsi="Letter-join No-Lead 12" w:cstheme="minorHAnsi"/>
                <w:sz w:val="18"/>
                <w:szCs w:val="18"/>
              </w:rPr>
            </w:pPr>
            <w:r w:rsidRPr="002A291B">
              <w:rPr>
                <w:rFonts w:ascii="Letter-join No-Lead 12" w:hAnsi="Letter-join No-Lead 12" w:cstheme="minorHAnsi"/>
                <w:sz w:val="18"/>
                <w:szCs w:val="18"/>
              </w:rPr>
              <w:t>Recognise some common conductors and insulators and associate met</w:t>
            </w:r>
            <w:r w:rsidR="001A1C97" w:rsidRPr="002A291B">
              <w:rPr>
                <w:rFonts w:ascii="Letter-join No-Lead 12" w:hAnsi="Letter-join No-Lead 12" w:cstheme="minorHAnsi"/>
                <w:sz w:val="18"/>
                <w:szCs w:val="18"/>
              </w:rPr>
              <w:t>als with being good conductors.</w:t>
            </w:r>
          </w:p>
          <w:p w14:paraId="217F3E63" w14:textId="77777777" w:rsidR="00250B4B" w:rsidRPr="002A291B" w:rsidRDefault="00250B4B" w:rsidP="00250B4B">
            <w:pPr>
              <w:jc w:val="center"/>
              <w:rPr>
                <w:rFonts w:ascii="Letter-join No-Lead 12" w:hAnsi="Letter-join No-Lead 12" w:cstheme="minorHAnsi"/>
                <w:sz w:val="18"/>
                <w:szCs w:val="18"/>
              </w:rPr>
            </w:pPr>
            <w:r w:rsidRPr="002A291B">
              <w:rPr>
                <w:rFonts w:ascii="Letter-join No-Lead 12" w:hAnsi="Letter-join No-Lead 12" w:cstheme="minorHAnsi"/>
                <w:sz w:val="18"/>
                <w:szCs w:val="18"/>
              </w:rPr>
              <w:t>Identify common appliances that run on electricity.</w:t>
            </w:r>
          </w:p>
          <w:p w14:paraId="217F3E64" w14:textId="77777777" w:rsidR="00212EBC" w:rsidRPr="002A291B" w:rsidRDefault="00250B4B" w:rsidP="00250B4B">
            <w:pPr>
              <w:jc w:val="center"/>
              <w:rPr>
                <w:rFonts w:ascii="Letter-join No-Lead 12" w:hAnsi="Letter-join No-Lead 12" w:cstheme="minorHAnsi"/>
                <w:sz w:val="18"/>
                <w:szCs w:val="18"/>
              </w:rPr>
            </w:pPr>
            <w:r w:rsidRPr="002A291B">
              <w:rPr>
                <w:rFonts w:ascii="Letter-join No-Lead 12" w:hAnsi="Letter-join No-Lead 12" w:cstheme="minorHAnsi"/>
                <w:sz w:val="18"/>
                <w:szCs w:val="18"/>
              </w:rPr>
              <w:t>Construct a simple series electrical circuit.</w:t>
            </w:r>
          </w:p>
          <w:p w14:paraId="217F3E65" w14:textId="77777777" w:rsidR="00C77656" w:rsidRPr="002A291B" w:rsidRDefault="00C77656" w:rsidP="00250B4B">
            <w:pPr>
              <w:jc w:val="center"/>
              <w:rPr>
                <w:rFonts w:ascii="Letter-join No-Lead 12" w:hAnsi="Letter-join No-Lead 12" w:cstheme="minorHAnsi"/>
                <w:sz w:val="18"/>
                <w:szCs w:val="18"/>
              </w:rPr>
            </w:pPr>
          </w:p>
          <w:p w14:paraId="217F3E66" w14:textId="29DCA05A" w:rsidR="00C77656" w:rsidRDefault="00C77656" w:rsidP="00250B4B">
            <w:pPr>
              <w:jc w:val="center"/>
              <w:rPr>
                <w:rFonts w:ascii="Letter-join No-Lead 12" w:hAnsi="Letter-join No-Lead 12" w:cstheme="minorHAnsi"/>
                <w:sz w:val="18"/>
                <w:szCs w:val="18"/>
              </w:rPr>
            </w:pPr>
          </w:p>
          <w:p w14:paraId="10006348" w14:textId="79ED78AD" w:rsidR="002A291B" w:rsidRDefault="002A291B" w:rsidP="00250B4B">
            <w:pPr>
              <w:jc w:val="center"/>
              <w:rPr>
                <w:rFonts w:ascii="Letter-join No-Lead 12" w:hAnsi="Letter-join No-Lead 12" w:cstheme="minorHAnsi"/>
                <w:sz w:val="18"/>
                <w:szCs w:val="18"/>
              </w:rPr>
            </w:pPr>
          </w:p>
          <w:p w14:paraId="263B758B" w14:textId="5219102A" w:rsidR="002A291B" w:rsidRDefault="002A291B" w:rsidP="00250B4B">
            <w:pPr>
              <w:jc w:val="center"/>
              <w:rPr>
                <w:rFonts w:ascii="Letter-join No-Lead 12" w:hAnsi="Letter-join No-Lead 12" w:cstheme="minorHAnsi"/>
                <w:sz w:val="18"/>
                <w:szCs w:val="18"/>
              </w:rPr>
            </w:pPr>
          </w:p>
          <w:p w14:paraId="268DFDB7" w14:textId="77777777" w:rsidR="002A291B" w:rsidRPr="002A291B" w:rsidRDefault="002A291B" w:rsidP="00250B4B">
            <w:pPr>
              <w:jc w:val="center"/>
              <w:rPr>
                <w:rFonts w:ascii="Letter-join No-Lead 12" w:hAnsi="Letter-join No-Lead 12" w:cstheme="minorHAnsi"/>
                <w:sz w:val="18"/>
                <w:szCs w:val="18"/>
              </w:rPr>
            </w:pPr>
          </w:p>
          <w:p w14:paraId="217F3E67" w14:textId="77777777" w:rsidR="00C77656" w:rsidRPr="002A291B" w:rsidRDefault="00C77656" w:rsidP="00250B4B">
            <w:pPr>
              <w:jc w:val="center"/>
              <w:rPr>
                <w:rFonts w:ascii="Letter-join No-Lead 12" w:hAnsi="Letter-join No-Lead 12" w:cstheme="minorHAnsi"/>
                <w:sz w:val="18"/>
                <w:szCs w:val="18"/>
              </w:rPr>
            </w:pPr>
          </w:p>
          <w:p w14:paraId="217F3E68" w14:textId="77777777" w:rsidR="00C77656" w:rsidRPr="002A291B" w:rsidRDefault="00C77656" w:rsidP="00250B4B">
            <w:pPr>
              <w:jc w:val="center"/>
              <w:rPr>
                <w:rFonts w:ascii="Letter-join No-Lead 12" w:hAnsi="Letter-join No-Lead 12" w:cstheme="minorHAnsi"/>
                <w:sz w:val="18"/>
                <w:szCs w:val="18"/>
              </w:rPr>
            </w:pPr>
          </w:p>
          <w:p w14:paraId="217F3E69" w14:textId="77777777" w:rsidR="00C77656" w:rsidRPr="002A291B" w:rsidRDefault="00C77656" w:rsidP="00250B4B">
            <w:pPr>
              <w:jc w:val="center"/>
              <w:rPr>
                <w:rFonts w:ascii="Letter-join No-Lead 12" w:hAnsi="Letter-join No-Lead 12" w:cstheme="minorHAnsi"/>
                <w:b/>
                <w:i/>
                <w:sz w:val="18"/>
                <w:szCs w:val="18"/>
              </w:rPr>
            </w:pPr>
          </w:p>
        </w:tc>
      </w:tr>
      <w:tr w:rsidR="00D12830" w:rsidRPr="002A291B" w14:paraId="217F3E6C" w14:textId="77777777" w:rsidTr="00212EBC">
        <w:tc>
          <w:tcPr>
            <w:tcW w:w="22534" w:type="dxa"/>
            <w:gridSpan w:val="2"/>
            <w:shd w:val="clear" w:color="auto" w:fill="FF0066"/>
          </w:tcPr>
          <w:p w14:paraId="217F3E6B" w14:textId="77777777" w:rsidR="00D12830" w:rsidRPr="002A291B" w:rsidRDefault="00212EBC" w:rsidP="00212EBC">
            <w:pPr>
              <w:jc w:val="center"/>
              <w:rPr>
                <w:rFonts w:ascii="Letter-join No-Lead 12" w:hAnsi="Letter-join No-Lead 12" w:cstheme="minorHAnsi"/>
                <w:b/>
                <w:szCs w:val="18"/>
              </w:rPr>
            </w:pPr>
            <w:r w:rsidRPr="002A291B">
              <w:rPr>
                <w:rFonts w:ascii="Letter-join No-Lead 12" w:hAnsi="Letter-join No-Lead 12" w:cstheme="minorHAnsi"/>
                <w:b/>
                <w:szCs w:val="18"/>
              </w:rPr>
              <w:lastRenderedPageBreak/>
              <w:t>Artists can…</w:t>
            </w:r>
          </w:p>
        </w:tc>
      </w:tr>
      <w:tr w:rsidR="00212EBC" w:rsidRPr="002A291B" w14:paraId="217F3E6F" w14:textId="77777777" w:rsidTr="00212EBC">
        <w:tc>
          <w:tcPr>
            <w:tcW w:w="11335" w:type="dxa"/>
            <w:shd w:val="clear" w:color="auto" w:fill="FFCCCC"/>
          </w:tcPr>
          <w:p w14:paraId="217F3E6D" w14:textId="77777777" w:rsidR="00212EBC" w:rsidRPr="002A291B" w:rsidRDefault="00212EBC" w:rsidP="00C77656">
            <w:pPr>
              <w:jc w:val="center"/>
              <w:rPr>
                <w:rFonts w:ascii="Letter-join No-Lead 12" w:hAnsi="Letter-join No-Lead 12" w:cstheme="minorHAnsi"/>
                <w:b/>
              </w:rPr>
            </w:pPr>
            <w:r w:rsidRPr="002A291B">
              <w:rPr>
                <w:rFonts w:ascii="Letter-join No-Lead 12" w:hAnsi="Letter-join No-Lead 12" w:cstheme="minorHAnsi"/>
                <w:b/>
              </w:rPr>
              <w:t>By the end of Year 2</w:t>
            </w:r>
          </w:p>
        </w:tc>
        <w:tc>
          <w:tcPr>
            <w:tcW w:w="11199" w:type="dxa"/>
            <w:shd w:val="clear" w:color="auto" w:fill="FFCCCC"/>
          </w:tcPr>
          <w:p w14:paraId="217F3E6E" w14:textId="77777777" w:rsidR="00212EBC" w:rsidRPr="002A291B" w:rsidRDefault="00212EBC" w:rsidP="00C77656">
            <w:pPr>
              <w:jc w:val="center"/>
              <w:rPr>
                <w:rFonts w:ascii="Letter-join No-Lead 12" w:hAnsi="Letter-join No-Lead 12" w:cstheme="minorHAnsi"/>
                <w:b/>
              </w:rPr>
            </w:pPr>
            <w:r w:rsidRPr="002A291B">
              <w:rPr>
                <w:rFonts w:ascii="Letter-join No-Lead 12" w:hAnsi="Letter-join No-Lead 12" w:cstheme="minorHAnsi"/>
                <w:b/>
              </w:rPr>
              <w:t>By the end of Year 4</w:t>
            </w:r>
          </w:p>
        </w:tc>
      </w:tr>
      <w:tr w:rsidR="00212EBC" w:rsidRPr="002A291B" w14:paraId="217F3EB8" w14:textId="77777777" w:rsidTr="00212EBC">
        <w:tc>
          <w:tcPr>
            <w:tcW w:w="11335" w:type="dxa"/>
          </w:tcPr>
          <w:p w14:paraId="217F3E70"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Respond to ideas and starting points.</w:t>
            </w:r>
          </w:p>
          <w:p w14:paraId="217F3E71"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Explore ideas and collect visual information.</w:t>
            </w:r>
          </w:p>
          <w:p w14:paraId="217F3E72" w14:textId="77777777" w:rsidR="003C4CB5" w:rsidRPr="002A291B" w:rsidRDefault="003C4CB5" w:rsidP="008B23F6">
            <w:pPr>
              <w:jc w:val="center"/>
              <w:rPr>
                <w:rFonts w:ascii="Letter-join No-Lead 12" w:hAnsi="Letter-join No-Lead 12" w:cstheme="minorHAnsi"/>
                <w:sz w:val="18"/>
              </w:rPr>
            </w:pPr>
            <w:r w:rsidRPr="002A291B">
              <w:rPr>
                <w:rFonts w:ascii="Letter-join No-Lead 12" w:hAnsi="Letter-join No-Lead 12" w:cstheme="minorHAnsi"/>
                <w:sz w:val="18"/>
              </w:rPr>
              <w:t>Explore dif</w:t>
            </w:r>
            <w:r w:rsidR="008B23F6" w:rsidRPr="002A291B">
              <w:rPr>
                <w:rFonts w:ascii="Letter-join No-Lead 12" w:hAnsi="Letter-join No-Lead 12" w:cstheme="minorHAnsi"/>
                <w:sz w:val="18"/>
              </w:rPr>
              <w:t xml:space="preserve">ferent methods and materials as </w:t>
            </w:r>
            <w:r w:rsidRPr="002A291B">
              <w:rPr>
                <w:rFonts w:ascii="Letter-join No-Lead 12" w:hAnsi="Letter-join No-Lead 12" w:cstheme="minorHAnsi"/>
                <w:sz w:val="18"/>
              </w:rPr>
              <w:t>ideas develop.</w:t>
            </w:r>
          </w:p>
          <w:p w14:paraId="217F3E73" w14:textId="77777777" w:rsidR="008B23F6" w:rsidRPr="002A291B" w:rsidRDefault="008B23F6" w:rsidP="008B23F6">
            <w:pPr>
              <w:jc w:val="center"/>
              <w:rPr>
                <w:rFonts w:ascii="Letter-join No-Lead 12" w:hAnsi="Letter-join No-Lead 12" w:cstheme="minorHAnsi"/>
                <w:sz w:val="18"/>
              </w:rPr>
            </w:pPr>
          </w:p>
          <w:p w14:paraId="217F3E74"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Use thick and thin brushes.</w:t>
            </w:r>
          </w:p>
          <w:p w14:paraId="217F3E75"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Mix primary colours to make secondary.</w:t>
            </w:r>
          </w:p>
          <w:p w14:paraId="217F3E76" w14:textId="77777777" w:rsidR="003C4CB5" w:rsidRPr="002A291B" w:rsidRDefault="003C4CB5" w:rsidP="008B23F6">
            <w:pPr>
              <w:jc w:val="center"/>
              <w:rPr>
                <w:rFonts w:ascii="Letter-join No-Lead 12" w:hAnsi="Letter-join No-Lead 12" w:cstheme="minorHAnsi"/>
                <w:sz w:val="18"/>
              </w:rPr>
            </w:pPr>
            <w:r w:rsidRPr="002A291B">
              <w:rPr>
                <w:rFonts w:ascii="Letter-join No-Lead 12" w:hAnsi="Letter-join No-Lead 12" w:cstheme="minorHAnsi"/>
                <w:sz w:val="18"/>
              </w:rPr>
              <w:t xml:space="preserve">Add white to </w:t>
            </w:r>
            <w:r w:rsidR="008B23F6" w:rsidRPr="002A291B">
              <w:rPr>
                <w:rFonts w:ascii="Letter-join No-Lead 12" w:hAnsi="Letter-join No-Lead 12" w:cstheme="minorHAnsi"/>
                <w:sz w:val="18"/>
              </w:rPr>
              <w:t xml:space="preserve">colours to make tints and black </w:t>
            </w:r>
            <w:r w:rsidRPr="002A291B">
              <w:rPr>
                <w:rFonts w:ascii="Letter-join No-Lead 12" w:hAnsi="Letter-join No-Lead 12" w:cstheme="minorHAnsi"/>
                <w:sz w:val="18"/>
              </w:rPr>
              <w:t>to colours to make tones.</w:t>
            </w:r>
          </w:p>
          <w:p w14:paraId="217F3E77"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Create colour wheels</w:t>
            </w:r>
          </w:p>
          <w:p w14:paraId="217F3E78" w14:textId="77777777" w:rsidR="008B23F6" w:rsidRPr="002A291B" w:rsidRDefault="008B23F6" w:rsidP="003C4CB5">
            <w:pPr>
              <w:jc w:val="center"/>
              <w:rPr>
                <w:rFonts w:ascii="Letter-join No-Lead 12" w:hAnsi="Letter-join No-Lead 12" w:cstheme="minorHAnsi"/>
                <w:sz w:val="18"/>
              </w:rPr>
            </w:pPr>
          </w:p>
          <w:p w14:paraId="217F3E79" w14:textId="77777777" w:rsidR="003C4CB5" w:rsidRPr="002A291B" w:rsidRDefault="003C4CB5" w:rsidP="008B23F6">
            <w:pPr>
              <w:jc w:val="center"/>
              <w:rPr>
                <w:rFonts w:ascii="Letter-join No-Lead 12" w:hAnsi="Letter-join No-Lead 12" w:cstheme="minorHAnsi"/>
                <w:sz w:val="18"/>
              </w:rPr>
            </w:pPr>
            <w:r w:rsidRPr="002A291B">
              <w:rPr>
                <w:rFonts w:ascii="Letter-join No-Lead 12" w:hAnsi="Letter-join No-Lead 12" w:cstheme="minorHAnsi"/>
                <w:sz w:val="18"/>
              </w:rPr>
              <w:t>Use a combination of materials that are</w:t>
            </w:r>
            <w:r w:rsidR="008B23F6" w:rsidRPr="002A291B">
              <w:rPr>
                <w:rFonts w:ascii="Letter-join No-Lead 12" w:hAnsi="Letter-join No-Lead 12" w:cstheme="minorHAnsi"/>
                <w:sz w:val="18"/>
              </w:rPr>
              <w:t xml:space="preserve"> cut, </w:t>
            </w:r>
            <w:r w:rsidRPr="002A291B">
              <w:rPr>
                <w:rFonts w:ascii="Letter-join No-Lead 12" w:hAnsi="Letter-join No-Lead 12" w:cstheme="minorHAnsi"/>
                <w:sz w:val="18"/>
              </w:rPr>
              <w:t>torn and glued.</w:t>
            </w:r>
          </w:p>
          <w:p w14:paraId="217F3E7A"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Sort and arrange materials.</w:t>
            </w:r>
          </w:p>
          <w:p w14:paraId="217F3E7B"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Mix materials to create texture.</w:t>
            </w:r>
          </w:p>
          <w:p w14:paraId="217F3E7C"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Use a combination of shapes.</w:t>
            </w:r>
          </w:p>
          <w:p w14:paraId="217F3E7D"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Include lines and texture.</w:t>
            </w:r>
          </w:p>
          <w:p w14:paraId="217F3E7E" w14:textId="77777777" w:rsidR="003C4CB5" w:rsidRPr="002A291B" w:rsidRDefault="003C4CB5" w:rsidP="008B23F6">
            <w:pPr>
              <w:jc w:val="center"/>
              <w:rPr>
                <w:rFonts w:ascii="Letter-join No-Lead 12" w:hAnsi="Letter-join No-Lead 12" w:cstheme="minorHAnsi"/>
                <w:sz w:val="18"/>
              </w:rPr>
            </w:pPr>
            <w:r w:rsidRPr="002A291B">
              <w:rPr>
                <w:rFonts w:ascii="Letter-join No-Lead 12" w:hAnsi="Letter-join No-Lead 12" w:cstheme="minorHAnsi"/>
                <w:sz w:val="18"/>
              </w:rPr>
              <w:t>Use rolled up</w:t>
            </w:r>
            <w:r w:rsidR="008B23F6" w:rsidRPr="002A291B">
              <w:rPr>
                <w:rFonts w:ascii="Letter-join No-Lead 12" w:hAnsi="Letter-join No-Lead 12" w:cstheme="minorHAnsi"/>
                <w:sz w:val="18"/>
              </w:rPr>
              <w:t xml:space="preserve"> paper, straws, paper, card and </w:t>
            </w:r>
            <w:r w:rsidRPr="002A291B">
              <w:rPr>
                <w:rFonts w:ascii="Letter-join No-Lead 12" w:hAnsi="Letter-join No-Lead 12" w:cstheme="minorHAnsi"/>
                <w:sz w:val="18"/>
              </w:rPr>
              <w:t>clay as materials.</w:t>
            </w:r>
          </w:p>
          <w:p w14:paraId="217F3E7F" w14:textId="77777777" w:rsidR="003C4CB5" w:rsidRPr="002A291B" w:rsidRDefault="003C4CB5" w:rsidP="008B23F6">
            <w:pPr>
              <w:jc w:val="center"/>
              <w:rPr>
                <w:rFonts w:ascii="Letter-join No-Lead 12" w:hAnsi="Letter-join No-Lead 12" w:cstheme="minorHAnsi"/>
                <w:sz w:val="18"/>
              </w:rPr>
            </w:pPr>
            <w:r w:rsidRPr="002A291B">
              <w:rPr>
                <w:rFonts w:ascii="Letter-join No-Lead 12" w:hAnsi="Letter-join No-Lead 12" w:cstheme="minorHAnsi"/>
                <w:sz w:val="18"/>
              </w:rPr>
              <w:t>Use techn</w:t>
            </w:r>
            <w:r w:rsidR="008B23F6" w:rsidRPr="002A291B">
              <w:rPr>
                <w:rFonts w:ascii="Letter-join No-Lead 12" w:hAnsi="Letter-join No-Lead 12" w:cstheme="minorHAnsi"/>
                <w:sz w:val="18"/>
              </w:rPr>
              <w:t xml:space="preserve">iques such as rolling, cutting, </w:t>
            </w:r>
            <w:r w:rsidRPr="002A291B">
              <w:rPr>
                <w:rFonts w:ascii="Letter-join No-Lead 12" w:hAnsi="Letter-join No-Lead 12" w:cstheme="minorHAnsi"/>
                <w:sz w:val="18"/>
              </w:rPr>
              <w:t>moulding and carving</w:t>
            </w:r>
          </w:p>
          <w:p w14:paraId="217F3E80" w14:textId="77777777" w:rsidR="008B23F6" w:rsidRPr="002A291B" w:rsidRDefault="008B23F6" w:rsidP="008B23F6">
            <w:pPr>
              <w:jc w:val="center"/>
              <w:rPr>
                <w:rFonts w:ascii="Letter-join No-Lead 12" w:hAnsi="Letter-join No-Lead 12" w:cstheme="minorHAnsi"/>
                <w:sz w:val="18"/>
              </w:rPr>
            </w:pPr>
          </w:p>
          <w:p w14:paraId="217F3E81"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Draw lines of different sizes and thickness.</w:t>
            </w:r>
          </w:p>
          <w:p w14:paraId="217F3E82"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Colour (own work) neatly following the lines.</w:t>
            </w:r>
          </w:p>
          <w:p w14:paraId="217F3E83"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Show pattern and texture by adding dots and lines.</w:t>
            </w:r>
          </w:p>
          <w:p w14:paraId="217F3E84"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Show different tones by using coloured pencils.</w:t>
            </w:r>
          </w:p>
          <w:p w14:paraId="217F3E85"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Use repeating or overlapping shapes.</w:t>
            </w:r>
          </w:p>
          <w:p w14:paraId="217F3E86" w14:textId="77777777" w:rsidR="008B23F6" w:rsidRPr="002A291B" w:rsidRDefault="008B23F6" w:rsidP="003C4CB5">
            <w:pPr>
              <w:jc w:val="center"/>
              <w:rPr>
                <w:rFonts w:ascii="Letter-join No-Lead 12" w:hAnsi="Letter-join No-Lead 12" w:cstheme="minorHAnsi"/>
                <w:sz w:val="18"/>
              </w:rPr>
            </w:pPr>
          </w:p>
          <w:p w14:paraId="217F3E87"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Mimic print from the environment (e.g. wallpapers).</w:t>
            </w:r>
          </w:p>
          <w:p w14:paraId="217F3E88"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Use objects to create prints (e.g. fruit, vegetables or sponges).</w:t>
            </w:r>
          </w:p>
          <w:p w14:paraId="217F3E89"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Press, roll, rub and stamp to make prints.</w:t>
            </w:r>
          </w:p>
          <w:p w14:paraId="217F3E8A" w14:textId="77777777" w:rsidR="008B23F6" w:rsidRPr="002A291B" w:rsidRDefault="008B23F6" w:rsidP="003C4CB5">
            <w:pPr>
              <w:jc w:val="center"/>
              <w:rPr>
                <w:rFonts w:ascii="Letter-join No-Lead 12" w:hAnsi="Letter-join No-Lead 12" w:cstheme="minorHAnsi"/>
                <w:sz w:val="18"/>
              </w:rPr>
            </w:pPr>
          </w:p>
          <w:p w14:paraId="217F3E8B"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Use weaving to create a pattern.</w:t>
            </w:r>
          </w:p>
          <w:p w14:paraId="217F3E8C"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Join materials using glue and/or a stitch.</w:t>
            </w:r>
          </w:p>
          <w:p w14:paraId="217F3E8D"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Use a wide range of tools to create different textures, lines, tones, colours and shapes.</w:t>
            </w:r>
          </w:p>
          <w:p w14:paraId="217F3E8E" w14:textId="77777777" w:rsidR="008B23F6" w:rsidRPr="002A291B" w:rsidRDefault="008B23F6" w:rsidP="003C4CB5">
            <w:pPr>
              <w:jc w:val="center"/>
              <w:rPr>
                <w:rFonts w:ascii="Letter-join No-Lead 12" w:hAnsi="Letter-join No-Lead 12" w:cstheme="minorHAnsi"/>
                <w:sz w:val="18"/>
              </w:rPr>
            </w:pPr>
          </w:p>
          <w:p w14:paraId="217F3E8F" w14:textId="77777777" w:rsidR="003C4CB5" w:rsidRPr="002A291B" w:rsidRDefault="003C4CB5" w:rsidP="008B23F6">
            <w:pPr>
              <w:jc w:val="center"/>
              <w:rPr>
                <w:rFonts w:ascii="Letter-join No-Lead 12" w:hAnsi="Letter-join No-Lead 12" w:cstheme="minorHAnsi"/>
                <w:sz w:val="18"/>
              </w:rPr>
            </w:pPr>
            <w:r w:rsidRPr="002A291B">
              <w:rPr>
                <w:rFonts w:ascii="Letter-join No-Lead 12" w:hAnsi="Letter-join No-Lead 12" w:cstheme="minorHAnsi"/>
                <w:sz w:val="18"/>
              </w:rPr>
              <w:t>Descri</w:t>
            </w:r>
            <w:r w:rsidR="008B23F6" w:rsidRPr="002A291B">
              <w:rPr>
                <w:rFonts w:ascii="Letter-join No-Lead 12" w:hAnsi="Letter-join No-Lead 12" w:cstheme="minorHAnsi"/>
                <w:sz w:val="18"/>
              </w:rPr>
              <w:t xml:space="preserve">be the work of notable artists, </w:t>
            </w:r>
            <w:r w:rsidRPr="002A291B">
              <w:rPr>
                <w:rFonts w:ascii="Letter-join No-Lead 12" w:hAnsi="Letter-join No-Lead 12" w:cstheme="minorHAnsi"/>
                <w:sz w:val="18"/>
              </w:rPr>
              <w:t>artisans and designers.</w:t>
            </w:r>
          </w:p>
          <w:p w14:paraId="217F3E90" w14:textId="77777777" w:rsidR="00212EBC" w:rsidRPr="002A291B" w:rsidRDefault="003C4CB5" w:rsidP="008B23F6">
            <w:pPr>
              <w:jc w:val="center"/>
              <w:rPr>
                <w:rFonts w:ascii="Letter-join No-Lead 12" w:hAnsi="Letter-join No-Lead 12" w:cstheme="minorHAnsi"/>
                <w:sz w:val="18"/>
              </w:rPr>
            </w:pPr>
            <w:r w:rsidRPr="002A291B">
              <w:rPr>
                <w:rFonts w:ascii="Letter-join No-Lead 12" w:hAnsi="Letter-join No-Lead 12" w:cstheme="minorHAnsi"/>
                <w:sz w:val="18"/>
              </w:rPr>
              <w:t xml:space="preserve">Use some of </w:t>
            </w:r>
            <w:r w:rsidR="008B23F6" w:rsidRPr="002A291B">
              <w:rPr>
                <w:rFonts w:ascii="Letter-join No-Lead 12" w:hAnsi="Letter-join No-Lead 12" w:cstheme="minorHAnsi"/>
                <w:sz w:val="18"/>
              </w:rPr>
              <w:t xml:space="preserve">the ideas of artists studied to </w:t>
            </w:r>
            <w:r w:rsidRPr="002A291B">
              <w:rPr>
                <w:rFonts w:ascii="Letter-join No-Lead 12" w:hAnsi="Letter-join No-Lead 12" w:cstheme="minorHAnsi"/>
                <w:sz w:val="18"/>
              </w:rPr>
              <w:t>create pieces</w:t>
            </w:r>
          </w:p>
        </w:tc>
        <w:tc>
          <w:tcPr>
            <w:tcW w:w="11199" w:type="dxa"/>
          </w:tcPr>
          <w:p w14:paraId="217F3E91" w14:textId="77777777" w:rsidR="003C4CB5" w:rsidRPr="002A291B" w:rsidRDefault="003C4CB5" w:rsidP="008B23F6">
            <w:pPr>
              <w:jc w:val="center"/>
              <w:rPr>
                <w:rFonts w:ascii="Letter-join No-Lead 12" w:hAnsi="Letter-join No-Lead 12" w:cstheme="minorHAnsi"/>
                <w:sz w:val="18"/>
              </w:rPr>
            </w:pPr>
            <w:r w:rsidRPr="002A291B">
              <w:rPr>
                <w:rFonts w:ascii="Letter-join No-Lead 12" w:hAnsi="Letter-join No-Lead 12" w:cstheme="minorHAnsi"/>
                <w:sz w:val="18"/>
              </w:rPr>
              <w:t>Dev</w:t>
            </w:r>
            <w:r w:rsidR="008B23F6" w:rsidRPr="002A291B">
              <w:rPr>
                <w:rFonts w:ascii="Letter-join No-Lead 12" w:hAnsi="Letter-join No-Lead 12" w:cstheme="minorHAnsi"/>
                <w:sz w:val="18"/>
              </w:rPr>
              <w:t xml:space="preserve">elop ideas from starting points </w:t>
            </w:r>
            <w:r w:rsidRPr="002A291B">
              <w:rPr>
                <w:rFonts w:ascii="Letter-join No-Lead 12" w:hAnsi="Letter-join No-Lead 12" w:cstheme="minorHAnsi"/>
                <w:sz w:val="18"/>
              </w:rPr>
              <w:t>throughout the curriculum.</w:t>
            </w:r>
          </w:p>
          <w:p w14:paraId="217F3E92"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Collect information, sketches and resources.</w:t>
            </w:r>
          </w:p>
          <w:p w14:paraId="217F3E93"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Adapt and refine ideas as they progress.</w:t>
            </w:r>
          </w:p>
          <w:p w14:paraId="217F3E94"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Explore ideas in a variety of ways.</w:t>
            </w:r>
          </w:p>
          <w:p w14:paraId="217F3E95"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Comment on artworks using visual language.</w:t>
            </w:r>
          </w:p>
          <w:p w14:paraId="217F3E96" w14:textId="77777777" w:rsidR="008B23F6" w:rsidRPr="002A291B" w:rsidRDefault="008B23F6" w:rsidP="003C4CB5">
            <w:pPr>
              <w:jc w:val="center"/>
              <w:rPr>
                <w:rFonts w:ascii="Letter-join No-Lead 12" w:hAnsi="Letter-join No-Lead 12" w:cstheme="minorHAnsi"/>
                <w:sz w:val="18"/>
              </w:rPr>
            </w:pPr>
          </w:p>
          <w:p w14:paraId="217F3E97" w14:textId="77777777" w:rsidR="003C4CB5" w:rsidRPr="002A291B" w:rsidRDefault="003C4CB5" w:rsidP="008B23F6">
            <w:pPr>
              <w:jc w:val="center"/>
              <w:rPr>
                <w:rFonts w:ascii="Letter-join No-Lead 12" w:hAnsi="Letter-join No-Lead 12" w:cstheme="minorHAnsi"/>
                <w:sz w:val="18"/>
              </w:rPr>
            </w:pPr>
            <w:r w:rsidRPr="002A291B">
              <w:rPr>
                <w:rFonts w:ascii="Letter-join No-Lead 12" w:hAnsi="Letter-join No-Lead 12" w:cstheme="minorHAnsi"/>
                <w:sz w:val="18"/>
              </w:rPr>
              <w:t xml:space="preserve"> Use a number </w:t>
            </w:r>
            <w:r w:rsidR="008B23F6" w:rsidRPr="002A291B">
              <w:rPr>
                <w:rFonts w:ascii="Letter-join No-Lead 12" w:hAnsi="Letter-join No-Lead 12" w:cstheme="minorHAnsi"/>
                <w:sz w:val="18"/>
              </w:rPr>
              <w:t xml:space="preserve">of brush techniques using thick </w:t>
            </w:r>
            <w:r w:rsidRPr="002A291B">
              <w:rPr>
                <w:rFonts w:ascii="Letter-join No-Lead 12" w:hAnsi="Letter-join No-Lead 12" w:cstheme="minorHAnsi"/>
                <w:sz w:val="18"/>
              </w:rPr>
              <w:t>and thin brushes t</w:t>
            </w:r>
            <w:r w:rsidR="008B23F6" w:rsidRPr="002A291B">
              <w:rPr>
                <w:rFonts w:ascii="Letter-join No-Lead 12" w:hAnsi="Letter-join No-Lead 12" w:cstheme="minorHAnsi"/>
                <w:sz w:val="18"/>
              </w:rPr>
              <w:t xml:space="preserve">o produce shapes, textures, </w:t>
            </w:r>
            <w:r w:rsidRPr="002A291B">
              <w:rPr>
                <w:rFonts w:ascii="Letter-join No-Lead 12" w:hAnsi="Letter-join No-Lead 12" w:cstheme="minorHAnsi"/>
                <w:sz w:val="18"/>
              </w:rPr>
              <w:t>patterns and lines.</w:t>
            </w:r>
          </w:p>
          <w:p w14:paraId="217F3E98"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Mix colours effectively.</w:t>
            </w:r>
          </w:p>
          <w:p w14:paraId="217F3E99" w14:textId="77777777" w:rsidR="003C4CB5" w:rsidRPr="002A291B" w:rsidRDefault="003C4CB5" w:rsidP="008B23F6">
            <w:pPr>
              <w:jc w:val="center"/>
              <w:rPr>
                <w:rFonts w:ascii="Letter-join No-Lead 12" w:hAnsi="Letter-join No-Lead 12" w:cstheme="minorHAnsi"/>
                <w:sz w:val="18"/>
              </w:rPr>
            </w:pPr>
            <w:r w:rsidRPr="002A291B">
              <w:rPr>
                <w:rFonts w:ascii="Letter-join No-Lead 12" w:hAnsi="Letter-join No-Lead 12" w:cstheme="minorHAnsi"/>
                <w:sz w:val="18"/>
              </w:rPr>
              <w:t>Use watercol</w:t>
            </w:r>
            <w:r w:rsidR="008B23F6" w:rsidRPr="002A291B">
              <w:rPr>
                <w:rFonts w:ascii="Letter-join No-Lead 12" w:hAnsi="Letter-join No-Lead 12" w:cstheme="minorHAnsi"/>
                <w:sz w:val="18"/>
              </w:rPr>
              <w:t xml:space="preserve">our paint to produce washes for </w:t>
            </w:r>
            <w:r w:rsidRPr="002A291B">
              <w:rPr>
                <w:rFonts w:ascii="Letter-join No-Lead 12" w:hAnsi="Letter-join No-Lead 12" w:cstheme="minorHAnsi"/>
                <w:sz w:val="18"/>
              </w:rPr>
              <w:t>backgrounds then add detail.</w:t>
            </w:r>
          </w:p>
          <w:p w14:paraId="217F3E9A"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Experiment with creating mood with colour</w:t>
            </w:r>
          </w:p>
          <w:p w14:paraId="217F3E9B" w14:textId="77777777" w:rsidR="008B23F6" w:rsidRPr="002A291B" w:rsidRDefault="008B23F6" w:rsidP="003C4CB5">
            <w:pPr>
              <w:jc w:val="center"/>
              <w:rPr>
                <w:rFonts w:ascii="Letter-join No-Lead 12" w:hAnsi="Letter-join No-Lead 12" w:cstheme="minorHAnsi"/>
                <w:sz w:val="18"/>
              </w:rPr>
            </w:pPr>
          </w:p>
          <w:p w14:paraId="217F3E9C"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Select and arrange materials for a striking</w:t>
            </w:r>
            <w:r w:rsidR="008B23F6" w:rsidRPr="002A291B">
              <w:rPr>
                <w:rFonts w:ascii="Letter-join No-Lead 12" w:hAnsi="Letter-join No-Lead 12" w:cstheme="minorHAnsi"/>
                <w:sz w:val="18"/>
              </w:rPr>
              <w:t xml:space="preserve"> </w:t>
            </w:r>
            <w:r w:rsidRPr="002A291B">
              <w:rPr>
                <w:rFonts w:ascii="Letter-join No-Lead 12" w:hAnsi="Letter-join No-Lead 12" w:cstheme="minorHAnsi"/>
                <w:sz w:val="18"/>
              </w:rPr>
              <w:t>effect.</w:t>
            </w:r>
          </w:p>
          <w:p w14:paraId="217F3E9D"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Ensure work is precise.</w:t>
            </w:r>
          </w:p>
          <w:p w14:paraId="217F3E9E"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Use coiling, overlapping, tessellation, mosaic</w:t>
            </w:r>
            <w:r w:rsidR="008B23F6" w:rsidRPr="002A291B">
              <w:rPr>
                <w:rFonts w:ascii="Letter-join No-Lead 12" w:hAnsi="Letter-join No-Lead 12" w:cstheme="minorHAnsi"/>
                <w:sz w:val="18"/>
              </w:rPr>
              <w:t xml:space="preserve"> </w:t>
            </w:r>
            <w:r w:rsidRPr="002A291B">
              <w:rPr>
                <w:rFonts w:ascii="Letter-join No-Lead 12" w:hAnsi="Letter-join No-Lead 12" w:cstheme="minorHAnsi"/>
                <w:sz w:val="18"/>
              </w:rPr>
              <w:t>and montage.</w:t>
            </w:r>
          </w:p>
          <w:p w14:paraId="217F3E9F"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Create and combine shapes to create</w:t>
            </w:r>
            <w:r w:rsidR="008B23F6" w:rsidRPr="002A291B">
              <w:rPr>
                <w:rFonts w:ascii="Letter-join No-Lead 12" w:hAnsi="Letter-join No-Lead 12" w:cstheme="minorHAnsi"/>
                <w:sz w:val="18"/>
              </w:rPr>
              <w:t xml:space="preserve"> </w:t>
            </w:r>
            <w:r w:rsidRPr="002A291B">
              <w:rPr>
                <w:rFonts w:ascii="Letter-join No-Lead 12" w:hAnsi="Letter-join No-Lead 12" w:cstheme="minorHAnsi"/>
                <w:sz w:val="18"/>
              </w:rPr>
              <w:t>recognisable forms (e.g. shapes made from</w:t>
            </w:r>
            <w:r w:rsidR="008B23F6" w:rsidRPr="002A291B">
              <w:rPr>
                <w:rFonts w:ascii="Letter-join No-Lead 12" w:hAnsi="Letter-join No-Lead 12" w:cstheme="minorHAnsi"/>
                <w:sz w:val="18"/>
              </w:rPr>
              <w:t xml:space="preserve"> </w:t>
            </w:r>
            <w:r w:rsidRPr="002A291B">
              <w:rPr>
                <w:rFonts w:ascii="Letter-join No-Lead 12" w:hAnsi="Letter-join No-Lead 12" w:cstheme="minorHAnsi"/>
                <w:sz w:val="18"/>
              </w:rPr>
              <w:t>nets or solid materials).</w:t>
            </w:r>
          </w:p>
          <w:p w14:paraId="217F3EA0"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Include texture that conveys feelings,</w:t>
            </w:r>
            <w:r w:rsidR="008B23F6" w:rsidRPr="002A291B">
              <w:rPr>
                <w:rFonts w:ascii="Letter-join No-Lead 12" w:hAnsi="Letter-join No-Lead 12" w:cstheme="minorHAnsi"/>
                <w:sz w:val="18"/>
              </w:rPr>
              <w:t xml:space="preserve"> </w:t>
            </w:r>
            <w:r w:rsidRPr="002A291B">
              <w:rPr>
                <w:rFonts w:ascii="Letter-join No-Lead 12" w:hAnsi="Letter-join No-Lead 12" w:cstheme="minorHAnsi"/>
                <w:sz w:val="18"/>
              </w:rPr>
              <w:t>expression or movement.</w:t>
            </w:r>
          </w:p>
          <w:p w14:paraId="217F3EA1"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Use clay and other mouldable materials.</w:t>
            </w:r>
          </w:p>
          <w:p w14:paraId="217F3EA2"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Add materials to provide interesting detail.</w:t>
            </w:r>
          </w:p>
          <w:p w14:paraId="217F3EA3" w14:textId="77777777" w:rsidR="008B23F6" w:rsidRPr="002A291B" w:rsidRDefault="008B23F6" w:rsidP="003C4CB5">
            <w:pPr>
              <w:jc w:val="center"/>
              <w:rPr>
                <w:rFonts w:ascii="Letter-join No-Lead 12" w:hAnsi="Letter-join No-Lead 12" w:cstheme="minorHAnsi"/>
                <w:sz w:val="18"/>
              </w:rPr>
            </w:pPr>
          </w:p>
          <w:p w14:paraId="217F3EA4"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 xml:space="preserve">Use different </w:t>
            </w:r>
            <w:r w:rsidR="008B23F6" w:rsidRPr="002A291B">
              <w:rPr>
                <w:rFonts w:ascii="Letter-join No-Lead 12" w:hAnsi="Letter-join No-Lead 12" w:cstheme="minorHAnsi"/>
                <w:sz w:val="18"/>
              </w:rPr>
              <w:t>harnesses</w:t>
            </w:r>
            <w:r w:rsidRPr="002A291B">
              <w:rPr>
                <w:rFonts w:ascii="Letter-join No-Lead 12" w:hAnsi="Letter-join No-Lead 12" w:cstheme="minorHAnsi"/>
                <w:sz w:val="18"/>
              </w:rPr>
              <w:t xml:space="preserve"> of pencils to show line, tone and texture.</w:t>
            </w:r>
          </w:p>
          <w:p w14:paraId="217F3EA5"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Annotate sketches to explain and elaborate ideas.</w:t>
            </w:r>
          </w:p>
          <w:p w14:paraId="217F3EA6"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Sketch lightly (no need to use a rubber to correct mistakes).</w:t>
            </w:r>
          </w:p>
          <w:p w14:paraId="217F3EA7"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Use shading to show light and shadow.</w:t>
            </w:r>
          </w:p>
          <w:p w14:paraId="217F3EA8"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Use hatching and cross hatching to show tone and texture.</w:t>
            </w:r>
          </w:p>
          <w:p w14:paraId="217F3EA9"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Use layers of two or more colours.</w:t>
            </w:r>
          </w:p>
          <w:p w14:paraId="217F3EAA" w14:textId="77777777" w:rsidR="008B23F6" w:rsidRPr="002A291B" w:rsidRDefault="008B23F6" w:rsidP="003C4CB5">
            <w:pPr>
              <w:jc w:val="center"/>
              <w:rPr>
                <w:rFonts w:ascii="Letter-join No-Lead 12" w:hAnsi="Letter-join No-Lead 12" w:cstheme="minorHAnsi"/>
                <w:sz w:val="18"/>
              </w:rPr>
            </w:pPr>
          </w:p>
          <w:p w14:paraId="217F3EAB"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 xml:space="preserve">Replicate patterns observed in natural or built environments. </w:t>
            </w:r>
          </w:p>
          <w:p w14:paraId="217F3EAC"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Make printing blocks (e.g. from coiled string glued to a block).</w:t>
            </w:r>
          </w:p>
          <w:p w14:paraId="217F3EAD"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Make precise repeating patterns.</w:t>
            </w:r>
          </w:p>
          <w:p w14:paraId="217F3EAE" w14:textId="77777777" w:rsidR="008B23F6" w:rsidRPr="002A291B" w:rsidRDefault="008B23F6" w:rsidP="003C4CB5">
            <w:pPr>
              <w:jc w:val="center"/>
              <w:rPr>
                <w:rFonts w:ascii="Letter-join No-Lead 12" w:hAnsi="Letter-join No-Lead 12" w:cstheme="minorHAnsi"/>
                <w:sz w:val="18"/>
              </w:rPr>
            </w:pPr>
          </w:p>
          <w:p w14:paraId="217F3EAF"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Shape and stitch materials.</w:t>
            </w:r>
          </w:p>
          <w:p w14:paraId="217F3EB0"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Use basic cross stitch and back stitch.</w:t>
            </w:r>
          </w:p>
          <w:p w14:paraId="217F3EB1"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Colour fabric.</w:t>
            </w:r>
          </w:p>
          <w:p w14:paraId="217F3EB2"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Create weavings.</w:t>
            </w:r>
          </w:p>
          <w:p w14:paraId="217F3EB3"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Quilt, pad and gather fabric.</w:t>
            </w:r>
          </w:p>
          <w:p w14:paraId="217F3EB4" w14:textId="77777777" w:rsidR="008B23F6" w:rsidRPr="002A291B" w:rsidRDefault="008B23F6" w:rsidP="003C4CB5">
            <w:pPr>
              <w:jc w:val="center"/>
              <w:rPr>
                <w:rFonts w:ascii="Letter-join No-Lead 12" w:hAnsi="Letter-join No-Lead 12" w:cstheme="minorHAnsi"/>
                <w:sz w:val="18"/>
              </w:rPr>
            </w:pPr>
          </w:p>
          <w:p w14:paraId="217F3EB5"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Create images, video and sound recordings and explain why they were created.</w:t>
            </w:r>
          </w:p>
          <w:p w14:paraId="217F3EB6" w14:textId="77777777" w:rsidR="003C4CB5" w:rsidRPr="002A291B" w:rsidRDefault="003C4CB5" w:rsidP="003C4CB5">
            <w:pPr>
              <w:jc w:val="center"/>
              <w:rPr>
                <w:rFonts w:ascii="Letter-join No-Lead 12" w:hAnsi="Letter-join No-Lead 12" w:cstheme="minorHAnsi"/>
                <w:sz w:val="18"/>
              </w:rPr>
            </w:pPr>
            <w:r w:rsidRPr="002A291B">
              <w:rPr>
                <w:rFonts w:ascii="Letter-join No-Lead 12" w:hAnsi="Letter-join No-Lead 12" w:cstheme="minorHAnsi"/>
                <w:sz w:val="18"/>
              </w:rPr>
              <w:t xml:space="preserve"> Replicate some of the techniques used by</w:t>
            </w:r>
            <w:r w:rsidR="008B23F6" w:rsidRPr="002A291B">
              <w:rPr>
                <w:rFonts w:ascii="Letter-join No-Lead 12" w:hAnsi="Letter-join No-Lead 12" w:cstheme="minorHAnsi"/>
                <w:sz w:val="18"/>
              </w:rPr>
              <w:t xml:space="preserve"> </w:t>
            </w:r>
            <w:r w:rsidRPr="002A291B">
              <w:rPr>
                <w:rFonts w:ascii="Letter-join No-Lead 12" w:hAnsi="Letter-join No-Lead 12" w:cstheme="minorHAnsi"/>
                <w:sz w:val="18"/>
              </w:rPr>
              <w:t>notable artists, artisans and designers.</w:t>
            </w:r>
          </w:p>
          <w:p w14:paraId="217F3EB7" w14:textId="77777777" w:rsidR="00212EBC" w:rsidRPr="002A291B" w:rsidRDefault="003C4CB5" w:rsidP="008B23F6">
            <w:pPr>
              <w:jc w:val="center"/>
              <w:rPr>
                <w:rFonts w:ascii="Letter-join No-Lead 12" w:hAnsi="Letter-join No-Lead 12" w:cstheme="minorHAnsi"/>
                <w:sz w:val="18"/>
              </w:rPr>
            </w:pPr>
            <w:r w:rsidRPr="002A291B">
              <w:rPr>
                <w:rFonts w:ascii="Letter-join No-Lead 12" w:hAnsi="Letter-join No-Lead 12" w:cstheme="minorHAnsi"/>
                <w:sz w:val="18"/>
              </w:rPr>
              <w:t>Create original pieces that are influenced by</w:t>
            </w:r>
            <w:r w:rsidR="008B23F6" w:rsidRPr="002A291B">
              <w:rPr>
                <w:rFonts w:ascii="Letter-join No-Lead 12" w:hAnsi="Letter-join No-Lead 12" w:cstheme="minorHAnsi"/>
                <w:sz w:val="18"/>
              </w:rPr>
              <w:t xml:space="preserve"> </w:t>
            </w:r>
            <w:r w:rsidRPr="002A291B">
              <w:rPr>
                <w:rFonts w:ascii="Letter-join No-Lead 12" w:hAnsi="Letter-join No-Lead 12" w:cstheme="minorHAnsi"/>
                <w:sz w:val="18"/>
              </w:rPr>
              <w:t>studies of others.</w:t>
            </w:r>
          </w:p>
        </w:tc>
      </w:tr>
      <w:tr w:rsidR="00C10B57" w:rsidRPr="002A291B" w14:paraId="217F3EBA" w14:textId="77777777" w:rsidTr="00212EBC">
        <w:tc>
          <w:tcPr>
            <w:tcW w:w="22534" w:type="dxa"/>
            <w:gridSpan w:val="2"/>
            <w:shd w:val="clear" w:color="auto" w:fill="FFFF00"/>
          </w:tcPr>
          <w:p w14:paraId="217F3EB9" w14:textId="77777777" w:rsidR="00C10B57" w:rsidRPr="002A291B" w:rsidRDefault="00212EBC" w:rsidP="003E671B">
            <w:pPr>
              <w:jc w:val="center"/>
              <w:rPr>
                <w:rFonts w:ascii="Letter-join No-Lead 12" w:hAnsi="Letter-join No-Lead 12" w:cstheme="minorHAnsi"/>
                <w:b/>
                <w:sz w:val="18"/>
              </w:rPr>
            </w:pPr>
            <w:r w:rsidRPr="002A291B">
              <w:rPr>
                <w:rFonts w:ascii="Letter-join No-Lead 12" w:hAnsi="Letter-join No-Lead 12" w:cstheme="minorHAnsi"/>
                <w:b/>
              </w:rPr>
              <w:t>Designers can…</w:t>
            </w:r>
            <w:r w:rsidR="00C10B57" w:rsidRPr="002A291B">
              <w:rPr>
                <w:rFonts w:ascii="Letter-join No-Lead 12" w:hAnsi="Letter-join No-Lead 12" w:cstheme="minorHAnsi"/>
                <w:b/>
              </w:rPr>
              <w:t xml:space="preserve"> </w:t>
            </w:r>
          </w:p>
        </w:tc>
      </w:tr>
      <w:tr w:rsidR="00212EBC" w:rsidRPr="002A291B" w14:paraId="217F3EBD" w14:textId="77777777" w:rsidTr="00881784">
        <w:tc>
          <w:tcPr>
            <w:tcW w:w="11335" w:type="dxa"/>
            <w:shd w:val="clear" w:color="auto" w:fill="FFFFCC"/>
          </w:tcPr>
          <w:p w14:paraId="217F3EBB" w14:textId="77777777" w:rsidR="00212EBC" w:rsidRPr="002A291B" w:rsidRDefault="00212EBC" w:rsidP="00C77656">
            <w:pPr>
              <w:jc w:val="center"/>
              <w:rPr>
                <w:rFonts w:ascii="Letter-join No-Lead 12" w:hAnsi="Letter-join No-Lead 12" w:cstheme="minorHAnsi"/>
                <w:b/>
              </w:rPr>
            </w:pPr>
            <w:r w:rsidRPr="002A291B">
              <w:rPr>
                <w:rFonts w:ascii="Letter-join No-Lead 12" w:hAnsi="Letter-join No-Lead 12" w:cstheme="minorHAnsi"/>
                <w:b/>
              </w:rPr>
              <w:t>By the end of Year 2</w:t>
            </w:r>
          </w:p>
        </w:tc>
        <w:tc>
          <w:tcPr>
            <w:tcW w:w="11199" w:type="dxa"/>
            <w:shd w:val="clear" w:color="auto" w:fill="FFFFCC"/>
          </w:tcPr>
          <w:p w14:paraId="217F3EBC" w14:textId="77777777" w:rsidR="00212EBC" w:rsidRPr="002A291B" w:rsidRDefault="00212EBC" w:rsidP="00C77656">
            <w:pPr>
              <w:jc w:val="center"/>
              <w:rPr>
                <w:rFonts w:ascii="Letter-join No-Lead 12" w:hAnsi="Letter-join No-Lead 12" w:cstheme="minorHAnsi"/>
                <w:b/>
              </w:rPr>
            </w:pPr>
            <w:r w:rsidRPr="002A291B">
              <w:rPr>
                <w:rFonts w:ascii="Letter-join No-Lead 12" w:hAnsi="Letter-join No-Lead 12" w:cstheme="minorHAnsi"/>
                <w:b/>
              </w:rPr>
              <w:t>By the end of Year 4</w:t>
            </w:r>
          </w:p>
        </w:tc>
      </w:tr>
      <w:tr w:rsidR="00212EBC" w:rsidRPr="002A291B" w14:paraId="217F3EEE" w14:textId="77777777" w:rsidTr="005357D4">
        <w:tc>
          <w:tcPr>
            <w:tcW w:w="11335" w:type="dxa"/>
          </w:tcPr>
          <w:p w14:paraId="217F3EBE"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Cut, peel or grate ingredients safely and hygienically.</w:t>
            </w:r>
          </w:p>
          <w:p w14:paraId="217F3EBF"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Measure or weigh using measuring cups or electronic scales.</w:t>
            </w:r>
          </w:p>
          <w:p w14:paraId="217F3EC0"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Assemble or cook ingredients</w:t>
            </w:r>
          </w:p>
          <w:p w14:paraId="217F3EC1" w14:textId="77777777" w:rsidR="003848AE" w:rsidRPr="002A291B" w:rsidRDefault="003848AE" w:rsidP="003848AE">
            <w:pPr>
              <w:jc w:val="center"/>
              <w:rPr>
                <w:rFonts w:ascii="Letter-join No-Lead 12" w:hAnsi="Letter-join No-Lead 12" w:cstheme="minorHAnsi"/>
                <w:sz w:val="18"/>
              </w:rPr>
            </w:pPr>
          </w:p>
          <w:p w14:paraId="217F3EC2"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Cut materials safely using tools provided.</w:t>
            </w:r>
          </w:p>
          <w:p w14:paraId="217F3EC3"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Measure and mark out to the nearest centimetre.</w:t>
            </w:r>
          </w:p>
          <w:p w14:paraId="217F3EC4"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Demonstrate a range of cutting and shaping techniques (such as tearing, cutting, folding and curling).</w:t>
            </w:r>
          </w:p>
          <w:p w14:paraId="217F3EC5"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Demonstrate a range of joining techniques (such as gluing, hinges or combining materials to strengthen)</w:t>
            </w:r>
          </w:p>
          <w:p w14:paraId="217F3EC6" w14:textId="77777777" w:rsidR="003848AE" w:rsidRPr="002A291B" w:rsidRDefault="003848AE" w:rsidP="003848AE">
            <w:pPr>
              <w:jc w:val="center"/>
              <w:rPr>
                <w:rFonts w:ascii="Letter-join No-Lead 12" w:hAnsi="Letter-join No-Lead 12" w:cstheme="minorHAnsi"/>
                <w:sz w:val="18"/>
              </w:rPr>
            </w:pPr>
          </w:p>
          <w:p w14:paraId="217F3EC7"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Shape textiles using templates.</w:t>
            </w:r>
          </w:p>
          <w:p w14:paraId="217F3EC8"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Join textiles using running stitch.</w:t>
            </w:r>
          </w:p>
          <w:p w14:paraId="217F3EC9"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Colour and decorate textiles using a number of techniques (such as dyeing, adding sequins or printing).</w:t>
            </w:r>
          </w:p>
          <w:p w14:paraId="217F3ECA" w14:textId="77777777" w:rsidR="003848AE" w:rsidRPr="002A291B" w:rsidRDefault="003848AE" w:rsidP="003848AE">
            <w:pPr>
              <w:jc w:val="center"/>
              <w:rPr>
                <w:rFonts w:ascii="Letter-join No-Lead 12" w:hAnsi="Letter-join No-Lead 12" w:cstheme="minorHAnsi"/>
                <w:sz w:val="18"/>
              </w:rPr>
            </w:pPr>
          </w:p>
          <w:p w14:paraId="217F3ECB"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Use materials to practise drilling, screwing, gluing and nailing materials to make and strengthen products</w:t>
            </w:r>
          </w:p>
          <w:p w14:paraId="217F3ECC"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Create products using levers, wheels and winding mechanisms</w:t>
            </w:r>
          </w:p>
          <w:p w14:paraId="217F3ECD" w14:textId="77777777" w:rsidR="003848AE" w:rsidRPr="002A291B" w:rsidRDefault="003848AE" w:rsidP="003848AE">
            <w:pPr>
              <w:jc w:val="center"/>
              <w:rPr>
                <w:rFonts w:ascii="Letter-join No-Lead 12" w:hAnsi="Letter-join No-Lead 12" w:cstheme="minorHAnsi"/>
                <w:sz w:val="18"/>
              </w:rPr>
            </w:pPr>
          </w:p>
          <w:p w14:paraId="217F3ECE"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Design products that have a clear purpose and an intended user.</w:t>
            </w:r>
          </w:p>
          <w:p w14:paraId="217F3ECF"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Make products, refining the design as work progresses.</w:t>
            </w:r>
          </w:p>
          <w:p w14:paraId="217F3ED0"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Use software to design.</w:t>
            </w:r>
          </w:p>
          <w:p w14:paraId="217F3ED1"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Explore objects and designs to identify likes and dislikes of the designs.</w:t>
            </w:r>
          </w:p>
          <w:p w14:paraId="217F3ED2"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Suggest improvements to existing designs.</w:t>
            </w:r>
          </w:p>
          <w:p w14:paraId="217F3ED3" w14:textId="77777777" w:rsidR="00212EBC"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Explore how products have been created</w:t>
            </w:r>
          </w:p>
        </w:tc>
        <w:tc>
          <w:tcPr>
            <w:tcW w:w="11199" w:type="dxa"/>
          </w:tcPr>
          <w:p w14:paraId="217F3ED4"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Prepare ingredients hygienically using appropriate utensils.</w:t>
            </w:r>
          </w:p>
          <w:p w14:paraId="217F3ED5"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Measure ingredients to the nearest gram accurately.</w:t>
            </w:r>
          </w:p>
          <w:p w14:paraId="217F3ED6"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Follow a recipe.</w:t>
            </w:r>
          </w:p>
          <w:p w14:paraId="217F3ED7"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Assemble or cook ingredients (controlling the temperature of the oven or hob, if cooking)</w:t>
            </w:r>
          </w:p>
          <w:p w14:paraId="217F3ED8" w14:textId="77777777" w:rsidR="003848AE" w:rsidRPr="002A291B" w:rsidRDefault="003848AE" w:rsidP="003848AE">
            <w:pPr>
              <w:jc w:val="center"/>
              <w:rPr>
                <w:rFonts w:ascii="Letter-join No-Lead 12" w:hAnsi="Letter-join No-Lead 12" w:cstheme="minorHAnsi"/>
                <w:sz w:val="18"/>
              </w:rPr>
            </w:pPr>
          </w:p>
          <w:p w14:paraId="217F3ED9"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Cut materials accurately and safely by selecting appropriate tools.</w:t>
            </w:r>
          </w:p>
          <w:p w14:paraId="217F3EDA"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Measure and mark out to the nearest millimetre.</w:t>
            </w:r>
          </w:p>
          <w:p w14:paraId="217F3EDB"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Apply appropriate cutting and shaping techniques that include cuts within the perimeter of the material (such as slots or cut outs).</w:t>
            </w:r>
          </w:p>
          <w:p w14:paraId="217F3EDC"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Select appropriate joining techniques.</w:t>
            </w:r>
          </w:p>
          <w:p w14:paraId="217F3EDD" w14:textId="77777777" w:rsidR="003848AE" w:rsidRPr="002A291B" w:rsidRDefault="003848AE" w:rsidP="003848AE">
            <w:pPr>
              <w:jc w:val="center"/>
              <w:rPr>
                <w:rFonts w:ascii="Letter-join No-Lead 12" w:hAnsi="Letter-join No-Lead 12" w:cstheme="minorHAnsi"/>
                <w:sz w:val="18"/>
              </w:rPr>
            </w:pPr>
          </w:p>
          <w:p w14:paraId="217F3EDE"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Understand the need for a seam allowance.</w:t>
            </w:r>
          </w:p>
          <w:p w14:paraId="217F3EDF"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Join textiles with appropriate stitching.</w:t>
            </w:r>
          </w:p>
          <w:p w14:paraId="217F3EE0"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Select the most appropriate techniques to decorate textiles</w:t>
            </w:r>
          </w:p>
          <w:p w14:paraId="217F3EE1" w14:textId="77777777" w:rsidR="003848AE" w:rsidRPr="002A291B" w:rsidRDefault="003848AE" w:rsidP="003848AE">
            <w:pPr>
              <w:jc w:val="center"/>
              <w:rPr>
                <w:rFonts w:ascii="Letter-join No-Lead 12" w:hAnsi="Letter-join No-Lead 12" w:cstheme="minorHAnsi"/>
                <w:sz w:val="18"/>
              </w:rPr>
            </w:pPr>
          </w:p>
          <w:p w14:paraId="217F3EE2"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Create series and parallel circuits</w:t>
            </w:r>
          </w:p>
          <w:p w14:paraId="217F3EE3"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Choose suitable techniques to construct products or to repair items.</w:t>
            </w:r>
          </w:p>
          <w:p w14:paraId="217F3EE4"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Strengthen materials using suitable techniques</w:t>
            </w:r>
          </w:p>
          <w:p w14:paraId="217F3EE5"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Use scientific knowledge of the transference of forces to choose appropriate mechanisms for a product (such as levers, winding mechanisms, pulleys and gears).</w:t>
            </w:r>
          </w:p>
          <w:p w14:paraId="217F3EE6" w14:textId="77777777" w:rsidR="003848AE" w:rsidRPr="002A291B" w:rsidRDefault="003848AE" w:rsidP="003848AE">
            <w:pPr>
              <w:jc w:val="center"/>
              <w:rPr>
                <w:rFonts w:ascii="Letter-join No-Lead 12" w:hAnsi="Letter-join No-Lead 12" w:cstheme="minorHAnsi"/>
                <w:sz w:val="18"/>
              </w:rPr>
            </w:pPr>
          </w:p>
          <w:p w14:paraId="217F3EE7"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Design with purpose by identifying opportunities to design.</w:t>
            </w:r>
          </w:p>
          <w:p w14:paraId="217F3EE8"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Make products by working efficiently (such as by carefully selecting materials).</w:t>
            </w:r>
          </w:p>
          <w:p w14:paraId="217F3EE9"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Refine work and techniques as work progresses, continually evaluating the product design.</w:t>
            </w:r>
          </w:p>
          <w:p w14:paraId="217F3EEA"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Use software to design and represent product designs.</w:t>
            </w:r>
          </w:p>
          <w:p w14:paraId="217F3EEB"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lastRenderedPageBreak/>
              <w:t>Identify some of the great designers in all of the areas of study (including pioneers in horticultural techniques) to generate ideas for designs.</w:t>
            </w:r>
          </w:p>
          <w:p w14:paraId="217F3EEC" w14:textId="77777777" w:rsidR="003848AE"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Improve upon existing designs, giving reasons for choices.</w:t>
            </w:r>
          </w:p>
          <w:p w14:paraId="217F3EED" w14:textId="77777777" w:rsidR="00212EBC" w:rsidRPr="002A291B" w:rsidRDefault="003848AE" w:rsidP="003848AE">
            <w:pPr>
              <w:jc w:val="center"/>
              <w:rPr>
                <w:rFonts w:ascii="Letter-join No-Lead 12" w:hAnsi="Letter-join No-Lead 12" w:cstheme="minorHAnsi"/>
                <w:sz w:val="18"/>
              </w:rPr>
            </w:pPr>
            <w:r w:rsidRPr="002A291B">
              <w:rPr>
                <w:rFonts w:ascii="Letter-join No-Lead 12" w:hAnsi="Letter-join No-Lead 12" w:cstheme="minorHAnsi"/>
                <w:sz w:val="18"/>
              </w:rPr>
              <w:t>Disassemble products to understand how they work.</w:t>
            </w:r>
          </w:p>
        </w:tc>
      </w:tr>
      <w:tr w:rsidR="008F1BF7" w:rsidRPr="002A291B" w14:paraId="217F3EF0" w14:textId="77777777" w:rsidTr="00212EBC">
        <w:tc>
          <w:tcPr>
            <w:tcW w:w="22534" w:type="dxa"/>
            <w:gridSpan w:val="2"/>
            <w:shd w:val="clear" w:color="auto" w:fill="00B050"/>
          </w:tcPr>
          <w:p w14:paraId="217F3EEF" w14:textId="77777777" w:rsidR="008F1BF7" w:rsidRPr="002A291B" w:rsidRDefault="00212EBC" w:rsidP="003E671B">
            <w:pPr>
              <w:jc w:val="center"/>
              <w:rPr>
                <w:rFonts w:ascii="Letter-join No-Lead 12" w:hAnsi="Letter-join No-Lead 12" w:cstheme="minorHAnsi"/>
                <w:b/>
                <w:sz w:val="18"/>
              </w:rPr>
            </w:pPr>
            <w:r w:rsidRPr="002A291B">
              <w:rPr>
                <w:rFonts w:ascii="Letter-join No-Lead 12" w:hAnsi="Letter-join No-Lead 12" w:cstheme="minorHAnsi"/>
                <w:b/>
                <w:color w:val="FFFFFF" w:themeColor="background1"/>
              </w:rPr>
              <w:lastRenderedPageBreak/>
              <w:t>Geographers can…</w:t>
            </w:r>
          </w:p>
        </w:tc>
      </w:tr>
      <w:tr w:rsidR="00212EBC" w:rsidRPr="002A291B" w14:paraId="217F3EF3" w14:textId="77777777" w:rsidTr="00D31964">
        <w:tc>
          <w:tcPr>
            <w:tcW w:w="11335" w:type="dxa"/>
            <w:shd w:val="clear" w:color="auto" w:fill="E2EFD9" w:themeFill="accent6" w:themeFillTint="33"/>
          </w:tcPr>
          <w:p w14:paraId="217F3EF1" w14:textId="77777777" w:rsidR="00212EBC" w:rsidRPr="002A291B" w:rsidRDefault="00212EBC" w:rsidP="00C77656">
            <w:pPr>
              <w:jc w:val="center"/>
              <w:rPr>
                <w:rFonts w:ascii="Letter-join No-Lead 12" w:hAnsi="Letter-join No-Lead 12" w:cstheme="minorHAnsi"/>
                <w:b/>
              </w:rPr>
            </w:pPr>
            <w:r w:rsidRPr="002A291B">
              <w:rPr>
                <w:rFonts w:ascii="Letter-join No-Lead 12" w:hAnsi="Letter-join No-Lead 12" w:cstheme="minorHAnsi"/>
                <w:b/>
              </w:rPr>
              <w:t>By the end of Year 2</w:t>
            </w:r>
          </w:p>
        </w:tc>
        <w:tc>
          <w:tcPr>
            <w:tcW w:w="11199" w:type="dxa"/>
            <w:shd w:val="clear" w:color="auto" w:fill="E2EFD9" w:themeFill="accent6" w:themeFillTint="33"/>
          </w:tcPr>
          <w:p w14:paraId="217F3EF2" w14:textId="77777777" w:rsidR="00212EBC" w:rsidRPr="002A291B" w:rsidRDefault="00212EBC" w:rsidP="00C77656">
            <w:pPr>
              <w:jc w:val="center"/>
              <w:rPr>
                <w:rFonts w:ascii="Letter-join No-Lead 12" w:hAnsi="Letter-join No-Lead 12" w:cstheme="minorHAnsi"/>
                <w:b/>
              </w:rPr>
            </w:pPr>
            <w:r w:rsidRPr="002A291B">
              <w:rPr>
                <w:rFonts w:ascii="Letter-join No-Lead 12" w:hAnsi="Letter-join No-Lead 12" w:cstheme="minorHAnsi"/>
                <w:b/>
              </w:rPr>
              <w:t>By the end of Year 4</w:t>
            </w:r>
          </w:p>
        </w:tc>
      </w:tr>
      <w:tr w:rsidR="00212EBC" w:rsidRPr="002A291B" w14:paraId="217F3F0E" w14:textId="77777777" w:rsidTr="00FD244D">
        <w:tc>
          <w:tcPr>
            <w:tcW w:w="11335" w:type="dxa"/>
          </w:tcPr>
          <w:p w14:paraId="217F3EF4"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Ask and answer geographical questions (such as: What is this place like? What or who will I see in this place? What do people do in this place?).</w:t>
            </w:r>
          </w:p>
          <w:p w14:paraId="217F3EF5"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Identify the key features of a location in order to say whether it is a city, town, village, coastal or rural area.</w:t>
            </w:r>
          </w:p>
          <w:p w14:paraId="217F3EF6"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Use world maps, atlases and globes to identify the United Kingdom and its countries, as well as the countries, continents and oceans studied.</w:t>
            </w:r>
          </w:p>
          <w:p w14:paraId="217F3EF7"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Use simple fieldwork and observational skills to study the geography of the school and the key human and physical features of its surrounding environment.</w:t>
            </w:r>
          </w:p>
          <w:p w14:paraId="217F3EF8"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Use aerial images and plan perspectives to recognise landmarks and basic physical features.</w:t>
            </w:r>
          </w:p>
          <w:p w14:paraId="217F3EF9"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Name, locate and identify characteristics of the four countries and capital cities of the United Kingdom and its surrounding seas.</w:t>
            </w:r>
          </w:p>
          <w:p w14:paraId="217F3EFA"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Name and locate the world’s continents and oceans.</w:t>
            </w:r>
          </w:p>
          <w:p w14:paraId="217F3EFB"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Understand geographical similarities and differences through studying the human and physical geography of a small area of the United Kingdom and of a contrasting non-European country.</w:t>
            </w:r>
          </w:p>
          <w:p w14:paraId="217F3EFC"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 xml:space="preserve">Identify seasonal and daily weather patterns in the United Kingdom and the location of hot and cold areas of the world in relation to the Equator and the North and South Poles. </w:t>
            </w:r>
          </w:p>
          <w:p w14:paraId="217F3EFD"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Identify land use around the school.</w:t>
            </w:r>
          </w:p>
          <w:p w14:paraId="217F3EFE"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 xml:space="preserve">Use basic geographical vocabulary to refer to:  key physical features, including: beach, coast, forest, hill, mountain, ocean, river, soil, valley, vegetation and weather. </w:t>
            </w:r>
          </w:p>
          <w:p w14:paraId="217F3EFF"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Use basic geographical vocabulary to refer to:  key human features, including: city, town, village, factory, farm, house, office and shop.</w:t>
            </w:r>
          </w:p>
          <w:p w14:paraId="217F3F00"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Use compass directions (north, south, east and west) and locational language (e.g. near and far) to describe the location of features and routes on a map.</w:t>
            </w:r>
          </w:p>
          <w:p w14:paraId="217F3F01" w14:textId="77777777" w:rsidR="00212EBC"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Devise a simple map; and use and construct basic symbols in a key. Use simple grid references (A1, B1).</w:t>
            </w:r>
          </w:p>
        </w:tc>
        <w:tc>
          <w:tcPr>
            <w:tcW w:w="11199" w:type="dxa"/>
          </w:tcPr>
          <w:p w14:paraId="217F3F02"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Ask and answer geographical questions about the physical and human characteristics of a location.</w:t>
            </w:r>
          </w:p>
          <w:p w14:paraId="217F3F03"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Explain own views about locations, giving reasons.</w:t>
            </w:r>
          </w:p>
          <w:p w14:paraId="217F3F04"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Use maps, atlases, globes and digital/computer mapping to locate countries and describe features.</w:t>
            </w:r>
          </w:p>
          <w:p w14:paraId="217F3F05"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Use fieldwork to observe and record the human and physical features in the local area using a range of methods including sketch maps, plans and graphs and digital technologies.</w:t>
            </w:r>
          </w:p>
          <w:p w14:paraId="217F3F06"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 xml:space="preserve">Use a range of resources to identify the key physical and human features of a location. </w:t>
            </w:r>
          </w:p>
          <w:p w14:paraId="217F3F07"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 xml:space="preserve">Name and locate counties and cities of the United Kingdom, geographical regions and their identifying human and physical characteristics, including hills, mountains, cities, rivers, key topographical features and land-use patterns; and understand how some of these aspects have changed over time. </w:t>
            </w:r>
          </w:p>
          <w:p w14:paraId="217F3F08"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Name and locate the countries of Europe and identify their main physical and human characteristics</w:t>
            </w:r>
          </w:p>
          <w:p w14:paraId="217F3F09"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Name and locate the Equator, Northern Hemisphere, Southern Hemisphere, the Tropics of Cancer and Capricorn, Arctic and Antarctic Circle and date time zones. Describe some of the characteristics of these geographical areas.</w:t>
            </w:r>
          </w:p>
          <w:p w14:paraId="217F3F0A"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Describe geographical similarities and differences between countries.</w:t>
            </w:r>
          </w:p>
          <w:p w14:paraId="217F3F0B"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 xml:space="preserve">Describe key aspects of: physical geography, including: rivers, mountains, volcanoes and earthquakes and the water cycle. </w:t>
            </w:r>
          </w:p>
          <w:p w14:paraId="217F3F0C"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Describe key aspects of:  human geography, including: settlements and land use.</w:t>
            </w:r>
          </w:p>
          <w:p w14:paraId="217F3F0D" w14:textId="77777777" w:rsidR="00212EBC"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Use the eight points of a compass, four-figure grid references, symbols and key to communicate knowledge of the United Kingdom and the wider world.</w:t>
            </w:r>
          </w:p>
        </w:tc>
      </w:tr>
      <w:tr w:rsidR="00553A86" w:rsidRPr="002A291B" w14:paraId="217F3F10" w14:textId="77777777" w:rsidTr="00212EBC">
        <w:tc>
          <w:tcPr>
            <w:tcW w:w="22534" w:type="dxa"/>
            <w:gridSpan w:val="2"/>
            <w:shd w:val="clear" w:color="auto" w:fill="FF0000"/>
          </w:tcPr>
          <w:p w14:paraId="217F3F0F" w14:textId="77777777" w:rsidR="00553A86" w:rsidRPr="002A291B" w:rsidRDefault="00212EBC" w:rsidP="003E671B">
            <w:pPr>
              <w:jc w:val="center"/>
              <w:rPr>
                <w:rFonts w:ascii="Letter-join No-Lead 12" w:hAnsi="Letter-join No-Lead 12" w:cstheme="minorHAnsi"/>
                <w:b/>
                <w:sz w:val="18"/>
              </w:rPr>
            </w:pPr>
            <w:r w:rsidRPr="002A291B">
              <w:rPr>
                <w:rFonts w:ascii="Letter-join No-Lead 12" w:hAnsi="Letter-join No-Lead 12" w:cstheme="minorHAnsi"/>
                <w:b/>
                <w:sz w:val="20"/>
              </w:rPr>
              <w:t>Historians can…</w:t>
            </w:r>
          </w:p>
        </w:tc>
      </w:tr>
      <w:tr w:rsidR="00212EBC" w:rsidRPr="002A291B" w14:paraId="217F3F13" w14:textId="77777777" w:rsidTr="00393EBB">
        <w:tc>
          <w:tcPr>
            <w:tcW w:w="11335" w:type="dxa"/>
            <w:shd w:val="clear" w:color="auto" w:fill="FFCC99"/>
          </w:tcPr>
          <w:p w14:paraId="217F3F11" w14:textId="77777777" w:rsidR="00212EBC" w:rsidRPr="002A291B" w:rsidRDefault="00212EBC" w:rsidP="00C77656">
            <w:pPr>
              <w:jc w:val="center"/>
              <w:rPr>
                <w:rFonts w:ascii="Letter-join No-Lead 12" w:hAnsi="Letter-join No-Lead 12" w:cstheme="minorHAnsi"/>
                <w:b/>
              </w:rPr>
            </w:pPr>
            <w:r w:rsidRPr="002A291B">
              <w:rPr>
                <w:rFonts w:ascii="Letter-join No-Lead 12" w:hAnsi="Letter-join No-Lead 12" w:cstheme="minorHAnsi"/>
                <w:b/>
              </w:rPr>
              <w:t>By the end of Year 2</w:t>
            </w:r>
          </w:p>
        </w:tc>
        <w:tc>
          <w:tcPr>
            <w:tcW w:w="11199" w:type="dxa"/>
            <w:shd w:val="clear" w:color="auto" w:fill="FFCC99"/>
          </w:tcPr>
          <w:p w14:paraId="217F3F12" w14:textId="77777777" w:rsidR="00212EBC" w:rsidRPr="002A291B" w:rsidRDefault="00212EBC" w:rsidP="00C77656">
            <w:pPr>
              <w:jc w:val="center"/>
              <w:rPr>
                <w:rFonts w:ascii="Letter-join No-Lead 12" w:hAnsi="Letter-join No-Lead 12" w:cstheme="minorHAnsi"/>
                <w:b/>
              </w:rPr>
            </w:pPr>
            <w:r w:rsidRPr="002A291B">
              <w:rPr>
                <w:rFonts w:ascii="Letter-join No-Lead 12" w:hAnsi="Letter-join No-Lead 12" w:cstheme="minorHAnsi"/>
                <w:b/>
              </w:rPr>
              <w:t>By the end of Year 4</w:t>
            </w:r>
          </w:p>
        </w:tc>
      </w:tr>
      <w:tr w:rsidR="00212EBC" w:rsidRPr="002A291B" w14:paraId="217F3F31" w14:textId="77777777" w:rsidTr="00F646AF">
        <w:tc>
          <w:tcPr>
            <w:tcW w:w="11335" w:type="dxa"/>
          </w:tcPr>
          <w:p w14:paraId="217F3F14"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Observe or handle evidence to ask questions and find answers to questions about the past.</w:t>
            </w:r>
          </w:p>
          <w:p w14:paraId="217F3F15"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Ask questions such as: What was it like for people? What happened? How long ago?</w:t>
            </w:r>
          </w:p>
          <w:p w14:paraId="217F3F16"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Use artefacts, pictures, stories, online sources and databases to find out about the past.</w:t>
            </w:r>
          </w:p>
          <w:p w14:paraId="217F3F17"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Identify some of the different ways the past has been represented</w:t>
            </w:r>
          </w:p>
          <w:p w14:paraId="217F3F18"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Describe historical events.</w:t>
            </w:r>
          </w:p>
          <w:p w14:paraId="217F3F19"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Describe significant people from the past.</w:t>
            </w:r>
          </w:p>
          <w:p w14:paraId="217F3F1A"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Recognise that there are reasons why people in the past acted as they did</w:t>
            </w:r>
          </w:p>
          <w:p w14:paraId="217F3F1B"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Place events and artefacts in order on a time line.</w:t>
            </w:r>
          </w:p>
          <w:p w14:paraId="217F3F1C"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Label time lines with words or phrases such as: past, present, older and newer.</w:t>
            </w:r>
          </w:p>
          <w:p w14:paraId="217F3F1D"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Recount changes that have occurred in their own lives.</w:t>
            </w:r>
          </w:p>
          <w:p w14:paraId="217F3F1E"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Use dates where appropriate.</w:t>
            </w:r>
          </w:p>
          <w:p w14:paraId="217F3F1F"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Use words and phrases such as: a long time ago, recently, when my parents/carers were children, years, decades and centuries to describe the passing of time.</w:t>
            </w:r>
          </w:p>
          <w:p w14:paraId="217F3F20"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Show an understanding of the concept of nation and a nation’s history.</w:t>
            </w:r>
          </w:p>
          <w:p w14:paraId="217F3F21" w14:textId="77777777" w:rsidR="00212EBC"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Show an understanding of concepts such as civilisation, monarchy, parliament, democracy, and war and peace.</w:t>
            </w:r>
          </w:p>
        </w:tc>
        <w:tc>
          <w:tcPr>
            <w:tcW w:w="11199" w:type="dxa"/>
          </w:tcPr>
          <w:p w14:paraId="217F3F22"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Use evidence to ask questions and find answers to questions about the past.</w:t>
            </w:r>
          </w:p>
          <w:p w14:paraId="217F3F23"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Suggest suitable sources of evidence for historical enquiries.</w:t>
            </w:r>
          </w:p>
          <w:p w14:paraId="217F3F24"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Use more than one source of evidence for historical enquiry in order to gain a more accurate understanding of history.</w:t>
            </w:r>
          </w:p>
          <w:p w14:paraId="217F3F25"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Describe different accounts of a historical event, explaining some of the reasons why the accounts may differ.</w:t>
            </w:r>
          </w:p>
          <w:p w14:paraId="217F3F26"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Suggest causes and consequences of some of the main events and changes in history.</w:t>
            </w:r>
          </w:p>
          <w:p w14:paraId="217F3F27"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Describe changes that have happened in the locality of the school throughout history.</w:t>
            </w:r>
          </w:p>
          <w:p w14:paraId="217F3F28"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Give a broad overview of life in Britain from ancient until medieval times.</w:t>
            </w:r>
          </w:p>
          <w:p w14:paraId="217F3F29"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Compare some of the times studied with those of other areas of interest around the world.</w:t>
            </w:r>
          </w:p>
          <w:p w14:paraId="217F3F2A"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Describe the social, ethnic, cultural or religious diversity of past society.</w:t>
            </w:r>
          </w:p>
          <w:p w14:paraId="217F3F2B"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Describe the characteristic features of the past, including ideas, beliefs, attitudes and experiences of men, women and children.</w:t>
            </w:r>
          </w:p>
          <w:p w14:paraId="217F3F2C"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Place events, artefacts and historical figures on a time line using dates.</w:t>
            </w:r>
          </w:p>
          <w:p w14:paraId="217F3F2D"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Understand the concept of change over time, representing this, along with evidence, on a time line.</w:t>
            </w:r>
          </w:p>
          <w:p w14:paraId="217F3F2E"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Use dates and terms to describe events</w:t>
            </w:r>
          </w:p>
          <w:p w14:paraId="217F3F2F" w14:textId="77777777" w:rsidR="00C93A3E"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Use appropriate historical vocabulary to communicate, including: dates, time period, era, change, chronology</w:t>
            </w:r>
          </w:p>
          <w:p w14:paraId="217F3F30" w14:textId="77777777" w:rsidR="00212EBC" w:rsidRPr="002A291B" w:rsidRDefault="00C93A3E" w:rsidP="00C93A3E">
            <w:pPr>
              <w:jc w:val="center"/>
              <w:rPr>
                <w:rFonts w:ascii="Letter-join No-Lead 12" w:hAnsi="Letter-join No-Lead 12" w:cstheme="minorHAnsi"/>
                <w:sz w:val="18"/>
              </w:rPr>
            </w:pPr>
            <w:r w:rsidRPr="002A291B">
              <w:rPr>
                <w:rFonts w:ascii="Letter-join No-Lead 12" w:hAnsi="Letter-join No-Lead 12" w:cstheme="minorHAnsi"/>
                <w:sz w:val="18"/>
              </w:rPr>
              <w:t>Use literacy, numeracy and computing skills to a good standard in order to communicate information about the past</w:t>
            </w:r>
          </w:p>
        </w:tc>
      </w:tr>
      <w:tr w:rsidR="00E86843" w:rsidRPr="002A291B" w14:paraId="217F3F33" w14:textId="77777777" w:rsidTr="00212EBC">
        <w:tc>
          <w:tcPr>
            <w:tcW w:w="22534" w:type="dxa"/>
            <w:gridSpan w:val="2"/>
            <w:shd w:val="clear" w:color="auto" w:fill="7030A0"/>
          </w:tcPr>
          <w:p w14:paraId="217F3F32" w14:textId="77777777" w:rsidR="00E86843" w:rsidRPr="002A291B" w:rsidRDefault="00E86843" w:rsidP="003E671B">
            <w:pPr>
              <w:jc w:val="center"/>
              <w:rPr>
                <w:rFonts w:ascii="Letter-join No-Lead 12" w:hAnsi="Letter-join No-Lead 12" w:cstheme="minorHAnsi"/>
                <w:b/>
                <w:color w:val="FFFFFF" w:themeColor="background1"/>
              </w:rPr>
            </w:pPr>
            <w:r w:rsidRPr="002A291B">
              <w:rPr>
                <w:rFonts w:ascii="Letter-join No-Lead 12" w:hAnsi="Letter-join No-Lead 12" w:cstheme="minorHAnsi"/>
                <w:b/>
                <w:color w:val="FFFFFF" w:themeColor="background1"/>
              </w:rPr>
              <w:t>Music</w:t>
            </w:r>
            <w:r w:rsidR="00212EBC" w:rsidRPr="002A291B">
              <w:rPr>
                <w:rFonts w:ascii="Letter-join No-Lead 12" w:hAnsi="Letter-join No-Lead 12" w:cstheme="minorHAnsi"/>
                <w:b/>
                <w:color w:val="FFFFFF" w:themeColor="background1"/>
              </w:rPr>
              <w:t>ians can…</w:t>
            </w:r>
          </w:p>
        </w:tc>
      </w:tr>
      <w:tr w:rsidR="00212EBC" w:rsidRPr="002A291B" w14:paraId="217F3F36" w14:textId="77777777" w:rsidTr="00E9324D">
        <w:tc>
          <w:tcPr>
            <w:tcW w:w="11335" w:type="dxa"/>
            <w:shd w:val="clear" w:color="auto" w:fill="FF66FF"/>
          </w:tcPr>
          <w:p w14:paraId="217F3F34" w14:textId="77777777" w:rsidR="00212EBC" w:rsidRPr="002A291B" w:rsidRDefault="00212EBC" w:rsidP="00C77656">
            <w:pPr>
              <w:jc w:val="center"/>
              <w:rPr>
                <w:rFonts w:ascii="Letter-join No-Lead 12" w:hAnsi="Letter-join No-Lead 12" w:cstheme="minorHAnsi"/>
                <w:b/>
              </w:rPr>
            </w:pPr>
            <w:r w:rsidRPr="002A291B">
              <w:rPr>
                <w:rFonts w:ascii="Letter-join No-Lead 12" w:hAnsi="Letter-join No-Lead 12" w:cstheme="minorHAnsi"/>
                <w:b/>
              </w:rPr>
              <w:t>By the end of Year 2</w:t>
            </w:r>
          </w:p>
        </w:tc>
        <w:tc>
          <w:tcPr>
            <w:tcW w:w="11199" w:type="dxa"/>
            <w:shd w:val="clear" w:color="auto" w:fill="FF66FF"/>
          </w:tcPr>
          <w:p w14:paraId="217F3F35" w14:textId="77777777" w:rsidR="00212EBC" w:rsidRPr="002A291B" w:rsidRDefault="00212EBC" w:rsidP="00C77656">
            <w:pPr>
              <w:jc w:val="center"/>
              <w:rPr>
                <w:rFonts w:ascii="Letter-join No-Lead 12" w:hAnsi="Letter-join No-Lead 12" w:cstheme="minorHAnsi"/>
                <w:b/>
              </w:rPr>
            </w:pPr>
            <w:r w:rsidRPr="002A291B">
              <w:rPr>
                <w:rFonts w:ascii="Letter-join No-Lead 12" w:hAnsi="Letter-join No-Lead 12" w:cstheme="minorHAnsi"/>
                <w:b/>
              </w:rPr>
              <w:t>By the end of Year 4</w:t>
            </w:r>
          </w:p>
        </w:tc>
      </w:tr>
      <w:tr w:rsidR="00212EBC" w:rsidRPr="002A291B" w14:paraId="217F3F53" w14:textId="77777777" w:rsidTr="00AE5C25">
        <w:tc>
          <w:tcPr>
            <w:tcW w:w="11335" w:type="dxa"/>
          </w:tcPr>
          <w:p w14:paraId="217F3F37"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Take part in singing, accurately following the melody.</w:t>
            </w:r>
          </w:p>
          <w:p w14:paraId="217F3F38"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Follow instructions on how and when to sing or play an instrument.</w:t>
            </w:r>
          </w:p>
          <w:p w14:paraId="217F3F39"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Make and control long and short sounds, using voice and instruments.</w:t>
            </w:r>
          </w:p>
          <w:p w14:paraId="217F3F3A"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Imitate changes in pitch.</w:t>
            </w:r>
          </w:p>
          <w:p w14:paraId="217F3F3B"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Create a sequence of long and short sounds.</w:t>
            </w:r>
          </w:p>
          <w:p w14:paraId="217F3F3C"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Clap rhythms.</w:t>
            </w:r>
          </w:p>
          <w:p w14:paraId="217F3F3D"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Create a mixture of different sounds (long and short, loud and quiet, high and low).</w:t>
            </w:r>
          </w:p>
          <w:p w14:paraId="217F3F3E"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Choose sounds to create an effect.</w:t>
            </w:r>
          </w:p>
          <w:p w14:paraId="217F3F3F"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Sequence sounds to create an overall effect.</w:t>
            </w:r>
          </w:p>
          <w:p w14:paraId="217F3F40"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Create short, musical patterns.</w:t>
            </w:r>
          </w:p>
          <w:p w14:paraId="217F3F41"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Create short, rhythmic phrases.</w:t>
            </w:r>
          </w:p>
          <w:p w14:paraId="217F3F42"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Use symbols to represent a composition and use them to help with a performance</w:t>
            </w:r>
          </w:p>
          <w:p w14:paraId="217F3F43"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Identify the beat of a tune.</w:t>
            </w:r>
          </w:p>
          <w:p w14:paraId="217F3F44" w14:textId="77777777" w:rsidR="00212EBC"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Recognise changes in timbre, dynamics and pitch</w:t>
            </w:r>
          </w:p>
        </w:tc>
        <w:tc>
          <w:tcPr>
            <w:tcW w:w="11199" w:type="dxa"/>
          </w:tcPr>
          <w:p w14:paraId="217F3F45"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Sing from memory with accurate pitch.</w:t>
            </w:r>
          </w:p>
          <w:p w14:paraId="217F3F46"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Sing in tune.</w:t>
            </w:r>
          </w:p>
          <w:p w14:paraId="217F3F47"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Maintain a simple part within a group.</w:t>
            </w:r>
          </w:p>
          <w:p w14:paraId="217F3F48"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Pronounce words within a song clearly.</w:t>
            </w:r>
          </w:p>
          <w:p w14:paraId="217F3F49"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Show control of voice.</w:t>
            </w:r>
          </w:p>
          <w:p w14:paraId="217F3F4A"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Play notes on an instrument with care so that they are clear.</w:t>
            </w:r>
          </w:p>
          <w:p w14:paraId="217F3F4B"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Perform with control and awareness of others.</w:t>
            </w:r>
          </w:p>
          <w:p w14:paraId="217F3F4C"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Compose and perform melodic songs.</w:t>
            </w:r>
          </w:p>
          <w:p w14:paraId="217F3F4D"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Use sound to create abstract effects.</w:t>
            </w:r>
          </w:p>
          <w:p w14:paraId="217F3F4E"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Create repeated patterns with a range of instruments.</w:t>
            </w:r>
          </w:p>
          <w:p w14:paraId="217F3F4F"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Create accompaniments for tunes.</w:t>
            </w:r>
          </w:p>
          <w:p w14:paraId="217F3F50"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Use drones as accompaniments.</w:t>
            </w:r>
          </w:p>
          <w:p w14:paraId="217F3F51" w14:textId="77777777" w:rsidR="00602510"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Choose, order, combine and control sounds to create an effect.</w:t>
            </w:r>
          </w:p>
          <w:p w14:paraId="217F3F52" w14:textId="77777777" w:rsidR="00212EBC" w:rsidRPr="002A291B" w:rsidRDefault="00602510" w:rsidP="00602510">
            <w:pPr>
              <w:jc w:val="center"/>
              <w:rPr>
                <w:rFonts w:ascii="Letter-join No-Lead 12" w:hAnsi="Letter-join No-Lead 12" w:cstheme="minorHAnsi"/>
                <w:sz w:val="18"/>
              </w:rPr>
            </w:pPr>
            <w:r w:rsidRPr="002A291B">
              <w:rPr>
                <w:rFonts w:ascii="Letter-join No-Lead 12" w:hAnsi="Letter-join No-Lead 12" w:cstheme="minorHAnsi"/>
                <w:sz w:val="18"/>
              </w:rPr>
              <w:t>Use digital technologies to compose pieces of music.</w:t>
            </w:r>
          </w:p>
        </w:tc>
      </w:tr>
      <w:tr w:rsidR="001206CA" w:rsidRPr="002A291B" w14:paraId="217F3F57" w14:textId="77777777" w:rsidTr="00212EBC">
        <w:tc>
          <w:tcPr>
            <w:tcW w:w="22534" w:type="dxa"/>
            <w:gridSpan w:val="2"/>
          </w:tcPr>
          <w:p w14:paraId="217F3F54" w14:textId="77777777" w:rsidR="001206CA" w:rsidRPr="002A291B" w:rsidRDefault="001206CA" w:rsidP="001206CA">
            <w:pPr>
              <w:rPr>
                <w:rFonts w:ascii="Letter-join No-Lead 12" w:hAnsi="Letter-join No-Lead 12" w:cstheme="minorHAnsi"/>
              </w:rPr>
            </w:pPr>
            <w:r w:rsidRPr="002A291B">
              <w:rPr>
                <w:rFonts w:ascii="Letter-join No-Lead 12" w:hAnsi="Letter-join No-Lead 12" w:cstheme="minorHAnsi"/>
              </w:rPr>
              <w:t>PSHE – Jigsaw Scheme of work</w:t>
            </w:r>
          </w:p>
          <w:p w14:paraId="217F3F55" w14:textId="77777777" w:rsidR="001206CA" w:rsidRPr="002A291B" w:rsidRDefault="001206CA" w:rsidP="001206CA">
            <w:pPr>
              <w:rPr>
                <w:rFonts w:ascii="Letter-join No-Lead 12" w:hAnsi="Letter-join No-Lead 12" w:cstheme="minorHAnsi"/>
              </w:rPr>
            </w:pPr>
            <w:r w:rsidRPr="002A291B">
              <w:rPr>
                <w:rFonts w:ascii="Letter-join No-Lead 12" w:hAnsi="Letter-join No-Lead 12" w:cstheme="minorHAnsi"/>
              </w:rPr>
              <w:t xml:space="preserve">RE – Worcestershire Syllabus </w:t>
            </w:r>
          </w:p>
          <w:p w14:paraId="217F3F56" w14:textId="77777777" w:rsidR="001206CA" w:rsidRPr="002A291B" w:rsidRDefault="00212EBC" w:rsidP="00C77656">
            <w:pPr>
              <w:rPr>
                <w:rFonts w:ascii="Letter-join No-Lead 12" w:hAnsi="Letter-join No-Lead 12" w:cstheme="minorHAnsi"/>
                <w:b/>
                <w:sz w:val="18"/>
              </w:rPr>
            </w:pPr>
            <w:r w:rsidRPr="002A291B">
              <w:rPr>
                <w:rFonts w:ascii="Letter-join No-Lead 12" w:hAnsi="Letter-join No-Lead 12" w:cstheme="minorHAnsi"/>
              </w:rPr>
              <w:t>Computing – Purple Mash</w:t>
            </w:r>
          </w:p>
        </w:tc>
      </w:tr>
    </w:tbl>
    <w:p w14:paraId="217F3F58" w14:textId="77777777" w:rsidR="00AE1FA5" w:rsidRDefault="00AE1FA5" w:rsidP="00C77656">
      <w:pPr>
        <w:spacing w:line="240" w:lineRule="auto"/>
        <w:rPr>
          <w:rFonts w:cstheme="minorHAnsi"/>
        </w:rPr>
      </w:pPr>
    </w:p>
    <w:sectPr w:rsidR="00AE1FA5" w:rsidSect="00FB277B">
      <w:headerReference w:type="default" r:id="rId11"/>
      <w:pgSz w:w="23814" w:h="16839"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7F3F5B" w14:textId="77777777" w:rsidR="00EE375E" w:rsidRDefault="00EE375E" w:rsidP="00923E19">
      <w:pPr>
        <w:spacing w:after="0" w:line="240" w:lineRule="auto"/>
      </w:pPr>
      <w:r>
        <w:separator/>
      </w:r>
    </w:p>
  </w:endnote>
  <w:endnote w:type="continuationSeparator" w:id="0">
    <w:p w14:paraId="217F3F5C" w14:textId="77777777" w:rsidR="00EE375E" w:rsidRDefault="00EE375E" w:rsidP="00923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No-Lead 12">
    <w:panose1 w:val="02000503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F3F59" w14:textId="77777777" w:rsidR="00EE375E" w:rsidRDefault="00EE375E" w:rsidP="00923E19">
      <w:pPr>
        <w:spacing w:after="0" w:line="240" w:lineRule="auto"/>
      </w:pPr>
      <w:r>
        <w:separator/>
      </w:r>
    </w:p>
  </w:footnote>
  <w:footnote w:type="continuationSeparator" w:id="0">
    <w:p w14:paraId="217F3F5A" w14:textId="77777777" w:rsidR="00EE375E" w:rsidRDefault="00EE375E" w:rsidP="00923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F3F5D" w14:textId="0FE7F794" w:rsidR="00923E19" w:rsidRPr="002A291B" w:rsidRDefault="002A291B" w:rsidP="00923E19">
    <w:pPr>
      <w:pStyle w:val="Header"/>
      <w:jc w:val="center"/>
      <w:rPr>
        <w:rFonts w:ascii="Letter-join No-Lead 12" w:hAnsi="Letter-join No-Lead 12"/>
        <w:sz w:val="52"/>
      </w:rPr>
    </w:pPr>
    <w:r w:rsidRPr="002A291B">
      <w:rPr>
        <w:rFonts w:ascii="Letter-join No-Lead 12" w:hAnsi="Letter-join No-Lead 12"/>
        <w:sz w:val="52"/>
      </w:rPr>
      <w:t>By the end of year 2 and year 4 I can…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645C59"/>
    <w:multiLevelType w:val="hybridMultilevel"/>
    <w:tmpl w:val="240AD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E19"/>
    <w:rsid w:val="00082E4A"/>
    <w:rsid w:val="001206CA"/>
    <w:rsid w:val="001A1C97"/>
    <w:rsid w:val="00212EBC"/>
    <w:rsid w:val="00250B4B"/>
    <w:rsid w:val="002A1432"/>
    <w:rsid w:val="002A291B"/>
    <w:rsid w:val="003848AE"/>
    <w:rsid w:val="003A46DC"/>
    <w:rsid w:val="003C4CB5"/>
    <w:rsid w:val="003E671B"/>
    <w:rsid w:val="0046794A"/>
    <w:rsid w:val="0049776C"/>
    <w:rsid w:val="004D3CEF"/>
    <w:rsid w:val="00553A86"/>
    <w:rsid w:val="00596E28"/>
    <w:rsid w:val="00602510"/>
    <w:rsid w:val="00690A13"/>
    <w:rsid w:val="00691747"/>
    <w:rsid w:val="00796357"/>
    <w:rsid w:val="008171F7"/>
    <w:rsid w:val="008333D4"/>
    <w:rsid w:val="008B23F6"/>
    <w:rsid w:val="008F1BF7"/>
    <w:rsid w:val="00923E19"/>
    <w:rsid w:val="009515BA"/>
    <w:rsid w:val="00981A8F"/>
    <w:rsid w:val="00A17B56"/>
    <w:rsid w:val="00AA1FE4"/>
    <w:rsid w:val="00AD7556"/>
    <w:rsid w:val="00AE1FA5"/>
    <w:rsid w:val="00AE22F3"/>
    <w:rsid w:val="00AF2530"/>
    <w:rsid w:val="00BA7D8E"/>
    <w:rsid w:val="00BC050D"/>
    <w:rsid w:val="00C10B57"/>
    <w:rsid w:val="00C6586D"/>
    <w:rsid w:val="00C77656"/>
    <w:rsid w:val="00C93A3E"/>
    <w:rsid w:val="00D12830"/>
    <w:rsid w:val="00D452FB"/>
    <w:rsid w:val="00DA055A"/>
    <w:rsid w:val="00DB0CEA"/>
    <w:rsid w:val="00E86843"/>
    <w:rsid w:val="00EB1001"/>
    <w:rsid w:val="00EE375E"/>
    <w:rsid w:val="00F71F6F"/>
    <w:rsid w:val="00F84079"/>
    <w:rsid w:val="00FB277B"/>
    <w:rsid w:val="00FC197A"/>
    <w:rsid w:val="00FE671A"/>
    <w:rsid w:val="00FF1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F3DFA"/>
  <w15:chartTrackingRefBased/>
  <w15:docId w15:val="{3EED6F2B-AF3A-4C2E-8535-CD886242B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3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3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E19"/>
  </w:style>
  <w:style w:type="paragraph" w:styleId="Footer">
    <w:name w:val="footer"/>
    <w:basedOn w:val="Normal"/>
    <w:link w:val="FooterChar"/>
    <w:uiPriority w:val="99"/>
    <w:unhideWhenUsed/>
    <w:rsid w:val="00923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E19"/>
  </w:style>
  <w:style w:type="paragraph" w:styleId="ListParagraph">
    <w:name w:val="List Paragraph"/>
    <w:basedOn w:val="Normal"/>
    <w:uiPriority w:val="34"/>
    <w:qFormat/>
    <w:rsid w:val="00923E19"/>
    <w:pPr>
      <w:ind w:left="720"/>
      <w:contextualSpacing/>
    </w:pPr>
  </w:style>
  <w:style w:type="paragraph" w:styleId="BalloonText">
    <w:name w:val="Balloon Text"/>
    <w:basedOn w:val="Normal"/>
    <w:link w:val="BalloonTextChar"/>
    <w:uiPriority w:val="99"/>
    <w:semiHidden/>
    <w:unhideWhenUsed/>
    <w:rsid w:val="002A29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9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957488">
      <w:bodyDiv w:val="1"/>
      <w:marLeft w:val="0"/>
      <w:marRight w:val="0"/>
      <w:marTop w:val="0"/>
      <w:marBottom w:val="0"/>
      <w:divBdr>
        <w:top w:val="none" w:sz="0" w:space="0" w:color="auto"/>
        <w:left w:val="none" w:sz="0" w:space="0" w:color="auto"/>
        <w:bottom w:val="none" w:sz="0" w:space="0" w:color="auto"/>
        <w:right w:val="none" w:sz="0" w:space="0" w:color="auto"/>
      </w:divBdr>
      <w:divsChild>
        <w:div w:id="13770308">
          <w:marLeft w:val="0"/>
          <w:marRight w:val="0"/>
          <w:marTop w:val="0"/>
          <w:marBottom w:val="0"/>
          <w:divBdr>
            <w:top w:val="none" w:sz="0" w:space="0" w:color="auto"/>
            <w:left w:val="none" w:sz="0" w:space="0" w:color="auto"/>
            <w:bottom w:val="none" w:sz="0" w:space="0" w:color="auto"/>
            <w:right w:val="none" w:sz="0" w:space="0" w:color="auto"/>
          </w:divBdr>
        </w:div>
        <w:div w:id="658654690">
          <w:marLeft w:val="0"/>
          <w:marRight w:val="0"/>
          <w:marTop w:val="0"/>
          <w:marBottom w:val="0"/>
          <w:divBdr>
            <w:top w:val="none" w:sz="0" w:space="0" w:color="auto"/>
            <w:left w:val="none" w:sz="0" w:space="0" w:color="auto"/>
            <w:bottom w:val="none" w:sz="0" w:space="0" w:color="auto"/>
            <w:right w:val="none" w:sz="0" w:space="0" w:color="auto"/>
          </w:divBdr>
        </w:div>
      </w:divsChild>
    </w:div>
    <w:div w:id="222641359">
      <w:bodyDiv w:val="1"/>
      <w:marLeft w:val="0"/>
      <w:marRight w:val="0"/>
      <w:marTop w:val="0"/>
      <w:marBottom w:val="0"/>
      <w:divBdr>
        <w:top w:val="none" w:sz="0" w:space="0" w:color="auto"/>
        <w:left w:val="none" w:sz="0" w:space="0" w:color="auto"/>
        <w:bottom w:val="none" w:sz="0" w:space="0" w:color="auto"/>
        <w:right w:val="none" w:sz="0" w:space="0" w:color="auto"/>
      </w:divBdr>
      <w:divsChild>
        <w:div w:id="908078997">
          <w:marLeft w:val="0"/>
          <w:marRight w:val="0"/>
          <w:marTop w:val="0"/>
          <w:marBottom w:val="0"/>
          <w:divBdr>
            <w:top w:val="none" w:sz="0" w:space="0" w:color="auto"/>
            <w:left w:val="none" w:sz="0" w:space="0" w:color="auto"/>
            <w:bottom w:val="none" w:sz="0" w:space="0" w:color="auto"/>
            <w:right w:val="none" w:sz="0" w:space="0" w:color="auto"/>
          </w:divBdr>
          <w:divsChild>
            <w:div w:id="788933790">
              <w:marLeft w:val="0"/>
              <w:marRight w:val="0"/>
              <w:marTop w:val="0"/>
              <w:marBottom w:val="0"/>
              <w:divBdr>
                <w:top w:val="none" w:sz="0" w:space="0" w:color="auto"/>
                <w:left w:val="none" w:sz="0" w:space="0" w:color="auto"/>
                <w:bottom w:val="none" w:sz="0" w:space="0" w:color="auto"/>
                <w:right w:val="none" w:sz="0" w:space="0" w:color="auto"/>
              </w:divBdr>
            </w:div>
          </w:divsChild>
        </w:div>
        <w:div w:id="466315456">
          <w:blockQuote w:val="1"/>
          <w:marLeft w:val="600"/>
          <w:marRight w:val="0"/>
          <w:marTop w:val="0"/>
          <w:marBottom w:val="0"/>
          <w:divBdr>
            <w:top w:val="none" w:sz="0" w:space="0" w:color="auto"/>
            <w:left w:val="none" w:sz="0" w:space="0" w:color="auto"/>
            <w:bottom w:val="none" w:sz="0" w:space="0" w:color="auto"/>
            <w:right w:val="none" w:sz="0" w:space="0" w:color="auto"/>
          </w:divBdr>
        </w:div>
        <w:div w:id="594753290">
          <w:blockQuote w:val="1"/>
          <w:marLeft w:val="600"/>
          <w:marRight w:val="0"/>
          <w:marTop w:val="0"/>
          <w:marBottom w:val="0"/>
          <w:divBdr>
            <w:top w:val="none" w:sz="0" w:space="0" w:color="auto"/>
            <w:left w:val="none" w:sz="0" w:space="0" w:color="auto"/>
            <w:bottom w:val="none" w:sz="0" w:space="0" w:color="auto"/>
            <w:right w:val="none" w:sz="0" w:space="0" w:color="auto"/>
          </w:divBdr>
        </w:div>
        <w:div w:id="2082823817">
          <w:marLeft w:val="0"/>
          <w:marRight w:val="0"/>
          <w:marTop w:val="0"/>
          <w:marBottom w:val="0"/>
          <w:divBdr>
            <w:top w:val="none" w:sz="0" w:space="0" w:color="auto"/>
            <w:left w:val="none" w:sz="0" w:space="0" w:color="auto"/>
            <w:bottom w:val="none" w:sz="0" w:space="0" w:color="auto"/>
            <w:right w:val="none" w:sz="0" w:space="0" w:color="auto"/>
          </w:divBdr>
        </w:div>
        <w:div w:id="368606302">
          <w:blockQuote w:val="1"/>
          <w:marLeft w:val="600"/>
          <w:marRight w:val="0"/>
          <w:marTop w:val="0"/>
          <w:marBottom w:val="0"/>
          <w:divBdr>
            <w:top w:val="none" w:sz="0" w:space="0" w:color="auto"/>
            <w:left w:val="none" w:sz="0" w:space="0" w:color="auto"/>
            <w:bottom w:val="none" w:sz="0" w:space="0" w:color="auto"/>
            <w:right w:val="none" w:sz="0" w:space="0" w:color="auto"/>
          </w:divBdr>
        </w:div>
        <w:div w:id="1581522769">
          <w:blockQuote w:val="1"/>
          <w:marLeft w:val="600"/>
          <w:marRight w:val="0"/>
          <w:marTop w:val="0"/>
          <w:marBottom w:val="0"/>
          <w:divBdr>
            <w:top w:val="none" w:sz="0" w:space="0" w:color="auto"/>
            <w:left w:val="none" w:sz="0" w:space="0" w:color="auto"/>
            <w:bottom w:val="none" w:sz="0" w:space="0" w:color="auto"/>
            <w:right w:val="none" w:sz="0" w:space="0" w:color="auto"/>
          </w:divBdr>
        </w:div>
        <w:div w:id="887839345">
          <w:marLeft w:val="0"/>
          <w:marRight w:val="0"/>
          <w:marTop w:val="0"/>
          <w:marBottom w:val="0"/>
          <w:divBdr>
            <w:top w:val="none" w:sz="0" w:space="0" w:color="auto"/>
            <w:left w:val="none" w:sz="0" w:space="0" w:color="auto"/>
            <w:bottom w:val="none" w:sz="0" w:space="0" w:color="auto"/>
            <w:right w:val="none" w:sz="0" w:space="0" w:color="auto"/>
          </w:divBdr>
          <w:divsChild>
            <w:div w:id="385447423">
              <w:blockQuote w:val="1"/>
              <w:marLeft w:val="600"/>
              <w:marRight w:val="0"/>
              <w:marTop w:val="0"/>
              <w:marBottom w:val="0"/>
              <w:divBdr>
                <w:top w:val="none" w:sz="0" w:space="0" w:color="auto"/>
                <w:left w:val="none" w:sz="0" w:space="0" w:color="auto"/>
                <w:bottom w:val="none" w:sz="0" w:space="0" w:color="auto"/>
                <w:right w:val="none" w:sz="0" w:space="0" w:color="auto"/>
              </w:divBdr>
            </w:div>
            <w:div w:id="1909264073">
              <w:blockQuote w:val="1"/>
              <w:marLeft w:val="600"/>
              <w:marRight w:val="0"/>
              <w:marTop w:val="0"/>
              <w:marBottom w:val="0"/>
              <w:divBdr>
                <w:top w:val="none" w:sz="0" w:space="0" w:color="auto"/>
                <w:left w:val="none" w:sz="0" w:space="0" w:color="auto"/>
                <w:bottom w:val="none" w:sz="0" w:space="0" w:color="auto"/>
                <w:right w:val="none" w:sz="0" w:space="0" w:color="auto"/>
              </w:divBdr>
            </w:div>
            <w:div w:id="1088769078">
              <w:marLeft w:val="0"/>
              <w:marRight w:val="0"/>
              <w:marTop w:val="0"/>
              <w:marBottom w:val="0"/>
              <w:divBdr>
                <w:top w:val="none" w:sz="0" w:space="0" w:color="auto"/>
                <w:left w:val="none" w:sz="0" w:space="0" w:color="auto"/>
                <w:bottom w:val="none" w:sz="0" w:space="0" w:color="auto"/>
                <w:right w:val="none" w:sz="0" w:space="0" w:color="auto"/>
              </w:divBdr>
            </w:div>
            <w:div w:id="557977230">
              <w:blockQuote w:val="1"/>
              <w:marLeft w:val="600"/>
              <w:marRight w:val="0"/>
              <w:marTop w:val="0"/>
              <w:marBottom w:val="0"/>
              <w:divBdr>
                <w:top w:val="none" w:sz="0" w:space="0" w:color="auto"/>
                <w:left w:val="none" w:sz="0" w:space="0" w:color="auto"/>
                <w:bottom w:val="none" w:sz="0" w:space="0" w:color="auto"/>
                <w:right w:val="none" w:sz="0" w:space="0" w:color="auto"/>
              </w:divBdr>
            </w:div>
            <w:div w:id="1607421141">
              <w:marLeft w:val="0"/>
              <w:marRight w:val="0"/>
              <w:marTop w:val="0"/>
              <w:marBottom w:val="0"/>
              <w:divBdr>
                <w:top w:val="none" w:sz="0" w:space="0" w:color="auto"/>
                <w:left w:val="none" w:sz="0" w:space="0" w:color="auto"/>
                <w:bottom w:val="none" w:sz="0" w:space="0" w:color="auto"/>
                <w:right w:val="none" w:sz="0" w:space="0" w:color="auto"/>
              </w:divBdr>
            </w:div>
            <w:div w:id="927230821">
              <w:marLeft w:val="0"/>
              <w:marRight w:val="0"/>
              <w:marTop w:val="0"/>
              <w:marBottom w:val="0"/>
              <w:divBdr>
                <w:top w:val="none" w:sz="0" w:space="0" w:color="auto"/>
                <w:left w:val="none" w:sz="0" w:space="0" w:color="auto"/>
                <w:bottom w:val="none" w:sz="0" w:space="0" w:color="auto"/>
                <w:right w:val="none" w:sz="0" w:space="0" w:color="auto"/>
              </w:divBdr>
            </w:div>
          </w:divsChild>
        </w:div>
        <w:div w:id="521867171">
          <w:blockQuote w:val="1"/>
          <w:marLeft w:val="600"/>
          <w:marRight w:val="0"/>
          <w:marTop w:val="0"/>
          <w:marBottom w:val="0"/>
          <w:divBdr>
            <w:top w:val="none" w:sz="0" w:space="0" w:color="auto"/>
            <w:left w:val="none" w:sz="0" w:space="0" w:color="auto"/>
            <w:bottom w:val="none" w:sz="0" w:space="0" w:color="auto"/>
            <w:right w:val="none" w:sz="0" w:space="0" w:color="auto"/>
          </w:divBdr>
          <w:divsChild>
            <w:div w:id="1014725872">
              <w:marLeft w:val="0"/>
              <w:marRight w:val="0"/>
              <w:marTop w:val="0"/>
              <w:marBottom w:val="0"/>
              <w:divBdr>
                <w:top w:val="none" w:sz="0" w:space="0" w:color="auto"/>
                <w:left w:val="none" w:sz="0" w:space="0" w:color="auto"/>
                <w:bottom w:val="none" w:sz="0" w:space="0" w:color="auto"/>
                <w:right w:val="none" w:sz="0" w:space="0" w:color="auto"/>
              </w:divBdr>
              <w:divsChild>
                <w:div w:id="144738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039663">
          <w:blockQuote w:val="1"/>
          <w:marLeft w:val="600"/>
          <w:marRight w:val="0"/>
          <w:marTop w:val="0"/>
          <w:marBottom w:val="0"/>
          <w:divBdr>
            <w:top w:val="none" w:sz="0" w:space="0" w:color="auto"/>
            <w:left w:val="none" w:sz="0" w:space="0" w:color="auto"/>
            <w:bottom w:val="none" w:sz="0" w:space="0" w:color="auto"/>
            <w:right w:val="none" w:sz="0" w:space="0" w:color="auto"/>
          </w:divBdr>
          <w:divsChild>
            <w:div w:id="538519077">
              <w:marLeft w:val="0"/>
              <w:marRight w:val="0"/>
              <w:marTop w:val="0"/>
              <w:marBottom w:val="0"/>
              <w:divBdr>
                <w:top w:val="none" w:sz="0" w:space="0" w:color="auto"/>
                <w:left w:val="none" w:sz="0" w:space="0" w:color="auto"/>
                <w:bottom w:val="none" w:sz="0" w:space="0" w:color="auto"/>
                <w:right w:val="none" w:sz="0" w:space="0" w:color="auto"/>
              </w:divBdr>
            </w:div>
          </w:divsChild>
        </w:div>
        <w:div w:id="956914157">
          <w:marLeft w:val="0"/>
          <w:marRight w:val="0"/>
          <w:marTop w:val="0"/>
          <w:marBottom w:val="0"/>
          <w:divBdr>
            <w:top w:val="none" w:sz="0" w:space="0" w:color="auto"/>
            <w:left w:val="none" w:sz="0" w:space="0" w:color="auto"/>
            <w:bottom w:val="none" w:sz="0" w:space="0" w:color="auto"/>
            <w:right w:val="none" w:sz="0" w:space="0" w:color="auto"/>
          </w:divBdr>
          <w:divsChild>
            <w:div w:id="1114177649">
              <w:marLeft w:val="0"/>
              <w:marRight w:val="0"/>
              <w:marTop w:val="0"/>
              <w:marBottom w:val="0"/>
              <w:divBdr>
                <w:top w:val="none" w:sz="0" w:space="0" w:color="auto"/>
                <w:left w:val="none" w:sz="0" w:space="0" w:color="auto"/>
                <w:bottom w:val="none" w:sz="0" w:space="0" w:color="auto"/>
                <w:right w:val="none" w:sz="0" w:space="0" w:color="auto"/>
              </w:divBdr>
            </w:div>
            <w:div w:id="116031279">
              <w:marLeft w:val="0"/>
              <w:marRight w:val="0"/>
              <w:marTop w:val="0"/>
              <w:marBottom w:val="0"/>
              <w:divBdr>
                <w:top w:val="none" w:sz="0" w:space="0" w:color="auto"/>
                <w:left w:val="none" w:sz="0" w:space="0" w:color="auto"/>
                <w:bottom w:val="none" w:sz="0" w:space="0" w:color="auto"/>
                <w:right w:val="none" w:sz="0" w:space="0" w:color="auto"/>
              </w:divBdr>
            </w:div>
            <w:div w:id="1615944959">
              <w:marLeft w:val="0"/>
              <w:marRight w:val="0"/>
              <w:marTop w:val="0"/>
              <w:marBottom w:val="0"/>
              <w:divBdr>
                <w:top w:val="none" w:sz="0" w:space="0" w:color="auto"/>
                <w:left w:val="none" w:sz="0" w:space="0" w:color="auto"/>
                <w:bottom w:val="none" w:sz="0" w:space="0" w:color="auto"/>
                <w:right w:val="none" w:sz="0" w:space="0" w:color="auto"/>
              </w:divBdr>
            </w:div>
          </w:divsChild>
        </w:div>
        <w:div w:id="837038333">
          <w:blockQuote w:val="1"/>
          <w:marLeft w:val="600"/>
          <w:marRight w:val="0"/>
          <w:marTop w:val="0"/>
          <w:marBottom w:val="0"/>
          <w:divBdr>
            <w:top w:val="none" w:sz="0" w:space="0" w:color="auto"/>
            <w:left w:val="none" w:sz="0" w:space="0" w:color="auto"/>
            <w:bottom w:val="none" w:sz="0" w:space="0" w:color="auto"/>
            <w:right w:val="none" w:sz="0" w:space="0" w:color="auto"/>
          </w:divBdr>
          <w:divsChild>
            <w:div w:id="1632251972">
              <w:marLeft w:val="0"/>
              <w:marRight w:val="0"/>
              <w:marTop w:val="0"/>
              <w:marBottom w:val="0"/>
              <w:divBdr>
                <w:top w:val="none" w:sz="0" w:space="0" w:color="auto"/>
                <w:left w:val="none" w:sz="0" w:space="0" w:color="auto"/>
                <w:bottom w:val="none" w:sz="0" w:space="0" w:color="auto"/>
                <w:right w:val="none" w:sz="0" w:space="0" w:color="auto"/>
              </w:divBdr>
              <w:divsChild>
                <w:div w:id="176294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495581">
          <w:blockQuote w:val="1"/>
          <w:marLeft w:val="600"/>
          <w:marRight w:val="0"/>
          <w:marTop w:val="0"/>
          <w:marBottom w:val="0"/>
          <w:divBdr>
            <w:top w:val="none" w:sz="0" w:space="0" w:color="auto"/>
            <w:left w:val="none" w:sz="0" w:space="0" w:color="auto"/>
            <w:bottom w:val="none" w:sz="0" w:space="0" w:color="auto"/>
            <w:right w:val="none" w:sz="0" w:space="0" w:color="auto"/>
          </w:divBdr>
          <w:divsChild>
            <w:div w:id="1022853083">
              <w:marLeft w:val="0"/>
              <w:marRight w:val="0"/>
              <w:marTop w:val="0"/>
              <w:marBottom w:val="0"/>
              <w:divBdr>
                <w:top w:val="none" w:sz="0" w:space="0" w:color="auto"/>
                <w:left w:val="none" w:sz="0" w:space="0" w:color="auto"/>
                <w:bottom w:val="none" w:sz="0" w:space="0" w:color="auto"/>
                <w:right w:val="none" w:sz="0" w:space="0" w:color="auto"/>
              </w:divBdr>
            </w:div>
          </w:divsChild>
        </w:div>
        <w:div w:id="1475828996">
          <w:marLeft w:val="0"/>
          <w:marRight w:val="0"/>
          <w:marTop w:val="0"/>
          <w:marBottom w:val="0"/>
          <w:divBdr>
            <w:top w:val="none" w:sz="0" w:space="0" w:color="auto"/>
            <w:left w:val="none" w:sz="0" w:space="0" w:color="auto"/>
            <w:bottom w:val="none" w:sz="0" w:space="0" w:color="auto"/>
            <w:right w:val="none" w:sz="0" w:space="0" w:color="auto"/>
          </w:divBdr>
          <w:divsChild>
            <w:div w:id="565845514">
              <w:marLeft w:val="0"/>
              <w:marRight w:val="0"/>
              <w:marTop w:val="0"/>
              <w:marBottom w:val="0"/>
              <w:divBdr>
                <w:top w:val="none" w:sz="0" w:space="0" w:color="auto"/>
                <w:left w:val="none" w:sz="0" w:space="0" w:color="auto"/>
                <w:bottom w:val="none" w:sz="0" w:space="0" w:color="auto"/>
                <w:right w:val="none" w:sz="0" w:space="0" w:color="auto"/>
              </w:divBdr>
            </w:div>
            <w:div w:id="2140485755">
              <w:marLeft w:val="0"/>
              <w:marRight w:val="0"/>
              <w:marTop w:val="0"/>
              <w:marBottom w:val="0"/>
              <w:divBdr>
                <w:top w:val="none" w:sz="0" w:space="0" w:color="auto"/>
                <w:left w:val="none" w:sz="0" w:space="0" w:color="auto"/>
                <w:bottom w:val="none" w:sz="0" w:space="0" w:color="auto"/>
                <w:right w:val="none" w:sz="0" w:space="0" w:color="auto"/>
              </w:divBdr>
            </w:div>
          </w:divsChild>
        </w:div>
        <w:div w:id="412775442">
          <w:marLeft w:val="0"/>
          <w:marRight w:val="0"/>
          <w:marTop w:val="0"/>
          <w:marBottom w:val="0"/>
          <w:divBdr>
            <w:top w:val="none" w:sz="0" w:space="0" w:color="auto"/>
            <w:left w:val="none" w:sz="0" w:space="0" w:color="auto"/>
            <w:bottom w:val="none" w:sz="0" w:space="0" w:color="auto"/>
            <w:right w:val="none" w:sz="0" w:space="0" w:color="auto"/>
          </w:divBdr>
          <w:divsChild>
            <w:div w:id="482477328">
              <w:marLeft w:val="0"/>
              <w:marRight w:val="0"/>
              <w:marTop w:val="0"/>
              <w:marBottom w:val="0"/>
              <w:divBdr>
                <w:top w:val="none" w:sz="0" w:space="0" w:color="auto"/>
                <w:left w:val="none" w:sz="0" w:space="0" w:color="auto"/>
                <w:bottom w:val="none" w:sz="0" w:space="0" w:color="auto"/>
                <w:right w:val="none" w:sz="0" w:space="0" w:color="auto"/>
              </w:divBdr>
            </w:div>
            <w:div w:id="1298533360">
              <w:marLeft w:val="0"/>
              <w:marRight w:val="0"/>
              <w:marTop w:val="0"/>
              <w:marBottom w:val="0"/>
              <w:divBdr>
                <w:top w:val="none" w:sz="0" w:space="0" w:color="auto"/>
                <w:left w:val="none" w:sz="0" w:space="0" w:color="auto"/>
                <w:bottom w:val="none" w:sz="0" w:space="0" w:color="auto"/>
                <w:right w:val="none" w:sz="0" w:space="0" w:color="auto"/>
              </w:divBdr>
            </w:div>
            <w:div w:id="333267793">
              <w:marLeft w:val="0"/>
              <w:marRight w:val="0"/>
              <w:marTop w:val="0"/>
              <w:marBottom w:val="0"/>
              <w:divBdr>
                <w:top w:val="none" w:sz="0" w:space="0" w:color="auto"/>
                <w:left w:val="none" w:sz="0" w:space="0" w:color="auto"/>
                <w:bottom w:val="none" w:sz="0" w:space="0" w:color="auto"/>
                <w:right w:val="none" w:sz="0" w:space="0" w:color="auto"/>
              </w:divBdr>
            </w:div>
            <w:div w:id="148064459">
              <w:marLeft w:val="0"/>
              <w:marRight w:val="0"/>
              <w:marTop w:val="0"/>
              <w:marBottom w:val="0"/>
              <w:divBdr>
                <w:top w:val="none" w:sz="0" w:space="0" w:color="auto"/>
                <w:left w:val="none" w:sz="0" w:space="0" w:color="auto"/>
                <w:bottom w:val="none" w:sz="0" w:space="0" w:color="auto"/>
                <w:right w:val="none" w:sz="0" w:space="0" w:color="auto"/>
              </w:divBdr>
            </w:div>
            <w:div w:id="75078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710166">
      <w:bodyDiv w:val="1"/>
      <w:marLeft w:val="0"/>
      <w:marRight w:val="0"/>
      <w:marTop w:val="0"/>
      <w:marBottom w:val="0"/>
      <w:divBdr>
        <w:top w:val="none" w:sz="0" w:space="0" w:color="auto"/>
        <w:left w:val="none" w:sz="0" w:space="0" w:color="auto"/>
        <w:bottom w:val="none" w:sz="0" w:space="0" w:color="auto"/>
        <w:right w:val="none" w:sz="0" w:space="0" w:color="auto"/>
      </w:divBdr>
    </w:div>
    <w:div w:id="306906554">
      <w:bodyDiv w:val="1"/>
      <w:marLeft w:val="0"/>
      <w:marRight w:val="0"/>
      <w:marTop w:val="0"/>
      <w:marBottom w:val="0"/>
      <w:divBdr>
        <w:top w:val="none" w:sz="0" w:space="0" w:color="auto"/>
        <w:left w:val="none" w:sz="0" w:space="0" w:color="auto"/>
        <w:bottom w:val="none" w:sz="0" w:space="0" w:color="auto"/>
        <w:right w:val="none" w:sz="0" w:space="0" w:color="auto"/>
      </w:divBdr>
      <w:divsChild>
        <w:div w:id="545216904">
          <w:marLeft w:val="0"/>
          <w:marRight w:val="0"/>
          <w:marTop w:val="0"/>
          <w:marBottom w:val="0"/>
          <w:divBdr>
            <w:top w:val="none" w:sz="0" w:space="0" w:color="auto"/>
            <w:left w:val="none" w:sz="0" w:space="0" w:color="auto"/>
            <w:bottom w:val="none" w:sz="0" w:space="0" w:color="auto"/>
            <w:right w:val="none" w:sz="0" w:space="0" w:color="auto"/>
          </w:divBdr>
        </w:div>
        <w:div w:id="1567717803">
          <w:marLeft w:val="0"/>
          <w:marRight w:val="0"/>
          <w:marTop w:val="0"/>
          <w:marBottom w:val="0"/>
          <w:divBdr>
            <w:top w:val="none" w:sz="0" w:space="0" w:color="auto"/>
            <w:left w:val="none" w:sz="0" w:space="0" w:color="auto"/>
            <w:bottom w:val="none" w:sz="0" w:space="0" w:color="auto"/>
            <w:right w:val="none" w:sz="0" w:space="0" w:color="auto"/>
          </w:divBdr>
        </w:div>
        <w:div w:id="984548327">
          <w:marLeft w:val="0"/>
          <w:marRight w:val="0"/>
          <w:marTop w:val="0"/>
          <w:marBottom w:val="0"/>
          <w:divBdr>
            <w:top w:val="none" w:sz="0" w:space="0" w:color="auto"/>
            <w:left w:val="none" w:sz="0" w:space="0" w:color="auto"/>
            <w:bottom w:val="none" w:sz="0" w:space="0" w:color="auto"/>
            <w:right w:val="none" w:sz="0" w:space="0" w:color="auto"/>
          </w:divBdr>
        </w:div>
        <w:div w:id="789858914">
          <w:marLeft w:val="0"/>
          <w:marRight w:val="0"/>
          <w:marTop w:val="0"/>
          <w:marBottom w:val="0"/>
          <w:divBdr>
            <w:top w:val="none" w:sz="0" w:space="0" w:color="auto"/>
            <w:left w:val="none" w:sz="0" w:space="0" w:color="auto"/>
            <w:bottom w:val="none" w:sz="0" w:space="0" w:color="auto"/>
            <w:right w:val="none" w:sz="0" w:space="0" w:color="auto"/>
          </w:divBdr>
        </w:div>
        <w:div w:id="627318221">
          <w:marLeft w:val="0"/>
          <w:marRight w:val="0"/>
          <w:marTop w:val="0"/>
          <w:marBottom w:val="0"/>
          <w:divBdr>
            <w:top w:val="none" w:sz="0" w:space="0" w:color="auto"/>
            <w:left w:val="none" w:sz="0" w:space="0" w:color="auto"/>
            <w:bottom w:val="none" w:sz="0" w:space="0" w:color="auto"/>
            <w:right w:val="none" w:sz="0" w:space="0" w:color="auto"/>
          </w:divBdr>
        </w:div>
        <w:div w:id="1326593216">
          <w:marLeft w:val="0"/>
          <w:marRight w:val="0"/>
          <w:marTop w:val="0"/>
          <w:marBottom w:val="0"/>
          <w:divBdr>
            <w:top w:val="none" w:sz="0" w:space="0" w:color="auto"/>
            <w:left w:val="none" w:sz="0" w:space="0" w:color="auto"/>
            <w:bottom w:val="none" w:sz="0" w:space="0" w:color="auto"/>
            <w:right w:val="none" w:sz="0" w:space="0" w:color="auto"/>
          </w:divBdr>
        </w:div>
        <w:div w:id="973412431">
          <w:marLeft w:val="0"/>
          <w:marRight w:val="0"/>
          <w:marTop w:val="0"/>
          <w:marBottom w:val="0"/>
          <w:divBdr>
            <w:top w:val="none" w:sz="0" w:space="0" w:color="auto"/>
            <w:left w:val="none" w:sz="0" w:space="0" w:color="auto"/>
            <w:bottom w:val="none" w:sz="0" w:space="0" w:color="auto"/>
            <w:right w:val="none" w:sz="0" w:space="0" w:color="auto"/>
          </w:divBdr>
        </w:div>
        <w:div w:id="237374348">
          <w:marLeft w:val="0"/>
          <w:marRight w:val="0"/>
          <w:marTop w:val="0"/>
          <w:marBottom w:val="0"/>
          <w:divBdr>
            <w:top w:val="none" w:sz="0" w:space="0" w:color="auto"/>
            <w:left w:val="none" w:sz="0" w:space="0" w:color="auto"/>
            <w:bottom w:val="none" w:sz="0" w:space="0" w:color="auto"/>
            <w:right w:val="none" w:sz="0" w:space="0" w:color="auto"/>
          </w:divBdr>
        </w:div>
        <w:div w:id="2041323322">
          <w:marLeft w:val="0"/>
          <w:marRight w:val="0"/>
          <w:marTop w:val="0"/>
          <w:marBottom w:val="0"/>
          <w:divBdr>
            <w:top w:val="none" w:sz="0" w:space="0" w:color="auto"/>
            <w:left w:val="none" w:sz="0" w:space="0" w:color="auto"/>
            <w:bottom w:val="none" w:sz="0" w:space="0" w:color="auto"/>
            <w:right w:val="none" w:sz="0" w:space="0" w:color="auto"/>
          </w:divBdr>
        </w:div>
      </w:divsChild>
    </w:div>
    <w:div w:id="376929509">
      <w:bodyDiv w:val="1"/>
      <w:marLeft w:val="0"/>
      <w:marRight w:val="0"/>
      <w:marTop w:val="0"/>
      <w:marBottom w:val="0"/>
      <w:divBdr>
        <w:top w:val="none" w:sz="0" w:space="0" w:color="auto"/>
        <w:left w:val="none" w:sz="0" w:space="0" w:color="auto"/>
        <w:bottom w:val="none" w:sz="0" w:space="0" w:color="auto"/>
        <w:right w:val="none" w:sz="0" w:space="0" w:color="auto"/>
      </w:divBdr>
      <w:divsChild>
        <w:div w:id="1568145639">
          <w:marLeft w:val="0"/>
          <w:marRight w:val="0"/>
          <w:marTop w:val="0"/>
          <w:marBottom w:val="0"/>
          <w:divBdr>
            <w:top w:val="none" w:sz="0" w:space="0" w:color="auto"/>
            <w:left w:val="none" w:sz="0" w:space="0" w:color="auto"/>
            <w:bottom w:val="none" w:sz="0" w:space="0" w:color="auto"/>
            <w:right w:val="none" w:sz="0" w:space="0" w:color="auto"/>
          </w:divBdr>
        </w:div>
        <w:div w:id="515383092">
          <w:marLeft w:val="0"/>
          <w:marRight w:val="0"/>
          <w:marTop w:val="0"/>
          <w:marBottom w:val="0"/>
          <w:divBdr>
            <w:top w:val="none" w:sz="0" w:space="0" w:color="auto"/>
            <w:left w:val="none" w:sz="0" w:space="0" w:color="auto"/>
            <w:bottom w:val="none" w:sz="0" w:space="0" w:color="auto"/>
            <w:right w:val="none" w:sz="0" w:space="0" w:color="auto"/>
          </w:divBdr>
        </w:div>
        <w:div w:id="392511904">
          <w:marLeft w:val="0"/>
          <w:marRight w:val="0"/>
          <w:marTop w:val="0"/>
          <w:marBottom w:val="0"/>
          <w:divBdr>
            <w:top w:val="none" w:sz="0" w:space="0" w:color="auto"/>
            <w:left w:val="none" w:sz="0" w:space="0" w:color="auto"/>
            <w:bottom w:val="none" w:sz="0" w:space="0" w:color="auto"/>
            <w:right w:val="none" w:sz="0" w:space="0" w:color="auto"/>
          </w:divBdr>
        </w:div>
        <w:div w:id="685404876">
          <w:marLeft w:val="0"/>
          <w:marRight w:val="0"/>
          <w:marTop w:val="0"/>
          <w:marBottom w:val="0"/>
          <w:divBdr>
            <w:top w:val="none" w:sz="0" w:space="0" w:color="auto"/>
            <w:left w:val="none" w:sz="0" w:space="0" w:color="auto"/>
            <w:bottom w:val="none" w:sz="0" w:space="0" w:color="auto"/>
            <w:right w:val="none" w:sz="0" w:space="0" w:color="auto"/>
          </w:divBdr>
        </w:div>
      </w:divsChild>
    </w:div>
    <w:div w:id="432945484">
      <w:bodyDiv w:val="1"/>
      <w:marLeft w:val="0"/>
      <w:marRight w:val="0"/>
      <w:marTop w:val="0"/>
      <w:marBottom w:val="0"/>
      <w:divBdr>
        <w:top w:val="none" w:sz="0" w:space="0" w:color="auto"/>
        <w:left w:val="none" w:sz="0" w:space="0" w:color="auto"/>
        <w:bottom w:val="none" w:sz="0" w:space="0" w:color="auto"/>
        <w:right w:val="none" w:sz="0" w:space="0" w:color="auto"/>
      </w:divBdr>
      <w:divsChild>
        <w:div w:id="1817183232">
          <w:marLeft w:val="0"/>
          <w:marRight w:val="0"/>
          <w:marTop w:val="0"/>
          <w:marBottom w:val="0"/>
          <w:divBdr>
            <w:top w:val="none" w:sz="0" w:space="0" w:color="auto"/>
            <w:left w:val="none" w:sz="0" w:space="0" w:color="auto"/>
            <w:bottom w:val="none" w:sz="0" w:space="0" w:color="auto"/>
            <w:right w:val="none" w:sz="0" w:space="0" w:color="auto"/>
          </w:divBdr>
        </w:div>
        <w:div w:id="1892419645">
          <w:marLeft w:val="0"/>
          <w:marRight w:val="0"/>
          <w:marTop w:val="0"/>
          <w:marBottom w:val="0"/>
          <w:divBdr>
            <w:top w:val="none" w:sz="0" w:space="0" w:color="auto"/>
            <w:left w:val="none" w:sz="0" w:space="0" w:color="auto"/>
            <w:bottom w:val="none" w:sz="0" w:space="0" w:color="auto"/>
            <w:right w:val="none" w:sz="0" w:space="0" w:color="auto"/>
          </w:divBdr>
        </w:div>
        <w:div w:id="341516594">
          <w:marLeft w:val="0"/>
          <w:marRight w:val="0"/>
          <w:marTop w:val="0"/>
          <w:marBottom w:val="0"/>
          <w:divBdr>
            <w:top w:val="none" w:sz="0" w:space="0" w:color="auto"/>
            <w:left w:val="none" w:sz="0" w:space="0" w:color="auto"/>
            <w:bottom w:val="none" w:sz="0" w:space="0" w:color="auto"/>
            <w:right w:val="none" w:sz="0" w:space="0" w:color="auto"/>
          </w:divBdr>
        </w:div>
      </w:divsChild>
    </w:div>
    <w:div w:id="583225027">
      <w:bodyDiv w:val="1"/>
      <w:marLeft w:val="0"/>
      <w:marRight w:val="0"/>
      <w:marTop w:val="0"/>
      <w:marBottom w:val="0"/>
      <w:divBdr>
        <w:top w:val="none" w:sz="0" w:space="0" w:color="auto"/>
        <w:left w:val="none" w:sz="0" w:space="0" w:color="auto"/>
        <w:bottom w:val="none" w:sz="0" w:space="0" w:color="auto"/>
        <w:right w:val="none" w:sz="0" w:space="0" w:color="auto"/>
      </w:divBdr>
      <w:divsChild>
        <w:div w:id="1082487278">
          <w:marLeft w:val="0"/>
          <w:marRight w:val="0"/>
          <w:marTop w:val="0"/>
          <w:marBottom w:val="0"/>
          <w:divBdr>
            <w:top w:val="none" w:sz="0" w:space="0" w:color="auto"/>
            <w:left w:val="none" w:sz="0" w:space="0" w:color="auto"/>
            <w:bottom w:val="none" w:sz="0" w:space="0" w:color="auto"/>
            <w:right w:val="none" w:sz="0" w:space="0" w:color="auto"/>
          </w:divBdr>
        </w:div>
        <w:div w:id="1904101255">
          <w:marLeft w:val="0"/>
          <w:marRight w:val="0"/>
          <w:marTop w:val="0"/>
          <w:marBottom w:val="0"/>
          <w:divBdr>
            <w:top w:val="none" w:sz="0" w:space="0" w:color="auto"/>
            <w:left w:val="none" w:sz="0" w:space="0" w:color="auto"/>
            <w:bottom w:val="none" w:sz="0" w:space="0" w:color="auto"/>
            <w:right w:val="none" w:sz="0" w:space="0" w:color="auto"/>
          </w:divBdr>
        </w:div>
        <w:div w:id="695622552">
          <w:marLeft w:val="0"/>
          <w:marRight w:val="0"/>
          <w:marTop w:val="0"/>
          <w:marBottom w:val="0"/>
          <w:divBdr>
            <w:top w:val="none" w:sz="0" w:space="0" w:color="auto"/>
            <w:left w:val="none" w:sz="0" w:space="0" w:color="auto"/>
            <w:bottom w:val="none" w:sz="0" w:space="0" w:color="auto"/>
            <w:right w:val="none" w:sz="0" w:space="0" w:color="auto"/>
          </w:divBdr>
        </w:div>
        <w:div w:id="1752853407">
          <w:marLeft w:val="0"/>
          <w:marRight w:val="0"/>
          <w:marTop w:val="0"/>
          <w:marBottom w:val="0"/>
          <w:divBdr>
            <w:top w:val="none" w:sz="0" w:space="0" w:color="auto"/>
            <w:left w:val="none" w:sz="0" w:space="0" w:color="auto"/>
            <w:bottom w:val="none" w:sz="0" w:space="0" w:color="auto"/>
            <w:right w:val="none" w:sz="0" w:space="0" w:color="auto"/>
          </w:divBdr>
        </w:div>
        <w:div w:id="1265307643">
          <w:marLeft w:val="0"/>
          <w:marRight w:val="0"/>
          <w:marTop w:val="0"/>
          <w:marBottom w:val="0"/>
          <w:divBdr>
            <w:top w:val="none" w:sz="0" w:space="0" w:color="auto"/>
            <w:left w:val="none" w:sz="0" w:space="0" w:color="auto"/>
            <w:bottom w:val="none" w:sz="0" w:space="0" w:color="auto"/>
            <w:right w:val="none" w:sz="0" w:space="0" w:color="auto"/>
          </w:divBdr>
        </w:div>
        <w:div w:id="320621297">
          <w:marLeft w:val="0"/>
          <w:marRight w:val="0"/>
          <w:marTop w:val="0"/>
          <w:marBottom w:val="0"/>
          <w:divBdr>
            <w:top w:val="none" w:sz="0" w:space="0" w:color="auto"/>
            <w:left w:val="none" w:sz="0" w:space="0" w:color="auto"/>
            <w:bottom w:val="none" w:sz="0" w:space="0" w:color="auto"/>
            <w:right w:val="none" w:sz="0" w:space="0" w:color="auto"/>
          </w:divBdr>
        </w:div>
      </w:divsChild>
    </w:div>
    <w:div w:id="723918464">
      <w:bodyDiv w:val="1"/>
      <w:marLeft w:val="0"/>
      <w:marRight w:val="0"/>
      <w:marTop w:val="0"/>
      <w:marBottom w:val="0"/>
      <w:divBdr>
        <w:top w:val="none" w:sz="0" w:space="0" w:color="auto"/>
        <w:left w:val="none" w:sz="0" w:space="0" w:color="auto"/>
        <w:bottom w:val="none" w:sz="0" w:space="0" w:color="auto"/>
        <w:right w:val="none" w:sz="0" w:space="0" w:color="auto"/>
      </w:divBdr>
    </w:div>
    <w:div w:id="1073965455">
      <w:bodyDiv w:val="1"/>
      <w:marLeft w:val="0"/>
      <w:marRight w:val="0"/>
      <w:marTop w:val="0"/>
      <w:marBottom w:val="0"/>
      <w:divBdr>
        <w:top w:val="none" w:sz="0" w:space="0" w:color="auto"/>
        <w:left w:val="none" w:sz="0" w:space="0" w:color="auto"/>
        <w:bottom w:val="none" w:sz="0" w:space="0" w:color="auto"/>
        <w:right w:val="none" w:sz="0" w:space="0" w:color="auto"/>
      </w:divBdr>
    </w:div>
    <w:div w:id="1090614075">
      <w:bodyDiv w:val="1"/>
      <w:marLeft w:val="0"/>
      <w:marRight w:val="0"/>
      <w:marTop w:val="0"/>
      <w:marBottom w:val="0"/>
      <w:divBdr>
        <w:top w:val="none" w:sz="0" w:space="0" w:color="auto"/>
        <w:left w:val="none" w:sz="0" w:space="0" w:color="auto"/>
        <w:bottom w:val="none" w:sz="0" w:space="0" w:color="auto"/>
        <w:right w:val="none" w:sz="0" w:space="0" w:color="auto"/>
      </w:divBdr>
      <w:divsChild>
        <w:div w:id="1636787983">
          <w:marLeft w:val="0"/>
          <w:marRight w:val="0"/>
          <w:marTop w:val="0"/>
          <w:marBottom w:val="0"/>
          <w:divBdr>
            <w:top w:val="none" w:sz="0" w:space="0" w:color="auto"/>
            <w:left w:val="none" w:sz="0" w:space="0" w:color="auto"/>
            <w:bottom w:val="none" w:sz="0" w:space="0" w:color="auto"/>
            <w:right w:val="none" w:sz="0" w:space="0" w:color="auto"/>
          </w:divBdr>
        </w:div>
        <w:div w:id="1080635116">
          <w:marLeft w:val="0"/>
          <w:marRight w:val="0"/>
          <w:marTop w:val="0"/>
          <w:marBottom w:val="0"/>
          <w:divBdr>
            <w:top w:val="none" w:sz="0" w:space="0" w:color="auto"/>
            <w:left w:val="none" w:sz="0" w:space="0" w:color="auto"/>
            <w:bottom w:val="none" w:sz="0" w:space="0" w:color="auto"/>
            <w:right w:val="none" w:sz="0" w:space="0" w:color="auto"/>
          </w:divBdr>
        </w:div>
        <w:div w:id="474295428">
          <w:marLeft w:val="0"/>
          <w:marRight w:val="0"/>
          <w:marTop w:val="0"/>
          <w:marBottom w:val="0"/>
          <w:divBdr>
            <w:top w:val="none" w:sz="0" w:space="0" w:color="auto"/>
            <w:left w:val="none" w:sz="0" w:space="0" w:color="auto"/>
            <w:bottom w:val="none" w:sz="0" w:space="0" w:color="auto"/>
            <w:right w:val="none" w:sz="0" w:space="0" w:color="auto"/>
          </w:divBdr>
        </w:div>
        <w:div w:id="1550648902">
          <w:marLeft w:val="0"/>
          <w:marRight w:val="0"/>
          <w:marTop w:val="0"/>
          <w:marBottom w:val="0"/>
          <w:divBdr>
            <w:top w:val="none" w:sz="0" w:space="0" w:color="auto"/>
            <w:left w:val="none" w:sz="0" w:space="0" w:color="auto"/>
            <w:bottom w:val="none" w:sz="0" w:space="0" w:color="auto"/>
            <w:right w:val="none" w:sz="0" w:space="0" w:color="auto"/>
          </w:divBdr>
        </w:div>
        <w:div w:id="794443955">
          <w:marLeft w:val="0"/>
          <w:marRight w:val="0"/>
          <w:marTop w:val="0"/>
          <w:marBottom w:val="0"/>
          <w:divBdr>
            <w:top w:val="none" w:sz="0" w:space="0" w:color="auto"/>
            <w:left w:val="none" w:sz="0" w:space="0" w:color="auto"/>
            <w:bottom w:val="none" w:sz="0" w:space="0" w:color="auto"/>
            <w:right w:val="none" w:sz="0" w:space="0" w:color="auto"/>
          </w:divBdr>
        </w:div>
      </w:divsChild>
    </w:div>
    <w:div w:id="1185368521">
      <w:bodyDiv w:val="1"/>
      <w:marLeft w:val="0"/>
      <w:marRight w:val="0"/>
      <w:marTop w:val="0"/>
      <w:marBottom w:val="0"/>
      <w:divBdr>
        <w:top w:val="none" w:sz="0" w:space="0" w:color="auto"/>
        <w:left w:val="none" w:sz="0" w:space="0" w:color="auto"/>
        <w:bottom w:val="none" w:sz="0" w:space="0" w:color="auto"/>
        <w:right w:val="none" w:sz="0" w:space="0" w:color="auto"/>
      </w:divBdr>
      <w:divsChild>
        <w:div w:id="1876195786">
          <w:marLeft w:val="0"/>
          <w:marRight w:val="0"/>
          <w:marTop w:val="0"/>
          <w:marBottom w:val="0"/>
          <w:divBdr>
            <w:top w:val="none" w:sz="0" w:space="0" w:color="auto"/>
            <w:left w:val="none" w:sz="0" w:space="0" w:color="auto"/>
            <w:bottom w:val="none" w:sz="0" w:space="0" w:color="auto"/>
            <w:right w:val="none" w:sz="0" w:space="0" w:color="auto"/>
          </w:divBdr>
        </w:div>
        <w:div w:id="1575359406">
          <w:marLeft w:val="0"/>
          <w:marRight w:val="0"/>
          <w:marTop w:val="0"/>
          <w:marBottom w:val="0"/>
          <w:divBdr>
            <w:top w:val="none" w:sz="0" w:space="0" w:color="auto"/>
            <w:left w:val="none" w:sz="0" w:space="0" w:color="auto"/>
            <w:bottom w:val="none" w:sz="0" w:space="0" w:color="auto"/>
            <w:right w:val="none" w:sz="0" w:space="0" w:color="auto"/>
          </w:divBdr>
        </w:div>
        <w:div w:id="2091341382">
          <w:marLeft w:val="0"/>
          <w:marRight w:val="0"/>
          <w:marTop w:val="0"/>
          <w:marBottom w:val="0"/>
          <w:divBdr>
            <w:top w:val="none" w:sz="0" w:space="0" w:color="auto"/>
            <w:left w:val="none" w:sz="0" w:space="0" w:color="auto"/>
            <w:bottom w:val="none" w:sz="0" w:space="0" w:color="auto"/>
            <w:right w:val="none" w:sz="0" w:space="0" w:color="auto"/>
          </w:divBdr>
        </w:div>
        <w:div w:id="1569143898">
          <w:marLeft w:val="0"/>
          <w:marRight w:val="0"/>
          <w:marTop w:val="0"/>
          <w:marBottom w:val="0"/>
          <w:divBdr>
            <w:top w:val="none" w:sz="0" w:space="0" w:color="auto"/>
            <w:left w:val="none" w:sz="0" w:space="0" w:color="auto"/>
            <w:bottom w:val="none" w:sz="0" w:space="0" w:color="auto"/>
            <w:right w:val="none" w:sz="0" w:space="0" w:color="auto"/>
          </w:divBdr>
        </w:div>
        <w:div w:id="1577547134">
          <w:marLeft w:val="0"/>
          <w:marRight w:val="0"/>
          <w:marTop w:val="0"/>
          <w:marBottom w:val="0"/>
          <w:divBdr>
            <w:top w:val="none" w:sz="0" w:space="0" w:color="auto"/>
            <w:left w:val="none" w:sz="0" w:space="0" w:color="auto"/>
            <w:bottom w:val="none" w:sz="0" w:space="0" w:color="auto"/>
            <w:right w:val="none" w:sz="0" w:space="0" w:color="auto"/>
          </w:divBdr>
        </w:div>
        <w:div w:id="397826357">
          <w:marLeft w:val="0"/>
          <w:marRight w:val="0"/>
          <w:marTop w:val="0"/>
          <w:marBottom w:val="0"/>
          <w:divBdr>
            <w:top w:val="none" w:sz="0" w:space="0" w:color="auto"/>
            <w:left w:val="none" w:sz="0" w:space="0" w:color="auto"/>
            <w:bottom w:val="none" w:sz="0" w:space="0" w:color="auto"/>
            <w:right w:val="none" w:sz="0" w:space="0" w:color="auto"/>
          </w:divBdr>
        </w:div>
        <w:div w:id="1558930740">
          <w:marLeft w:val="0"/>
          <w:marRight w:val="0"/>
          <w:marTop w:val="0"/>
          <w:marBottom w:val="0"/>
          <w:divBdr>
            <w:top w:val="none" w:sz="0" w:space="0" w:color="auto"/>
            <w:left w:val="none" w:sz="0" w:space="0" w:color="auto"/>
            <w:bottom w:val="none" w:sz="0" w:space="0" w:color="auto"/>
            <w:right w:val="none" w:sz="0" w:space="0" w:color="auto"/>
          </w:divBdr>
        </w:div>
        <w:div w:id="407925113">
          <w:marLeft w:val="0"/>
          <w:marRight w:val="0"/>
          <w:marTop w:val="0"/>
          <w:marBottom w:val="0"/>
          <w:divBdr>
            <w:top w:val="none" w:sz="0" w:space="0" w:color="auto"/>
            <w:left w:val="none" w:sz="0" w:space="0" w:color="auto"/>
            <w:bottom w:val="none" w:sz="0" w:space="0" w:color="auto"/>
            <w:right w:val="none" w:sz="0" w:space="0" w:color="auto"/>
          </w:divBdr>
        </w:div>
      </w:divsChild>
    </w:div>
    <w:div w:id="1216695436">
      <w:bodyDiv w:val="1"/>
      <w:marLeft w:val="0"/>
      <w:marRight w:val="0"/>
      <w:marTop w:val="0"/>
      <w:marBottom w:val="0"/>
      <w:divBdr>
        <w:top w:val="none" w:sz="0" w:space="0" w:color="auto"/>
        <w:left w:val="none" w:sz="0" w:space="0" w:color="auto"/>
        <w:bottom w:val="none" w:sz="0" w:space="0" w:color="auto"/>
        <w:right w:val="none" w:sz="0" w:space="0" w:color="auto"/>
      </w:divBdr>
      <w:divsChild>
        <w:div w:id="212739205">
          <w:marLeft w:val="0"/>
          <w:marRight w:val="0"/>
          <w:marTop w:val="0"/>
          <w:marBottom w:val="0"/>
          <w:divBdr>
            <w:top w:val="none" w:sz="0" w:space="0" w:color="auto"/>
            <w:left w:val="none" w:sz="0" w:space="0" w:color="auto"/>
            <w:bottom w:val="none" w:sz="0" w:space="0" w:color="auto"/>
            <w:right w:val="none" w:sz="0" w:space="0" w:color="auto"/>
          </w:divBdr>
        </w:div>
        <w:div w:id="475150322">
          <w:marLeft w:val="0"/>
          <w:marRight w:val="0"/>
          <w:marTop w:val="0"/>
          <w:marBottom w:val="0"/>
          <w:divBdr>
            <w:top w:val="none" w:sz="0" w:space="0" w:color="auto"/>
            <w:left w:val="none" w:sz="0" w:space="0" w:color="auto"/>
            <w:bottom w:val="none" w:sz="0" w:space="0" w:color="auto"/>
            <w:right w:val="none" w:sz="0" w:space="0" w:color="auto"/>
          </w:divBdr>
        </w:div>
      </w:divsChild>
    </w:div>
    <w:div w:id="1276984954">
      <w:bodyDiv w:val="1"/>
      <w:marLeft w:val="0"/>
      <w:marRight w:val="0"/>
      <w:marTop w:val="0"/>
      <w:marBottom w:val="0"/>
      <w:divBdr>
        <w:top w:val="none" w:sz="0" w:space="0" w:color="auto"/>
        <w:left w:val="none" w:sz="0" w:space="0" w:color="auto"/>
        <w:bottom w:val="none" w:sz="0" w:space="0" w:color="auto"/>
        <w:right w:val="none" w:sz="0" w:space="0" w:color="auto"/>
      </w:divBdr>
    </w:div>
    <w:div w:id="1327396434">
      <w:bodyDiv w:val="1"/>
      <w:marLeft w:val="0"/>
      <w:marRight w:val="0"/>
      <w:marTop w:val="0"/>
      <w:marBottom w:val="0"/>
      <w:divBdr>
        <w:top w:val="none" w:sz="0" w:space="0" w:color="auto"/>
        <w:left w:val="none" w:sz="0" w:space="0" w:color="auto"/>
        <w:bottom w:val="none" w:sz="0" w:space="0" w:color="auto"/>
        <w:right w:val="none" w:sz="0" w:space="0" w:color="auto"/>
      </w:divBdr>
    </w:div>
    <w:div w:id="1473451340">
      <w:bodyDiv w:val="1"/>
      <w:marLeft w:val="0"/>
      <w:marRight w:val="0"/>
      <w:marTop w:val="0"/>
      <w:marBottom w:val="0"/>
      <w:divBdr>
        <w:top w:val="none" w:sz="0" w:space="0" w:color="auto"/>
        <w:left w:val="none" w:sz="0" w:space="0" w:color="auto"/>
        <w:bottom w:val="none" w:sz="0" w:space="0" w:color="auto"/>
        <w:right w:val="none" w:sz="0" w:space="0" w:color="auto"/>
      </w:divBdr>
      <w:divsChild>
        <w:div w:id="1011295430">
          <w:marLeft w:val="0"/>
          <w:marRight w:val="0"/>
          <w:marTop w:val="0"/>
          <w:marBottom w:val="0"/>
          <w:divBdr>
            <w:top w:val="none" w:sz="0" w:space="0" w:color="auto"/>
            <w:left w:val="none" w:sz="0" w:space="0" w:color="auto"/>
            <w:bottom w:val="none" w:sz="0" w:space="0" w:color="auto"/>
            <w:right w:val="none" w:sz="0" w:space="0" w:color="auto"/>
          </w:divBdr>
        </w:div>
        <w:div w:id="1419667691">
          <w:marLeft w:val="0"/>
          <w:marRight w:val="0"/>
          <w:marTop w:val="0"/>
          <w:marBottom w:val="0"/>
          <w:divBdr>
            <w:top w:val="none" w:sz="0" w:space="0" w:color="auto"/>
            <w:left w:val="none" w:sz="0" w:space="0" w:color="auto"/>
            <w:bottom w:val="none" w:sz="0" w:space="0" w:color="auto"/>
            <w:right w:val="none" w:sz="0" w:space="0" w:color="auto"/>
          </w:divBdr>
        </w:div>
        <w:div w:id="831532287">
          <w:marLeft w:val="0"/>
          <w:marRight w:val="0"/>
          <w:marTop w:val="0"/>
          <w:marBottom w:val="0"/>
          <w:divBdr>
            <w:top w:val="none" w:sz="0" w:space="0" w:color="auto"/>
            <w:left w:val="none" w:sz="0" w:space="0" w:color="auto"/>
            <w:bottom w:val="none" w:sz="0" w:space="0" w:color="auto"/>
            <w:right w:val="none" w:sz="0" w:space="0" w:color="auto"/>
          </w:divBdr>
        </w:div>
        <w:div w:id="1305625738">
          <w:marLeft w:val="0"/>
          <w:marRight w:val="0"/>
          <w:marTop w:val="0"/>
          <w:marBottom w:val="0"/>
          <w:divBdr>
            <w:top w:val="none" w:sz="0" w:space="0" w:color="auto"/>
            <w:left w:val="none" w:sz="0" w:space="0" w:color="auto"/>
            <w:bottom w:val="none" w:sz="0" w:space="0" w:color="auto"/>
            <w:right w:val="none" w:sz="0" w:space="0" w:color="auto"/>
          </w:divBdr>
        </w:div>
        <w:div w:id="290945630">
          <w:marLeft w:val="0"/>
          <w:marRight w:val="0"/>
          <w:marTop w:val="0"/>
          <w:marBottom w:val="0"/>
          <w:divBdr>
            <w:top w:val="none" w:sz="0" w:space="0" w:color="auto"/>
            <w:left w:val="none" w:sz="0" w:space="0" w:color="auto"/>
            <w:bottom w:val="none" w:sz="0" w:space="0" w:color="auto"/>
            <w:right w:val="none" w:sz="0" w:space="0" w:color="auto"/>
          </w:divBdr>
        </w:div>
        <w:div w:id="388573688">
          <w:marLeft w:val="0"/>
          <w:marRight w:val="0"/>
          <w:marTop w:val="0"/>
          <w:marBottom w:val="0"/>
          <w:divBdr>
            <w:top w:val="none" w:sz="0" w:space="0" w:color="auto"/>
            <w:left w:val="none" w:sz="0" w:space="0" w:color="auto"/>
            <w:bottom w:val="none" w:sz="0" w:space="0" w:color="auto"/>
            <w:right w:val="none" w:sz="0" w:space="0" w:color="auto"/>
          </w:divBdr>
        </w:div>
        <w:div w:id="531067988">
          <w:marLeft w:val="0"/>
          <w:marRight w:val="0"/>
          <w:marTop w:val="0"/>
          <w:marBottom w:val="0"/>
          <w:divBdr>
            <w:top w:val="none" w:sz="0" w:space="0" w:color="auto"/>
            <w:left w:val="none" w:sz="0" w:space="0" w:color="auto"/>
            <w:bottom w:val="none" w:sz="0" w:space="0" w:color="auto"/>
            <w:right w:val="none" w:sz="0" w:space="0" w:color="auto"/>
          </w:divBdr>
        </w:div>
      </w:divsChild>
    </w:div>
    <w:div w:id="1483040051">
      <w:bodyDiv w:val="1"/>
      <w:marLeft w:val="0"/>
      <w:marRight w:val="0"/>
      <w:marTop w:val="0"/>
      <w:marBottom w:val="0"/>
      <w:divBdr>
        <w:top w:val="none" w:sz="0" w:space="0" w:color="auto"/>
        <w:left w:val="none" w:sz="0" w:space="0" w:color="auto"/>
        <w:bottom w:val="none" w:sz="0" w:space="0" w:color="auto"/>
        <w:right w:val="none" w:sz="0" w:space="0" w:color="auto"/>
      </w:divBdr>
      <w:divsChild>
        <w:div w:id="1877355096">
          <w:marLeft w:val="0"/>
          <w:marRight w:val="0"/>
          <w:marTop w:val="0"/>
          <w:marBottom w:val="0"/>
          <w:divBdr>
            <w:top w:val="none" w:sz="0" w:space="0" w:color="auto"/>
            <w:left w:val="none" w:sz="0" w:space="0" w:color="auto"/>
            <w:bottom w:val="none" w:sz="0" w:space="0" w:color="auto"/>
            <w:right w:val="none" w:sz="0" w:space="0" w:color="auto"/>
          </w:divBdr>
        </w:div>
        <w:div w:id="1065450974">
          <w:marLeft w:val="0"/>
          <w:marRight w:val="0"/>
          <w:marTop w:val="0"/>
          <w:marBottom w:val="0"/>
          <w:divBdr>
            <w:top w:val="none" w:sz="0" w:space="0" w:color="auto"/>
            <w:left w:val="none" w:sz="0" w:space="0" w:color="auto"/>
            <w:bottom w:val="none" w:sz="0" w:space="0" w:color="auto"/>
            <w:right w:val="none" w:sz="0" w:space="0" w:color="auto"/>
          </w:divBdr>
          <w:divsChild>
            <w:div w:id="189874514">
              <w:marLeft w:val="0"/>
              <w:marRight w:val="0"/>
              <w:marTop w:val="0"/>
              <w:marBottom w:val="0"/>
              <w:divBdr>
                <w:top w:val="none" w:sz="0" w:space="0" w:color="auto"/>
                <w:left w:val="none" w:sz="0" w:space="0" w:color="auto"/>
                <w:bottom w:val="none" w:sz="0" w:space="0" w:color="auto"/>
                <w:right w:val="none" w:sz="0" w:space="0" w:color="auto"/>
              </w:divBdr>
            </w:div>
            <w:div w:id="17492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461417">
      <w:bodyDiv w:val="1"/>
      <w:marLeft w:val="0"/>
      <w:marRight w:val="0"/>
      <w:marTop w:val="0"/>
      <w:marBottom w:val="0"/>
      <w:divBdr>
        <w:top w:val="none" w:sz="0" w:space="0" w:color="auto"/>
        <w:left w:val="none" w:sz="0" w:space="0" w:color="auto"/>
        <w:bottom w:val="none" w:sz="0" w:space="0" w:color="auto"/>
        <w:right w:val="none" w:sz="0" w:space="0" w:color="auto"/>
      </w:divBdr>
      <w:divsChild>
        <w:div w:id="165294771">
          <w:marLeft w:val="0"/>
          <w:marRight w:val="0"/>
          <w:marTop w:val="0"/>
          <w:marBottom w:val="0"/>
          <w:divBdr>
            <w:top w:val="none" w:sz="0" w:space="0" w:color="auto"/>
            <w:left w:val="none" w:sz="0" w:space="0" w:color="auto"/>
            <w:bottom w:val="none" w:sz="0" w:space="0" w:color="auto"/>
            <w:right w:val="none" w:sz="0" w:space="0" w:color="auto"/>
          </w:divBdr>
        </w:div>
        <w:div w:id="279071398">
          <w:marLeft w:val="0"/>
          <w:marRight w:val="0"/>
          <w:marTop w:val="0"/>
          <w:marBottom w:val="0"/>
          <w:divBdr>
            <w:top w:val="none" w:sz="0" w:space="0" w:color="auto"/>
            <w:left w:val="none" w:sz="0" w:space="0" w:color="auto"/>
            <w:bottom w:val="none" w:sz="0" w:space="0" w:color="auto"/>
            <w:right w:val="none" w:sz="0" w:space="0" w:color="auto"/>
          </w:divBdr>
        </w:div>
      </w:divsChild>
    </w:div>
    <w:div w:id="197355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f638754-baf0-4650-bf42-529ab3247030" xsi:nil="true"/>
    <lcf76f155ced4ddcb4097134ff3c332f xmlns="b9fc6124-f99c-41d8-b3fc-4e78807f7a1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F28BF714D96F4DA8CDFE55A9EC0819" ma:contentTypeVersion="13" ma:contentTypeDescription="Create a new document." ma:contentTypeScope="" ma:versionID="89a90092de29fb57d7f82ae06ec23ad3">
  <xsd:schema xmlns:xsd="http://www.w3.org/2001/XMLSchema" xmlns:xs="http://www.w3.org/2001/XMLSchema" xmlns:p="http://schemas.microsoft.com/office/2006/metadata/properties" xmlns:ns2="b9fc6124-f99c-41d8-b3fc-4e78807f7a1b" xmlns:ns3="ef638754-baf0-4650-bf42-529ab3247030" targetNamespace="http://schemas.microsoft.com/office/2006/metadata/properties" ma:root="true" ma:fieldsID="2541a3e7c366478d4b06e4607d571818" ns2:_="" ns3:_="">
    <xsd:import namespace="b9fc6124-f99c-41d8-b3fc-4e78807f7a1b"/>
    <xsd:import namespace="ef638754-baf0-4650-bf42-529ab324703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fc6124-f99c-41d8-b3fc-4e78807f7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77a3d70-0d6e-41aa-93fa-04691876a83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638754-baf0-4650-bf42-529ab324703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4f57c16-af38-42e5-b4e3-9fa80347cdac}" ma:internalName="TaxCatchAll" ma:showField="CatchAllData" ma:web="ef638754-baf0-4650-bf42-529ab32470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A5181-4DDC-4DB6-B882-8F1DA3C13FC2}">
  <ds:schemaRefs>
    <ds:schemaRef ds:uri="http://purl.org/dc/terms/"/>
    <ds:schemaRef ds:uri="http://purl.org/dc/elements/1.1/"/>
    <ds:schemaRef ds:uri="http://schemas.openxmlformats.org/package/2006/metadata/core-properties"/>
    <ds:schemaRef ds:uri="http://www.w3.org/XML/1998/namespace"/>
    <ds:schemaRef ds:uri="http://schemas.microsoft.com/office/2006/metadata/properties"/>
    <ds:schemaRef ds:uri="http://purl.org/dc/dcmitype/"/>
    <ds:schemaRef ds:uri="http://schemas.microsoft.com/office/2006/documentManagement/types"/>
    <ds:schemaRef ds:uri="http://schemas.microsoft.com/office/infopath/2007/PartnerControls"/>
    <ds:schemaRef ds:uri="ef638754-baf0-4650-bf42-529ab3247030"/>
    <ds:schemaRef ds:uri="b9fc6124-f99c-41d8-b3fc-4e78807f7a1b"/>
  </ds:schemaRefs>
</ds:datastoreItem>
</file>

<file path=customXml/itemProps2.xml><?xml version="1.0" encoding="utf-8"?>
<ds:datastoreItem xmlns:ds="http://schemas.openxmlformats.org/officeDocument/2006/customXml" ds:itemID="{4DA31961-732F-45A3-85BA-8FC3373AFF92}">
  <ds:schemaRefs>
    <ds:schemaRef ds:uri="http://schemas.microsoft.com/sharepoint/v3/contenttype/forms"/>
  </ds:schemaRefs>
</ds:datastoreItem>
</file>

<file path=customXml/itemProps3.xml><?xml version="1.0" encoding="utf-8"?>
<ds:datastoreItem xmlns:ds="http://schemas.openxmlformats.org/officeDocument/2006/customXml" ds:itemID="{5343109E-622F-4727-A45B-2D7C57D325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fc6124-f99c-41d8-b3fc-4e78807f7a1b"/>
    <ds:schemaRef ds:uri="ef638754-baf0-4650-bf42-529ab32470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DAFA69-4A0C-4C8F-9E05-AC77D9916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3101</Words>
  <Characters>17679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Fairfield First School</Company>
  <LinksUpToDate>false</LinksUpToDate>
  <CharactersWithSpaces>20739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LMackintosh</dc:creator>
  <cp:keywords/>
  <dc:description/>
  <cp:lastModifiedBy>LMackintosh</cp:lastModifiedBy>
  <cp:revision>3</cp:revision>
  <cp:lastPrinted>2025-01-17T14:50:00Z</cp:lastPrinted>
  <dcterms:created xsi:type="dcterms:W3CDTF">2025-01-17T14:48:00Z</dcterms:created>
  <dcterms:modified xsi:type="dcterms:W3CDTF">2025-01-17T14:50:00Z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0x01010044F28BF714D96F4DA8CDFE55A9EC0819</vt:lpwstr>
  </property>
  <property fmtid="{D5CDD505-2E9C-101B-9397-08002B2CF9AE}" pid="3" name="Order">
    <vt:r8>376000</vt:r8>
  </property>
  <property fmtid="{D5CDD505-2E9C-101B-9397-08002B2CF9AE}" pid="4" name="MediaServiceImageTags">
    <vt:lpwstr/>
  </property>
</Properties>
</file>